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805" w:rsidRPr="0015020D" w:rsidRDefault="0015020D" w:rsidP="00585126">
      <w:pPr>
        <w:spacing w:after="0" w:line="240" w:lineRule="auto"/>
        <w:ind w:firstLine="567"/>
        <w:jc w:val="center"/>
        <w:rPr>
          <w:b/>
          <w:szCs w:val="28"/>
          <w:lang w:val="kk-KZ"/>
        </w:rPr>
      </w:pPr>
      <w:r w:rsidRPr="0015020D">
        <w:rPr>
          <w:b/>
          <w:szCs w:val="28"/>
          <w:lang w:val="kk-KZ"/>
        </w:rPr>
        <w:t>СОДЕРЖАНИЕ</w:t>
      </w:r>
    </w:p>
    <w:p w:rsidR="00105805" w:rsidRPr="00585126" w:rsidRDefault="00105805" w:rsidP="00585126">
      <w:pPr>
        <w:spacing w:after="0" w:line="240" w:lineRule="auto"/>
        <w:ind w:firstLine="567"/>
        <w:jc w:val="center"/>
        <w:rPr>
          <w:b/>
          <w:i/>
          <w:szCs w:val="28"/>
          <w:lang w:val="kk-KZ"/>
        </w:rPr>
      </w:pPr>
    </w:p>
    <w:tbl>
      <w:tblPr>
        <w:tblW w:w="9356" w:type="dxa"/>
        <w:tblInd w:w="108" w:type="dxa"/>
        <w:tblLayout w:type="fixed"/>
        <w:tblLook w:val="01E0"/>
      </w:tblPr>
      <w:tblGrid>
        <w:gridCol w:w="8789"/>
        <w:gridCol w:w="567"/>
      </w:tblGrid>
      <w:tr w:rsidR="00105805" w:rsidRPr="00CA145E" w:rsidTr="00E129B5">
        <w:trPr>
          <w:trHeight w:val="339"/>
        </w:trPr>
        <w:tc>
          <w:tcPr>
            <w:tcW w:w="8789" w:type="dxa"/>
          </w:tcPr>
          <w:p w:rsidR="00105805" w:rsidRPr="00CA145E" w:rsidRDefault="00CA145E" w:rsidP="00585126">
            <w:pPr>
              <w:spacing w:after="0" w:line="240" w:lineRule="auto"/>
              <w:jc w:val="both"/>
              <w:rPr>
                <w:b/>
                <w:szCs w:val="28"/>
                <w:lang w:val="kk-KZ"/>
              </w:rPr>
            </w:pPr>
            <w:r w:rsidRPr="00CA145E">
              <w:rPr>
                <w:b/>
                <w:szCs w:val="28"/>
                <w:lang w:val="kk-KZ"/>
              </w:rPr>
              <w:t xml:space="preserve">Байдельдинов Д.Л. </w:t>
            </w:r>
          </w:p>
          <w:p w:rsidR="00CA145E" w:rsidRPr="00CA145E" w:rsidRDefault="00CA145E" w:rsidP="00E129B5">
            <w:pPr>
              <w:spacing w:after="0" w:line="240" w:lineRule="auto"/>
              <w:jc w:val="both"/>
              <w:rPr>
                <w:b/>
                <w:szCs w:val="28"/>
                <w:lang w:val="kk-KZ"/>
              </w:rPr>
            </w:pPr>
            <w:r w:rsidRPr="00CA145E">
              <w:rPr>
                <w:szCs w:val="28"/>
                <w:lang w:val="kk-KZ"/>
              </w:rPr>
              <w:t>Приветственное слово</w:t>
            </w:r>
            <w:r w:rsidR="00E129B5">
              <w:rPr>
                <w:szCs w:val="28"/>
                <w:lang w:val="kk-KZ"/>
              </w:rPr>
              <w:t xml:space="preserve"> ..................................................................................</w:t>
            </w:r>
          </w:p>
        </w:tc>
        <w:tc>
          <w:tcPr>
            <w:tcW w:w="567" w:type="dxa"/>
          </w:tcPr>
          <w:p w:rsidR="009C08F4" w:rsidRDefault="009C08F4" w:rsidP="009C08F4">
            <w:pPr>
              <w:spacing w:after="0" w:line="240" w:lineRule="auto"/>
              <w:rPr>
                <w:b/>
                <w:szCs w:val="28"/>
                <w:lang w:val="kk-KZ"/>
              </w:rPr>
            </w:pPr>
          </w:p>
          <w:p w:rsidR="00105805" w:rsidRPr="009C08F4" w:rsidRDefault="009C08F4" w:rsidP="009C08F4">
            <w:pPr>
              <w:spacing w:after="0" w:line="240" w:lineRule="auto"/>
              <w:rPr>
                <w:b/>
                <w:szCs w:val="28"/>
                <w:lang w:val="kk-KZ"/>
              </w:rPr>
            </w:pPr>
            <w:r>
              <w:rPr>
                <w:b/>
                <w:szCs w:val="28"/>
                <w:lang w:val="kk-KZ"/>
              </w:rPr>
              <w:t>4</w:t>
            </w:r>
          </w:p>
        </w:tc>
      </w:tr>
      <w:tr w:rsidR="00105805" w:rsidRPr="00585126" w:rsidTr="00E129B5">
        <w:trPr>
          <w:trHeight w:val="698"/>
        </w:trPr>
        <w:tc>
          <w:tcPr>
            <w:tcW w:w="8789" w:type="dxa"/>
          </w:tcPr>
          <w:p w:rsidR="0015020D" w:rsidRDefault="00105805" w:rsidP="0015020D">
            <w:pPr>
              <w:spacing w:after="0" w:line="240" w:lineRule="auto"/>
              <w:jc w:val="both"/>
              <w:rPr>
                <w:b/>
                <w:szCs w:val="28"/>
              </w:rPr>
            </w:pPr>
            <w:r w:rsidRPr="00585126">
              <w:rPr>
                <w:b/>
                <w:szCs w:val="28"/>
                <w:lang w:val="ru-RU"/>
              </w:rPr>
              <w:t>Усеинова Г.Р.</w:t>
            </w:r>
          </w:p>
          <w:p w:rsidR="00105805" w:rsidRPr="00CA145E" w:rsidRDefault="00CA145E" w:rsidP="00CA145E">
            <w:pPr>
              <w:tabs>
                <w:tab w:val="left" w:pos="900"/>
              </w:tabs>
              <w:spacing w:after="0" w:line="240" w:lineRule="auto"/>
              <w:rPr>
                <w:szCs w:val="28"/>
                <w:lang w:val="kk-KZ"/>
              </w:rPr>
            </w:pPr>
            <w:r w:rsidRPr="00CA145E">
              <w:rPr>
                <w:szCs w:val="28"/>
                <w:lang w:val="kk-KZ"/>
              </w:rPr>
              <w:t>Идея суверенитета в истории правовой и политической мысли</w:t>
            </w:r>
            <w:r w:rsidR="00E129B5">
              <w:rPr>
                <w:szCs w:val="28"/>
                <w:lang w:val="kk-KZ"/>
              </w:rPr>
              <w:t>...............</w:t>
            </w:r>
          </w:p>
        </w:tc>
        <w:tc>
          <w:tcPr>
            <w:tcW w:w="567" w:type="dxa"/>
          </w:tcPr>
          <w:p w:rsidR="00105805" w:rsidRDefault="00105805" w:rsidP="009C08F4">
            <w:pPr>
              <w:spacing w:after="0" w:line="240" w:lineRule="auto"/>
              <w:rPr>
                <w:b/>
                <w:szCs w:val="28"/>
                <w:lang w:val="kk-KZ"/>
              </w:rPr>
            </w:pPr>
          </w:p>
          <w:p w:rsidR="009C08F4" w:rsidRPr="009C08F4" w:rsidRDefault="009C08F4" w:rsidP="009C08F4">
            <w:pPr>
              <w:spacing w:after="0" w:line="240" w:lineRule="auto"/>
              <w:rPr>
                <w:b/>
                <w:szCs w:val="28"/>
                <w:lang w:val="kk-KZ"/>
              </w:rPr>
            </w:pPr>
            <w:r>
              <w:rPr>
                <w:b/>
                <w:szCs w:val="28"/>
                <w:lang w:val="kk-KZ"/>
              </w:rPr>
              <w:t>6</w:t>
            </w:r>
          </w:p>
        </w:tc>
      </w:tr>
      <w:tr w:rsidR="00DF5EB6" w:rsidRPr="00585126" w:rsidTr="00E129B5">
        <w:trPr>
          <w:trHeight w:val="693"/>
        </w:trPr>
        <w:tc>
          <w:tcPr>
            <w:tcW w:w="8789" w:type="dxa"/>
          </w:tcPr>
          <w:p w:rsidR="0015020D" w:rsidRPr="0015020D" w:rsidRDefault="00DF5EB6" w:rsidP="0015020D">
            <w:pPr>
              <w:spacing w:after="0" w:line="240" w:lineRule="auto"/>
              <w:jc w:val="both"/>
              <w:rPr>
                <w:b/>
                <w:szCs w:val="28"/>
                <w:lang w:val="ru-RU"/>
              </w:rPr>
            </w:pPr>
            <w:r w:rsidRPr="00585126">
              <w:rPr>
                <w:b/>
                <w:szCs w:val="28"/>
                <w:lang w:val="ru-RU"/>
              </w:rPr>
              <w:t>Нездемковский В.В.</w:t>
            </w:r>
          </w:p>
          <w:p w:rsidR="00DF5EB6" w:rsidRPr="0015020D" w:rsidRDefault="00DF5EB6" w:rsidP="0015020D">
            <w:pPr>
              <w:spacing w:after="0" w:line="240" w:lineRule="auto"/>
              <w:jc w:val="both"/>
              <w:rPr>
                <w:szCs w:val="28"/>
                <w:lang w:val="ru-RU"/>
              </w:rPr>
            </w:pPr>
            <w:r w:rsidRPr="0015020D">
              <w:rPr>
                <w:szCs w:val="28"/>
                <w:lang w:val="ru-RU"/>
              </w:rPr>
              <w:t>Методические приемы пр</w:t>
            </w:r>
            <w:r w:rsidR="0015020D">
              <w:rPr>
                <w:szCs w:val="28"/>
                <w:lang w:val="ru-RU"/>
              </w:rPr>
              <w:t>авового обучения в высшей школе</w:t>
            </w:r>
            <w:r w:rsidR="00E129B5">
              <w:rPr>
                <w:szCs w:val="28"/>
                <w:lang w:val="kk-KZ"/>
              </w:rPr>
              <w:t>...............</w:t>
            </w:r>
          </w:p>
        </w:tc>
        <w:tc>
          <w:tcPr>
            <w:tcW w:w="567" w:type="dxa"/>
          </w:tcPr>
          <w:p w:rsidR="00DF5EB6" w:rsidRDefault="00DF5EB6" w:rsidP="009C08F4">
            <w:pPr>
              <w:spacing w:after="0" w:line="240" w:lineRule="auto"/>
              <w:rPr>
                <w:b/>
                <w:szCs w:val="28"/>
                <w:lang w:val="kk-KZ"/>
              </w:rPr>
            </w:pPr>
          </w:p>
          <w:p w:rsidR="009C08F4" w:rsidRPr="009C08F4" w:rsidRDefault="009C08F4" w:rsidP="009C08F4">
            <w:pPr>
              <w:spacing w:after="0" w:line="240" w:lineRule="auto"/>
              <w:rPr>
                <w:b/>
                <w:szCs w:val="28"/>
                <w:lang w:val="kk-KZ"/>
              </w:rPr>
            </w:pPr>
            <w:r>
              <w:rPr>
                <w:b/>
                <w:szCs w:val="28"/>
                <w:lang w:val="kk-KZ"/>
              </w:rPr>
              <w:t>11</w:t>
            </w:r>
          </w:p>
        </w:tc>
      </w:tr>
      <w:tr w:rsidR="00105805" w:rsidRPr="00585126" w:rsidTr="00E129B5">
        <w:trPr>
          <w:trHeight w:val="987"/>
        </w:trPr>
        <w:tc>
          <w:tcPr>
            <w:tcW w:w="8789" w:type="dxa"/>
          </w:tcPr>
          <w:p w:rsidR="0015020D" w:rsidRPr="0015020D" w:rsidRDefault="00105805" w:rsidP="0015020D">
            <w:pPr>
              <w:spacing w:after="0" w:line="240" w:lineRule="auto"/>
              <w:jc w:val="both"/>
              <w:rPr>
                <w:rFonts w:eastAsia="Calibri"/>
                <w:b/>
                <w:szCs w:val="28"/>
                <w:lang w:val="ru-RU"/>
              </w:rPr>
            </w:pPr>
            <w:r w:rsidRPr="00585126">
              <w:rPr>
                <w:rFonts w:eastAsia="Calibri"/>
                <w:b/>
                <w:szCs w:val="28"/>
                <w:lang w:val="kk-KZ"/>
              </w:rPr>
              <w:t>Сартаев С.А.</w:t>
            </w:r>
          </w:p>
          <w:p w:rsidR="003777C7" w:rsidRPr="00346773" w:rsidRDefault="00105805" w:rsidP="0015020D">
            <w:pPr>
              <w:spacing w:after="0" w:line="240" w:lineRule="auto"/>
              <w:jc w:val="both"/>
              <w:rPr>
                <w:szCs w:val="28"/>
                <w:lang w:val="kk-KZ"/>
              </w:rPr>
            </w:pPr>
            <w:r w:rsidRPr="00346773">
              <w:rPr>
                <w:szCs w:val="28"/>
                <w:lang w:val="kk-KZ"/>
              </w:rPr>
              <w:t>Мемлекеттік-конфессионалдық қатынастардың Қазақстандық үлгісін жетілдіру мәселелері</w:t>
            </w:r>
            <w:r w:rsidR="00E129B5">
              <w:rPr>
                <w:szCs w:val="28"/>
                <w:lang w:val="kk-KZ"/>
              </w:rPr>
              <w:t>...............................................................................</w:t>
            </w:r>
          </w:p>
        </w:tc>
        <w:tc>
          <w:tcPr>
            <w:tcW w:w="567" w:type="dxa"/>
          </w:tcPr>
          <w:p w:rsidR="00105805" w:rsidRDefault="00105805" w:rsidP="009C08F4">
            <w:pPr>
              <w:spacing w:after="0" w:line="240" w:lineRule="auto"/>
              <w:rPr>
                <w:b/>
                <w:szCs w:val="28"/>
                <w:lang w:val="kk-KZ"/>
              </w:rPr>
            </w:pPr>
          </w:p>
          <w:p w:rsidR="009C08F4" w:rsidRDefault="009C08F4" w:rsidP="009C08F4">
            <w:pPr>
              <w:spacing w:after="0" w:line="240" w:lineRule="auto"/>
              <w:rPr>
                <w:b/>
                <w:szCs w:val="28"/>
                <w:lang w:val="kk-KZ"/>
              </w:rPr>
            </w:pPr>
          </w:p>
          <w:p w:rsidR="009C08F4" w:rsidRPr="009C08F4" w:rsidRDefault="009C08F4" w:rsidP="009C08F4">
            <w:pPr>
              <w:spacing w:after="0" w:line="240" w:lineRule="auto"/>
              <w:rPr>
                <w:b/>
                <w:szCs w:val="28"/>
                <w:lang w:val="kk-KZ"/>
              </w:rPr>
            </w:pPr>
            <w:r>
              <w:rPr>
                <w:b/>
                <w:szCs w:val="28"/>
                <w:lang w:val="kk-KZ"/>
              </w:rPr>
              <w:t>15</w:t>
            </w:r>
          </w:p>
        </w:tc>
      </w:tr>
      <w:tr w:rsidR="00CF17D4" w:rsidRPr="00346773" w:rsidTr="00E129B5">
        <w:trPr>
          <w:trHeight w:val="702"/>
        </w:trPr>
        <w:tc>
          <w:tcPr>
            <w:tcW w:w="8789" w:type="dxa"/>
          </w:tcPr>
          <w:p w:rsidR="00346773" w:rsidRPr="00346773" w:rsidRDefault="00CF17D4" w:rsidP="00346773">
            <w:pPr>
              <w:pStyle w:val="a5"/>
              <w:spacing w:before="0" w:beforeAutospacing="0" w:after="0" w:afterAutospacing="0"/>
              <w:jc w:val="both"/>
              <w:rPr>
                <w:rFonts w:eastAsia="Calibri"/>
                <w:sz w:val="28"/>
                <w:szCs w:val="28"/>
              </w:rPr>
            </w:pPr>
            <w:r w:rsidRPr="00585126">
              <w:rPr>
                <w:b/>
                <w:sz w:val="28"/>
                <w:szCs w:val="28"/>
                <w:lang w:val="kk-KZ"/>
              </w:rPr>
              <w:t>Сманова А.Б.</w:t>
            </w:r>
          </w:p>
          <w:p w:rsidR="00CF17D4" w:rsidRPr="00346773" w:rsidRDefault="00CF17D4" w:rsidP="00E129B5">
            <w:pPr>
              <w:pStyle w:val="a5"/>
              <w:spacing w:before="0" w:beforeAutospacing="0" w:after="0" w:afterAutospacing="0"/>
              <w:jc w:val="both"/>
              <w:rPr>
                <w:rFonts w:eastAsia="Calibri"/>
                <w:sz w:val="28"/>
                <w:szCs w:val="28"/>
              </w:rPr>
            </w:pPr>
            <w:r w:rsidRPr="00346773">
              <w:rPr>
                <w:sz w:val="28"/>
                <w:szCs w:val="28"/>
                <w:lang w:val="kk-KZ"/>
              </w:rPr>
              <w:t>Діни экстремизм ұғымы мен күресудің құқықтық жолдары</w:t>
            </w:r>
            <w:r w:rsidR="00E129B5" w:rsidRPr="00E129B5">
              <w:rPr>
                <w:sz w:val="28"/>
                <w:szCs w:val="28"/>
                <w:lang w:val="kk-KZ"/>
              </w:rPr>
              <w:t>.............</w:t>
            </w:r>
            <w:r w:rsidR="00E129B5">
              <w:rPr>
                <w:sz w:val="28"/>
                <w:szCs w:val="28"/>
                <w:lang w:val="kk-KZ"/>
              </w:rPr>
              <w:t>.....</w:t>
            </w:r>
          </w:p>
        </w:tc>
        <w:tc>
          <w:tcPr>
            <w:tcW w:w="567" w:type="dxa"/>
          </w:tcPr>
          <w:p w:rsidR="00CF17D4" w:rsidRDefault="00CF17D4" w:rsidP="009C08F4">
            <w:pPr>
              <w:spacing w:after="0" w:line="240" w:lineRule="auto"/>
              <w:rPr>
                <w:b/>
                <w:szCs w:val="28"/>
                <w:lang w:val="kk-KZ"/>
              </w:rPr>
            </w:pPr>
          </w:p>
          <w:p w:rsidR="009C08F4" w:rsidRPr="009C08F4" w:rsidRDefault="009C08F4" w:rsidP="009C08F4">
            <w:pPr>
              <w:spacing w:after="0" w:line="240" w:lineRule="auto"/>
              <w:rPr>
                <w:b/>
                <w:szCs w:val="28"/>
                <w:lang w:val="kk-KZ"/>
              </w:rPr>
            </w:pPr>
            <w:r>
              <w:rPr>
                <w:b/>
                <w:szCs w:val="28"/>
                <w:lang w:val="kk-KZ"/>
              </w:rPr>
              <w:t>20</w:t>
            </w:r>
          </w:p>
        </w:tc>
      </w:tr>
      <w:tr w:rsidR="00DF5EB6" w:rsidRPr="00585126" w:rsidTr="00E129B5">
        <w:trPr>
          <w:trHeight w:val="877"/>
        </w:trPr>
        <w:tc>
          <w:tcPr>
            <w:tcW w:w="8789" w:type="dxa"/>
          </w:tcPr>
          <w:p w:rsidR="00346773" w:rsidRPr="00346773" w:rsidRDefault="00DF5EB6" w:rsidP="00346773">
            <w:pPr>
              <w:spacing w:after="0" w:line="240" w:lineRule="auto"/>
              <w:jc w:val="both"/>
              <w:rPr>
                <w:szCs w:val="28"/>
                <w:lang w:val="ru-RU"/>
              </w:rPr>
            </w:pPr>
            <w:r w:rsidRPr="00585126">
              <w:rPr>
                <w:b/>
                <w:szCs w:val="28"/>
                <w:lang w:val="ru-RU"/>
              </w:rPr>
              <w:t>Баймагамбетова З.М.</w:t>
            </w:r>
          </w:p>
          <w:p w:rsidR="00DF5EB6" w:rsidRPr="00E129B5" w:rsidRDefault="00DF5EB6" w:rsidP="00346773">
            <w:pPr>
              <w:spacing w:after="0" w:line="240" w:lineRule="auto"/>
              <w:jc w:val="both"/>
              <w:rPr>
                <w:rFonts w:eastAsia="Calibri"/>
                <w:szCs w:val="28"/>
                <w:lang w:val="ru-RU"/>
              </w:rPr>
            </w:pPr>
            <w:r w:rsidRPr="00346773">
              <w:rPr>
                <w:szCs w:val="28"/>
                <w:lang w:val="ru-RU"/>
              </w:rPr>
              <w:t xml:space="preserve">О </w:t>
            </w:r>
            <w:r w:rsidR="008E0AF3" w:rsidRPr="00346773">
              <w:rPr>
                <w:szCs w:val="28"/>
                <w:lang w:val="ru-RU"/>
              </w:rPr>
              <w:t>работе среди студенческой молодежи по предотвращению религиозного экстремизма и терроризма</w:t>
            </w:r>
            <w:r w:rsidR="00E129B5">
              <w:rPr>
                <w:szCs w:val="28"/>
                <w:lang w:val="kk-KZ"/>
              </w:rPr>
              <w:t>...............................................</w:t>
            </w:r>
          </w:p>
        </w:tc>
        <w:tc>
          <w:tcPr>
            <w:tcW w:w="567" w:type="dxa"/>
          </w:tcPr>
          <w:p w:rsidR="00DF5EB6" w:rsidRDefault="00DF5EB6" w:rsidP="009C08F4">
            <w:pPr>
              <w:spacing w:after="0" w:line="240" w:lineRule="auto"/>
              <w:rPr>
                <w:b/>
                <w:szCs w:val="28"/>
                <w:lang w:val="kk-KZ"/>
              </w:rPr>
            </w:pPr>
          </w:p>
          <w:p w:rsidR="009C08F4" w:rsidRDefault="009C08F4" w:rsidP="009C08F4">
            <w:pPr>
              <w:spacing w:after="0" w:line="240" w:lineRule="auto"/>
              <w:rPr>
                <w:b/>
                <w:szCs w:val="28"/>
                <w:lang w:val="kk-KZ"/>
              </w:rPr>
            </w:pPr>
          </w:p>
          <w:p w:rsidR="009C08F4" w:rsidRPr="009C08F4" w:rsidRDefault="009C08F4" w:rsidP="009C08F4">
            <w:pPr>
              <w:spacing w:after="0" w:line="240" w:lineRule="auto"/>
              <w:rPr>
                <w:b/>
                <w:szCs w:val="28"/>
                <w:lang w:val="kk-KZ"/>
              </w:rPr>
            </w:pPr>
            <w:r>
              <w:rPr>
                <w:b/>
                <w:szCs w:val="28"/>
                <w:lang w:val="kk-KZ"/>
              </w:rPr>
              <w:t>24</w:t>
            </w:r>
          </w:p>
        </w:tc>
      </w:tr>
      <w:tr w:rsidR="0019013D" w:rsidRPr="00585126" w:rsidTr="00E129B5">
        <w:trPr>
          <w:trHeight w:val="689"/>
        </w:trPr>
        <w:tc>
          <w:tcPr>
            <w:tcW w:w="8789" w:type="dxa"/>
          </w:tcPr>
          <w:p w:rsidR="00346773" w:rsidRDefault="0019013D" w:rsidP="00346773">
            <w:pPr>
              <w:pStyle w:val="af0"/>
              <w:jc w:val="both"/>
              <w:rPr>
                <w:b/>
                <w:sz w:val="28"/>
                <w:szCs w:val="28"/>
                <w:lang w:val="kk-KZ"/>
              </w:rPr>
            </w:pPr>
            <w:r w:rsidRPr="00585126">
              <w:rPr>
                <w:b/>
                <w:sz w:val="28"/>
                <w:szCs w:val="28"/>
              </w:rPr>
              <w:t>А</w:t>
            </w:r>
            <w:r w:rsidRPr="00585126">
              <w:rPr>
                <w:b/>
                <w:sz w:val="28"/>
                <w:szCs w:val="28"/>
                <w:lang w:val="kk-KZ"/>
              </w:rPr>
              <w:t>лдекенов</w:t>
            </w:r>
            <w:r w:rsidRPr="00585126">
              <w:rPr>
                <w:b/>
                <w:sz w:val="28"/>
                <w:szCs w:val="28"/>
              </w:rPr>
              <w:t xml:space="preserve"> С</w:t>
            </w:r>
            <w:r w:rsidRPr="00585126">
              <w:rPr>
                <w:b/>
                <w:sz w:val="28"/>
                <w:szCs w:val="28"/>
                <w:lang w:val="kk-KZ"/>
              </w:rPr>
              <w:t>.Т.</w:t>
            </w:r>
          </w:p>
          <w:p w:rsidR="0019013D" w:rsidRPr="00346773" w:rsidRDefault="00346773" w:rsidP="00E129B5">
            <w:pPr>
              <w:pStyle w:val="af0"/>
              <w:jc w:val="both"/>
              <w:rPr>
                <w:sz w:val="28"/>
                <w:szCs w:val="28"/>
                <w:lang w:val="kk-KZ"/>
              </w:rPr>
            </w:pPr>
            <w:r>
              <w:rPr>
                <w:sz w:val="28"/>
                <w:szCs w:val="28"/>
              </w:rPr>
              <w:t xml:space="preserve">Роль </w:t>
            </w:r>
            <w:r w:rsidR="0019013D" w:rsidRPr="00346773">
              <w:rPr>
                <w:sz w:val="28"/>
                <w:szCs w:val="28"/>
              </w:rPr>
              <w:t>правоохранительных органов в применении акта амнистии</w:t>
            </w:r>
            <w:r w:rsidR="00E129B5">
              <w:rPr>
                <w:sz w:val="28"/>
                <w:szCs w:val="28"/>
              </w:rPr>
              <w:t>…….</w:t>
            </w:r>
          </w:p>
        </w:tc>
        <w:tc>
          <w:tcPr>
            <w:tcW w:w="567" w:type="dxa"/>
          </w:tcPr>
          <w:p w:rsidR="0019013D" w:rsidRDefault="0019013D" w:rsidP="009C08F4">
            <w:pPr>
              <w:spacing w:after="0" w:line="240" w:lineRule="auto"/>
              <w:rPr>
                <w:b/>
                <w:szCs w:val="28"/>
                <w:lang w:val="kk-KZ"/>
              </w:rPr>
            </w:pPr>
          </w:p>
          <w:p w:rsidR="009C08F4" w:rsidRPr="009C08F4" w:rsidRDefault="009C08F4" w:rsidP="009C08F4">
            <w:pPr>
              <w:spacing w:after="0" w:line="240" w:lineRule="auto"/>
              <w:rPr>
                <w:b/>
                <w:szCs w:val="28"/>
                <w:lang w:val="kk-KZ"/>
              </w:rPr>
            </w:pPr>
            <w:r>
              <w:rPr>
                <w:b/>
                <w:szCs w:val="28"/>
                <w:lang w:val="kk-KZ"/>
              </w:rPr>
              <w:t>31</w:t>
            </w:r>
          </w:p>
        </w:tc>
      </w:tr>
      <w:tr w:rsidR="00DF5EB6" w:rsidRPr="00585126" w:rsidTr="00E129B5">
        <w:trPr>
          <w:trHeight w:val="877"/>
        </w:trPr>
        <w:tc>
          <w:tcPr>
            <w:tcW w:w="8789" w:type="dxa"/>
          </w:tcPr>
          <w:p w:rsidR="00346773" w:rsidRDefault="00DF5EB6" w:rsidP="00346773">
            <w:pPr>
              <w:spacing w:after="0" w:line="240" w:lineRule="auto"/>
              <w:jc w:val="both"/>
              <w:rPr>
                <w:b/>
                <w:szCs w:val="28"/>
                <w:lang w:val="ru-RU"/>
              </w:rPr>
            </w:pPr>
            <w:r w:rsidRPr="00585126">
              <w:rPr>
                <w:b/>
                <w:szCs w:val="28"/>
                <w:lang w:val="ru-RU"/>
              </w:rPr>
              <w:t>Сагинаев М.Е.</w:t>
            </w:r>
          </w:p>
          <w:p w:rsidR="00DF5EB6" w:rsidRPr="00346773" w:rsidRDefault="00DF5EB6" w:rsidP="00346773">
            <w:pPr>
              <w:spacing w:after="0" w:line="240" w:lineRule="auto"/>
              <w:jc w:val="both"/>
              <w:rPr>
                <w:szCs w:val="28"/>
                <w:lang w:val="ru-RU"/>
              </w:rPr>
            </w:pPr>
            <w:r w:rsidRPr="00346773">
              <w:rPr>
                <w:szCs w:val="28"/>
                <w:lang w:val="ru-RU"/>
              </w:rPr>
              <w:t>Практика использования интерактивной (электронной) доски в процессе изучения юридических дисциплин</w:t>
            </w:r>
            <w:r w:rsidR="00E129B5">
              <w:rPr>
                <w:szCs w:val="28"/>
                <w:lang w:val="kk-KZ"/>
              </w:rPr>
              <w:t>..........................................</w:t>
            </w:r>
          </w:p>
        </w:tc>
        <w:tc>
          <w:tcPr>
            <w:tcW w:w="567" w:type="dxa"/>
          </w:tcPr>
          <w:p w:rsidR="00DF5EB6" w:rsidRDefault="00DF5EB6" w:rsidP="009C08F4">
            <w:pPr>
              <w:spacing w:after="0" w:line="240" w:lineRule="auto"/>
              <w:rPr>
                <w:b/>
                <w:szCs w:val="28"/>
                <w:lang w:val="kk-KZ"/>
              </w:rPr>
            </w:pPr>
          </w:p>
          <w:p w:rsidR="00E129B5" w:rsidRDefault="00E129B5" w:rsidP="009C08F4">
            <w:pPr>
              <w:spacing w:after="0" w:line="240" w:lineRule="auto"/>
              <w:rPr>
                <w:b/>
                <w:szCs w:val="28"/>
                <w:lang w:val="kk-KZ"/>
              </w:rPr>
            </w:pPr>
          </w:p>
          <w:p w:rsidR="00E129B5" w:rsidRPr="009C08F4" w:rsidRDefault="00E129B5" w:rsidP="009C08F4">
            <w:pPr>
              <w:spacing w:after="0" w:line="240" w:lineRule="auto"/>
              <w:rPr>
                <w:b/>
                <w:szCs w:val="28"/>
                <w:lang w:val="kk-KZ"/>
              </w:rPr>
            </w:pPr>
            <w:r>
              <w:rPr>
                <w:b/>
                <w:szCs w:val="28"/>
                <w:lang w:val="kk-KZ"/>
              </w:rPr>
              <w:t>35</w:t>
            </w:r>
          </w:p>
        </w:tc>
      </w:tr>
      <w:tr w:rsidR="008E0AF3" w:rsidRPr="00585126" w:rsidTr="00E129B5">
        <w:trPr>
          <w:trHeight w:val="722"/>
        </w:trPr>
        <w:tc>
          <w:tcPr>
            <w:tcW w:w="8789" w:type="dxa"/>
          </w:tcPr>
          <w:p w:rsidR="00346773" w:rsidRDefault="00CF17D4" w:rsidP="00346773">
            <w:pPr>
              <w:spacing w:after="0" w:line="240" w:lineRule="auto"/>
              <w:jc w:val="both"/>
              <w:rPr>
                <w:b/>
                <w:szCs w:val="28"/>
                <w:lang w:val="ru-RU"/>
              </w:rPr>
            </w:pPr>
            <w:r w:rsidRPr="00585126">
              <w:rPr>
                <w:b/>
                <w:szCs w:val="28"/>
                <w:lang w:val="kk-KZ"/>
              </w:rPr>
              <w:t>Тулекова А.М</w:t>
            </w:r>
            <w:r w:rsidR="00346773">
              <w:rPr>
                <w:b/>
                <w:szCs w:val="28"/>
                <w:lang w:val="ru-RU"/>
              </w:rPr>
              <w:t>.</w:t>
            </w:r>
          </w:p>
          <w:p w:rsidR="008E0AF3" w:rsidRPr="00346773" w:rsidRDefault="008E0AF3" w:rsidP="00346773">
            <w:pPr>
              <w:spacing w:after="0" w:line="240" w:lineRule="auto"/>
              <w:jc w:val="both"/>
              <w:rPr>
                <w:szCs w:val="28"/>
                <w:lang w:val="ru-RU"/>
              </w:rPr>
            </w:pPr>
            <w:r w:rsidRPr="00346773">
              <w:rPr>
                <w:szCs w:val="28"/>
                <w:lang w:val="ru-RU"/>
              </w:rPr>
              <w:t>Цель судебной системы - управление юридическим конфликтом</w:t>
            </w:r>
            <w:r w:rsidR="00E129B5">
              <w:rPr>
                <w:szCs w:val="28"/>
                <w:lang w:val="ru-RU"/>
              </w:rPr>
              <w:t>……..</w:t>
            </w:r>
          </w:p>
        </w:tc>
        <w:tc>
          <w:tcPr>
            <w:tcW w:w="567" w:type="dxa"/>
          </w:tcPr>
          <w:p w:rsidR="008E0AF3" w:rsidRDefault="008E0AF3" w:rsidP="009C08F4">
            <w:pPr>
              <w:spacing w:after="0" w:line="240" w:lineRule="auto"/>
              <w:rPr>
                <w:b/>
                <w:szCs w:val="28"/>
                <w:lang w:val="kk-KZ"/>
              </w:rPr>
            </w:pPr>
          </w:p>
          <w:p w:rsidR="00E129B5" w:rsidRPr="009C08F4" w:rsidRDefault="00E129B5" w:rsidP="009C08F4">
            <w:pPr>
              <w:spacing w:after="0" w:line="240" w:lineRule="auto"/>
              <w:rPr>
                <w:b/>
                <w:szCs w:val="28"/>
                <w:lang w:val="kk-KZ"/>
              </w:rPr>
            </w:pPr>
            <w:r>
              <w:rPr>
                <w:b/>
                <w:szCs w:val="28"/>
                <w:lang w:val="kk-KZ"/>
              </w:rPr>
              <w:t>38</w:t>
            </w:r>
          </w:p>
        </w:tc>
      </w:tr>
      <w:tr w:rsidR="008E0AF3" w:rsidRPr="00585126" w:rsidTr="00E129B5">
        <w:trPr>
          <w:trHeight w:val="877"/>
        </w:trPr>
        <w:tc>
          <w:tcPr>
            <w:tcW w:w="8789" w:type="dxa"/>
          </w:tcPr>
          <w:p w:rsidR="00346773" w:rsidRDefault="00CF17D4" w:rsidP="00585126">
            <w:pPr>
              <w:spacing w:after="0" w:line="240" w:lineRule="auto"/>
              <w:jc w:val="both"/>
              <w:rPr>
                <w:b/>
                <w:szCs w:val="28"/>
                <w:lang w:val="kk-KZ"/>
              </w:rPr>
            </w:pPr>
            <w:r w:rsidRPr="00585126">
              <w:rPr>
                <w:b/>
                <w:szCs w:val="28"/>
                <w:lang w:val="kk-KZ"/>
              </w:rPr>
              <w:t>Койтанова Д.З.</w:t>
            </w:r>
          </w:p>
          <w:p w:rsidR="008E0AF3" w:rsidRPr="00346773" w:rsidRDefault="008E0AF3" w:rsidP="00346773">
            <w:pPr>
              <w:spacing w:after="0" w:line="240" w:lineRule="auto"/>
              <w:jc w:val="both"/>
              <w:rPr>
                <w:szCs w:val="28"/>
                <w:lang w:val="ru-RU"/>
              </w:rPr>
            </w:pPr>
            <w:r w:rsidRPr="00346773">
              <w:rPr>
                <w:szCs w:val="28"/>
                <w:lang w:val="ru-RU"/>
              </w:rPr>
              <w:t>Цели и задачи судебной власти, достигаемые и решаемые методами и средствами судопроизводства</w:t>
            </w:r>
            <w:r w:rsidR="00E129B5">
              <w:rPr>
                <w:szCs w:val="28"/>
                <w:lang w:val="kk-KZ"/>
              </w:rPr>
              <w:t>.................................................................</w:t>
            </w:r>
          </w:p>
        </w:tc>
        <w:tc>
          <w:tcPr>
            <w:tcW w:w="567" w:type="dxa"/>
          </w:tcPr>
          <w:p w:rsidR="008E0AF3" w:rsidRDefault="008E0AF3" w:rsidP="009C08F4">
            <w:pPr>
              <w:spacing w:after="0" w:line="240" w:lineRule="auto"/>
              <w:rPr>
                <w:b/>
                <w:szCs w:val="28"/>
                <w:lang w:val="kk-KZ"/>
              </w:rPr>
            </w:pPr>
          </w:p>
          <w:p w:rsidR="00E129B5" w:rsidRDefault="00E129B5" w:rsidP="009C08F4">
            <w:pPr>
              <w:spacing w:after="0" w:line="240" w:lineRule="auto"/>
              <w:rPr>
                <w:b/>
                <w:szCs w:val="28"/>
                <w:lang w:val="kk-KZ"/>
              </w:rPr>
            </w:pPr>
          </w:p>
          <w:p w:rsidR="00E129B5" w:rsidRPr="009C08F4" w:rsidRDefault="00E129B5" w:rsidP="009C08F4">
            <w:pPr>
              <w:spacing w:after="0" w:line="240" w:lineRule="auto"/>
              <w:rPr>
                <w:b/>
                <w:szCs w:val="28"/>
                <w:lang w:val="kk-KZ"/>
              </w:rPr>
            </w:pPr>
            <w:r>
              <w:rPr>
                <w:b/>
                <w:szCs w:val="28"/>
                <w:lang w:val="kk-KZ"/>
              </w:rPr>
              <w:t>45</w:t>
            </w:r>
          </w:p>
        </w:tc>
      </w:tr>
      <w:tr w:rsidR="00593CF6" w:rsidRPr="00585126" w:rsidTr="00E129B5">
        <w:trPr>
          <w:trHeight w:val="584"/>
        </w:trPr>
        <w:tc>
          <w:tcPr>
            <w:tcW w:w="8789" w:type="dxa"/>
          </w:tcPr>
          <w:p w:rsidR="00346773" w:rsidRDefault="00593CF6" w:rsidP="00346773">
            <w:pPr>
              <w:spacing w:after="0" w:line="240" w:lineRule="auto"/>
              <w:contextualSpacing/>
              <w:jc w:val="both"/>
              <w:rPr>
                <w:szCs w:val="28"/>
                <w:lang w:val="ru-RU"/>
              </w:rPr>
            </w:pPr>
            <w:r w:rsidRPr="00585126">
              <w:rPr>
                <w:b/>
                <w:caps/>
                <w:szCs w:val="28"/>
                <w:lang w:val="kk-KZ"/>
              </w:rPr>
              <w:t>Қ</w:t>
            </w:r>
            <w:r w:rsidRPr="00585126">
              <w:rPr>
                <w:b/>
                <w:szCs w:val="28"/>
                <w:lang w:val="kk-KZ"/>
              </w:rPr>
              <w:t>алелқызы</w:t>
            </w:r>
            <w:r w:rsidRPr="00585126">
              <w:rPr>
                <w:b/>
                <w:caps/>
                <w:szCs w:val="28"/>
                <w:lang w:val="kk-KZ"/>
              </w:rPr>
              <w:t xml:space="preserve"> Т.</w:t>
            </w:r>
          </w:p>
          <w:p w:rsidR="00593CF6" w:rsidRPr="00346773" w:rsidRDefault="00593CF6" w:rsidP="00346773">
            <w:pPr>
              <w:spacing w:after="0" w:line="240" w:lineRule="auto"/>
              <w:contextualSpacing/>
              <w:jc w:val="both"/>
              <w:rPr>
                <w:szCs w:val="28"/>
                <w:lang w:val="kk-KZ"/>
              </w:rPr>
            </w:pPr>
            <w:r w:rsidRPr="00346773">
              <w:rPr>
                <w:szCs w:val="28"/>
                <w:lang w:val="ru-RU"/>
              </w:rPr>
              <w:t>Личность преступника</w:t>
            </w:r>
            <w:r w:rsidR="00E129B5">
              <w:rPr>
                <w:szCs w:val="28"/>
                <w:lang w:val="kk-KZ"/>
              </w:rPr>
              <w:t>..............................................................................</w:t>
            </w:r>
          </w:p>
        </w:tc>
        <w:tc>
          <w:tcPr>
            <w:tcW w:w="567" w:type="dxa"/>
          </w:tcPr>
          <w:p w:rsidR="00593CF6" w:rsidRDefault="00593CF6" w:rsidP="009C08F4">
            <w:pPr>
              <w:spacing w:after="0" w:line="240" w:lineRule="auto"/>
              <w:rPr>
                <w:b/>
                <w:szCs w:val="28"/>
                <w:lang w:val="kk-KZ"/>
              </w:rPr>
            </w:pPr>
          </w:p>
          <w:p w:rsidR="00E129B5" w:rsidRPr="009C08F4" w:rsidRDefault="00E129B5" w:rsidP="009C08F4">
            <w:pPr>
              <w:spacing w:after="0" w:line="240" w:lineRule="auto"/>
              <w:rPr>
                <w:b/>
                <w:szCs w:val="28"/>
                <w:lang w:val="kk-KZ"/>
              </w:rPr>
            </w:pPr>
            <w:r>
              <w:rPr>
                <w:b/>
                <w:szCs w:val="28"/>
                <w:lang w:val="kk-KZ"/>
              </w:rPr>
              <w:t>50</w:t>
            </w:r>
          </w:p>
        </w:tc>
      </w:tr>
      <w:tr w:rsidR="00105805" w:rsidRPr="00585126" w:rsidTr="00E129B5">
        <w:trPr>
          <w:trHeight w:val="601"/>
        </w:trPr>
        <w:tc>
          <w:tcPr>
            <w:tcW w:w="8789" w:type="dxa"/>
          </w:tcPr>
          <w:p w:rsidR="00346773" w:rsidRPr="00E129B5" w:rsidRDefault="00105805" w:rsidP="00346773">
            <w:pPr>
              <w:pStyle w:val="a5"/>
              <w:spacing w:before="0" w:beforeAutospacing="0" w:after="0" w:afterAutospacing="0"/>
              <w:jc w:val="both"/>
              <w:rPr>
                <w:color w:val="000000"/>
                <w:sz w:val="28"/>
                <w:szCs w:val="28"/>
                <w:lang w:val="kk-KZ"/>
              </w:rPr>
            </w:pPr>
            <w:r w:rsidRPr="00E129B5">
              <w:rPr>
                <w:b/>
                <w:color w:val="000000"/>
                <w:sz w:val="28"/>
                <w:szCs w:val="28"/>
              </w:rPr>
              <w:t>Ахмеджанова Б. Е.</w:t>
            </w:r>
          </w:p>
          <w:p w:rsidR="00105805" w:rsidRPr="00E129B5" w:rsidRDefault="00105805" w:rsidP="00346773">
            <w:pPr>
              <w:pStyle w:val="a5"/>
              <w:spacing w:before="0" w:beforeAutospacing="0" w:after="0" w:afterAutospacing="0"/>
              <w:jc w:val="both"/>
              <w:rPr>
                <w:sz w:val="28"/>
                <w:szCs w:val="28"/>
              </w:rPr>
            </w:pPr>
            <w:r w:rsidRPr="00E129B5">
              <w:rPr>
                <w:color w:val="000000"/>
                <w:sz w:val="28"/>
                <w:szCs w:val="28"/>
              </w:rPr>
              <w:t>Борьба с экстремизмом в интернете</w:t>
            </w:r>
            <w:r w:rsidR="00E129B5" w:rsidRPr="00E129B5">
              <w:rPr>
                <w:sz w:val="28"/>
                <w:szCs w:val="28"/>
                <w:lang w:val="kk-KZ"/>
              </w:rPr>
              <w:t>....................................................</w:t>
            </w:r>
            <w:r w:rsidR="00E129B5">
              <w:rPr>
                <w:sz w:val="28"/>
                <w:szCs w:val="28"/>
                <w:lang w:val="kk-KZ"/>
              </w:rPr>
              <w:t>.....</w:t>
            </w:r>
          </w:p>
        </w:tc>
        <w:tc>
          <w:tcPr>
            <w:tcW w:w="567" w:type="dxa"/>
          </w:tcPr>
          <w:p w:rsidR="00105805" w:rsidRDefault="00105805" w:rsidP="009C08F4">
            <w:pPr>
              <w:spacing w:after="0" w:line="240" w:lineRule="auto"/>
              <w:rPr>
                <w:b/>
                <w:szCs w:val="28"/>
                <w:lang w:val="kk-KZ"/>
              </w:rPr>
            </w:pPr>
          </w:p>
          <w:p w:rsidR="00E129B5" w:rsidRPr="009C08F4" w:rsidRDefault="00E129B5" w:rsidP="009C08F4">
            <w:pPr>
              <w:spacing w:after="0" w:line="240" w:lineRule="auto"/>
              <w:rPr>
                <w:b/>
                <w:szCs w:val="28"/>
                <w:lang w:val="kk-KZ"/>
              </w:rPr>
            </w:pPr>
            <w:r>
              <w:rPr>
                <w:b/>
                <w:szCs w:val="28"/>
                <w:lang w:val="kk-KZ"/>
              </w:rPr>
              <w:t>55</w:t>
            </w:r>
          </w:p>
        </w:tc>
      </w:tr>
      <w:tr w:rsidR="008D1DA5" w:rsidRPr="00346773" w:rsidTr="00E129B5">
        <w:trPr>
          <w:trHeight w:val="711"/>
        </w:trPr>
        <w:tc>
          <w:tcPr>
            <w:tcW w:w="8789" w:type="dxa"/>
          </w:tcPr>
          <w:p w:rsidR="00346773" w:rsidRDefault="008D1DA5" w:rsidP="00585126">
            <w:pPr>
              <w:spacing w:after="0" w:line="240" w:lineRule="auto"/>
              <w:jc w:val="both"/>
              <w:rPr>
                <w:caps/>
                <w:szCs w:val="28"/>
                <w:lang w:val="kk-KZ"/>
              </w:rPr>
            </w:pPr>
            <w:r w:rsidRPr="00585126">
              <w:rPr>
                <w:b/>
                <w:caps/>
                <w:szCs w:val="28"/>
                <w:lang w:val="kk-KZ"/>
              </w:rPr>
              <w:t>К</w:t>
            </w:r>
            <w:r w:rsidR="005D6F74" w:rsidRPr="00585126">
              <w:rPr>
                <w:b/>
                <w:szCs w:val="28"/>
                <w:lang w:val="kk-KZ"/>
              </w:rPr>
              <w:t>артбаева</w:t>
            </w:r>
            <w:r w:rsidRPr="00585126">
              <w:rPr>
                <w:b/>
                <w:caps/>
                <w:szCs w:val="28"/>
                <w:lang w:val="kk-KZ"/>
              </w:rPr>
              <w:t xml:space="preserve"> Ж</w:t>
            </w:r>
            <w:r w:rsidRPr="00585126">
              <w:rPr>
                <w:caps/>
                <w:szCs w:val="28"/>
                <w:lang w:val="kk-KZ"/>
              </w:rPr>
              <w:t>.</w:t>
            </w:r>
          </w:p>
          <w:p w:rsidR="008D1DA5" w:rsidRPr="00346773" w:rsidRDefault="008D1DA5" w:rsidP="00585126">
            <w:pPr>
              <w:spacing w:after="0" w:line="240" w:lineRule="auto"/>
              <w:jc w:val="both"/>
              <w:rPr>
                <w:szCs w:val="28"/>
                <w:lang w:val="kk-KZ"/>
              </w:rPr>
            </w:pPr>
            <w:r w:rsidRPr="00346773">
              <w:rPr>
                <w:szCs w:val="28"/>
                <w:lang w:val="kk-KZ"/>
              </w:rPr>
              <w:t>Религиозная политика Казахстана. Борьба с терроризмом</w:t>
            </w:r>
            <w:r w:rsidR="00E129B5">
              <w:rPr>
                <w:szCs w:val="28"/>
                <w:lang w:val="kk-KZ"/>
              </w:rPr>
              <w:t>...................</w:t>
            </w:r>
          </w:p>
        </w:tc>
        <w:tc>
          <w:tcPr>
            <w:tcW w:w="567" w:type="dxa"/>
          </w:tcPr>
          <w:p w:rsidR="008D1DA5" w:rsidRDefault="008D1DA5" w:rsidP="009C08F4">
            <w:pPr>
              <w:spacing w:after="0" w:line="240" w:lineRule="auto"/>
              <w:rPr>
                <w:b/>
                <w:szCs w:val="28"/>
                <w:lang w:val="kk-KZ"/>
              </w:rPr>
            </w:pPr>
          </w:p>
          <w:p w:rsidR="00E129B5" w:rsidRPr="009C08F4" w:rsidRDefault="00E129B5" w:rsidP="009C08F4">
            <w:pPr>
              <w:spacing w:after="0" w:line="240" w:lineRule="auto"/>
              <w:rPr>
                <w:b/>
                <w:szCs w:val="28"/>
                <w:lang w:val="kk-KZ"/>
              </w:rPr>
            </w:pPr>
            <w:r>
              <w:rPr>
                <w:b/>
                <w:szCs w:val="28"/>
                <w:lang w:val="kk-KZ"/>
              </w:rPr>
              <w:t>58</w:t>
            </w:r>
          </w:p>
        </w:tc>
      </w:tr>
      <w:tr w:rsidR="00105805" w:rsidRPr="00346773" w:rsidTr="00E129B5">
        <w:trPr>
          <w:trHeight w:val="877"/>
        </w:trPr>
        <w:tc>
          <w:tcPr>
            <w:tcW w:w="8789" w:type="dxa"/>
          </w:tcPr>
          <w:p w:rsidR="00346773" w:rsidRDefault="00593CF6" w:rsidP="00585126">
            <w:pPr>
              <w:spacing w:after="0" w:line="240" w:lineRule="auto"/>
              <w:jc w:val="both"/>
              <w:rPr>
                <w:b/>
                <w:caps/>
                <w:szCs w:val="28"/>
                <w:lang w:val="kk-KZ"/>
              </w:rPr>
            </w:pPr>
            <w:r w:rsidRPr="00585126">
              <w:rPr>
                <w:b/>
                <w:szCs w:val="28"/>
                <w:lang w:val="kk-KZ"/>
              </w:rPr>
              <w:t>Нуралиева К</w:t>
            </w:r>
            <w:r w:rsidRPr="00585126">
              <w:rPr>
                <w:b/>
                <w:caps/>
                <w:szCs w:val="28"/>
                <w:lang w:val="kk-KZ"/>
              </w:rPr>
              <w:t>.</w:t>
            </w:r>
          </w:p>
          <w:p w:rsidR="00105805" w:rsidRPr="00585126" w:rsidRDefault="00593CF6" w:rsidP="00E129B5">
            <w:pPr>
              <w:spacing w:after="0" w:line="240" w:lineRule="auto"/>
              <w:jc w:val="both"/>
              <w:rPr>
                <w:b/>
                <w:i/>
                <w:szCs w:val="28"/>
                <w:lang w:val="kk-KZ"/>
              </w:rPr>
            </w:pPr>
            <w:r w:rsidRPr="00346773">
              <w:rPr>
                <w:szCs w:val="28"/>
                <w:lang w:val="kk-KZ"/>
              </w:rPr>
              <w:t>Қазақстан Республикасының қазіргі экологиялық қауiпсiздiктің жағдайы</w:t>
            </w:r>
            <w:r w:rsidR="00E129B5">
              <w:rPr>
                <w:szCs w:val="28"/>
                <w:lang w:val="kk-KZ"/>
              </w:rPr>
              <w:t>...................................................................................................</w:t>
            </w:r>
          </w:p>
        </w:tc>
        <w:tc>
          <w:tcPr>
            <w:tcW w:w="567" w:type="dxa"/>
          </w:tcPr>
          <w:p w:rsidR="00E129B5" w:rsidRDefault="00E129B5" w:rsidP="009C08F4">
            <w:pPr>
              <w:spacing w:after="0" w:line="240" w:lineRule="auto"/>
              <w:rPr>
                <w:b/>
                <w:szCs w:val="28"/>
                <w:lang w:val="kk-KZ"/>
              </w:rPr>
            </w:pPr>
          </w:p>
          <w:p w:rsidR="00E129B5" w:rsidRDefault="00E129B5" w:rsidP="009C08F4">
            <w:pPr>
              <w:spacing w:after="0" w:line="240" w:lineRule="auto"/>
              <w:rPr>
                <w:b/>
                <w:szCs w:val="28"/>
                <w:lang w:val="kk-KZ"/>
              </w:rPr>
            </w:pPr>
          </w:p>
          <w:p w:rsidR="00105805" w:rsidRPr="009C08F4" w:rsidRDefault="00E129B5" w:rsidP="009C08F4">
            <w:pPr>
              <w:spacing w:after="0" w:line="240" w:lineRule="auto"/>
              <w:rPr>
                <w:b/>
                <w:szCs w:val="28"/>
                <w:lang w:val="kk-KZ"/>
              </w:rPr>
            </w:pPr>
            <w:r>
              <w:rPr>
                <w:b/>
                <w:szCs w:val="28"/>
                <w:lang w:val="kk-KZ"/>
              </w:rPr>
              <w:t>62</w:t>
            </w:r>
          </w:p>
        </w:tc>
      </w:tr>
      <w:tr w:rsidR="00966E2F" w:rsidRPr="00585126" w:rsidTr="00E129B5">
        <w:trPr>
          <w:trHeight w:val="507"/>
        </w:trPr>
        <w:tc>
          <w:tcPr>
            <w:tcW w:w="8789" w:type="dxa"/>
          </w:tcPr>
          <w:p w:rsidR="00346773" w:rsidRPr="00E129B5" w:rsidRDefault="00966E2F" w:rsidP="00585126">
            <w:pPr>
              <w:spacing w:after="0" w:line="240" w:lineRule="auto"/>
              <w:rPr>
                <w:b/>
                <w:szCs w:val="28"/>
                <w:lang w:val="kk-KZ"/>
              </w:rPr>
            </w:pPr>
            <w:r w:rsidRPr="00585126">
              <w:rPr>
                <w:b/>
                <w:szCs w:val="28"/>
                <w:lang w:val="kk-KZ"/>
              </w:rPr>
              <w:t xml:space="preserve">Тайғамитов Ғ.Д. </w:t>
            </w:r>
          </w:p>
          <w:p w:rsidR="00966E2F" w:rsidRPr="00E129B5" w:rsidRDefault="00966E2F" w:rsidP="00346773">
            <w:pPr>
              <w:spacing w:after="0" w:line="240" w:lineRule="auto"/>
              <w:rPr>
                <w:b/>
                <w:szCs w:val="28"/>
                <w:lang w:val="kk-KZ"/>
              </w:rPr>
            </w:pPr>
            <w:r w:rsidRPr="00585126">
              <w:rPr>
                <w:szCs w:val="28"/>
                <w:lang w:val="kk-KZ"/>
              </w:rPr>
              <w:t>Кеден саясаты: түсінігі негізгі мақсаттар мен мәселелер</w:t>
            </w:r>
            <w:r w:rsidR="00E129B5">
              <w:rPr>
                <w:szCs w:val="28"/>
                <w:lang w:val="kk-KZ"/>
              </w:rPr>
              <w:t>..........................</w:t>
            </w:r>
          </w:p>
        </w:tc>
        <w:tc>
          <w:tcPr>
            <w:tcW w:w="567" w:type="dxa"/>
          </w:tcPr>
          <w:p w:rsidR="00966E2F" w:rsidRDefault="00966E2F" w:rsidP="009C08F4">
            <w:pPr>
              <w:spacing w:after="0" w:line="240" w:lineRule="auto"/>
              <w:rPr>
                <w:b/>
                <w:szCs w:val="28"/>
                <w:lang w:val="kk-KZ"/>
              </w:rPr>
            </w:pPr>
          </w:p>
          <w:p w:rsidR="00E129B5" w:rsidRPr="009C08F4" w:rsidRDefault="00E129B5" w:rsidP="009C08F4">
            <w:pPr>
              <w:spacing w:after="0" w:line="240" w:lineRule="auto"/>
              <w:rPr>
                <w:b/>
                <w:szCs w:val="28"/>
                <w:lang w:val="kk-KZ"/>
              </w:rPr>
            </w:pPr>
            <w:r>
              <w:rPr>
                <w:b/>
                <w:szCs w:val="28"/>
                <w:lang w:val="kk-KZ"/>
              </w:rPr>
              <w:t>67</w:t>
            </w:r>
          </w:p>
        </w:tc>
      </w:tr>
      <w:tr w:rsidR="00966E2F" w:rsidRPr="00585126" w:rsidTr="00E129B5">
        <w:trPr>
          <w:trHeight w:val="507"/>
        </w:trPr>
        <w:tc>
          <w:tcPr>
            <w:tcW w:w="8789" w:type="dxa"/>
          </w:tcPr>
          <w:p w:rsidR="00346773" w:rsidRDefault="00966E2F" w:rsidP="00585126">
            <w:pPr>
              <w:spacing w:after="0" w:line="240" w:lineRule="auto"/>
              <w:jc w:val="both"/>
              <w:rPr>
                <w:b/>
                <w:szCs w:val="28"/>
              </w:rPr>
            </w:pPr>
            <w:r w:rsidRPr="00585126">
              <w:rPr>
                <w:b/>
                <w:szCs w:val="28"/>
                <w:lang w:val="ru-RU"/>
              </w:rPr>
              <w:t xml:space="preserve">Оспанова Д.А. </w:t>
            </w:r>
          </w:p>
          <w:p w:rsidR="00966E2F" w:rsidRPr="00585126" w:rsidRDefault="00966E2F" w:rsidP="00346773">
            <w:pPr>
              <w:spacing w:after="0" w:line="240" w:lineRule="auto"/>
              <w:jc w:val="both"/>
              <w:rPr>
                <w:b/>
                <w:szCs w:val="28"/>
                <w:lang w:val="ru-RU"/>
              </w:rPr>
            </w:pPr>
            <w:r w:rsidRPr="00585126">
              <w:rPr>
                <w:szCs w:val="28"/>
                <w:lang w:val="ru-RU"/>
              </w:rPr>
              <w:t>Принципы, применяемые при ограничении прав и свобод человека и гражданина и их роли в процессе закрепления и защиты прав и свобод</w:t>
            </w:r>
            <w:r w:rsidR="00E129B5">
              <w:rPr>
                <w:szCs w:val="28"/>
                <w:lang w:val="kk-KZ"/>
              </w:rPr>
              <w:t>.......................................................................................................</w:t>
            </w:r>
          </w:p>
        </w:tc>
        <w:tc>
          <w:tcPr>
            <w:tcW w:w="567" w:type="dxa"/>
          </w:tcPr>
          <w:p w:rsidR="00966E2F" w:rsidRDefault="00966E2F" w:rsidP="009C08F4">
            <w:pPr>
              <w:spacing w:after="0" w:line="240" w:lineRule="auto"/>
              <w:rPr>
                <w:b/>
                <w:szCs w:val="28"/>
                <w:lang w:val="kk-KZ"/>
              </w:rPr>
            </w:pPr>
          </w:p>
          <w:p w:rsidR="00E129B5" w:rsidRDefault="00E129B5" w:rsidP="009C08F4">
            <w:pPr>
              <w:spacing w:after="0" w:line="240" w:lineRule="auto"/>
              <w:rPr>
                <w:b/>
                <w:szCs w:val="28"/>
                <w:lang w:val="kk-KZ"/>
              </w:rPr>
            </w:pPr>
          </w:p>
          <w:p w:rsidR="00E129B5" w:rsidRDefault="00E129B5" w:rsidP="009C08F4">
            <w:pPr>
              <w:spacing w:after="0" w:line="240" w:lineRule="auto"/>
              <w:rPr>
                <w:b/>
                <w:szCs w:val="28"/>
                <w:lang w:val="kk-KZ"/>
              </w:rPr>
            </w:pPr>
          </w:p>
          <w:p w:rsidR="00E129B5" w:rsidRPr="009C08F4" w:rsidRDefault="00E129B5" w:rsidP="009C08F4">
            <w:pPr>
              <w:spacing w:after="0" w:line="240" w:lineRule="auto"/>
              <w:rPr>
                <w:b/>
                <w:szCs w:val="28"/>
                <w:lang w:val="kk-KZ"/>
              </w:rPr>
            </w:pPr>
            <w:r>
              <w:rPr>
                <w:b/>
                <w:szCs w:val="28"/>
                <w:lang w:val="kk-KZ"/>
              </w:rPr>
              <w:t>72</w:t>
            </w:r>
          </w:p>
        </w:tc>
      </w:tr>
      <w:tr w:rsidR="00E129B5" w:rsidRPr="00585126" w:rsidTr="00E129B5">
        <w:trPr>
          <w:trHeight w:val="507"/>
        </w:trPr>
        <w:tc>
          <w:tcPr>
            <w:tcW w:w="8789" w:type="dxa"/>
          </w:tcPr>
          <w:p w:rsidR="00E129B5" w:rsidRPr="00585126" w:rsidRDefault="00E129B5" w:rsidP="00585126">
            <w:pPr>
              <w:spacing w:after="0" w:line="240" w:lineRule="auto"/>
              <w:jc w:val="both"/>
              <w:rPr>
                <w:b/>
                <w:szCs w:val="28"/>
                <w:lang w:val="ru-RU"/>
              </w:rPr>
            </w:pPr>
            <w:r>
              <w:rPr>
                <w:b/>
                <w:szCs w:val="28"/>
                <w:lang w:val="ru-RU"/>
              </w:rPr>
              <w:t>Сведения об авторах</w:t>
            </w:r>
            <w:r>
              <w:rPr>
                <w:szCs w:val="28"/>
                <w:lang w:val="kk-KZ"/>
              </w:rPr>
              <w:t>...............................................................................</w:t>
            </w:r>
          </w:p>
        </w:tc>
        <w:tc>
          <w:tcPr>
            <w:tcW w:w="567" w:type="dxa"/>
          </w:tcPr>
          <w:p w:rsidR="00E129B5" w:rsidRDefault="00E129B5" w:rsidP="009C08F4">
            <w:pPr>
              <w:spacing w:after="0" w:line="240" w:lineRule="auto"/>
              <w:rPr>
                <w:b/>
                <w:szCs w:val="28"/>
                <w:lang w:val="kk-KZ"/>
              </w:rPr>
            </w:pPr>
            <w:r>
              <w:rPr>
                <w:b/>
                <w:szCs w:val="28"/>
                <w:lang w:val="kk-KZ"/>
              </w:rPr>
              <w:t>88</w:t>
            </w:r>
          </w:p>
        </w:tc>
      </w:tr>
    </w:tbl>
    <w:p w:rsidR="00346773" w:rsidRPr="006F023A" w:rsidRDefault="001C7557" w:rsidP="001C7557">
      <w:pPr>
        <w:spacing w:after="0" w:line="240" w:lineRule="auto"/>
        <w:jc w:val="center"/>
        <w:rPr>
          <w:b/>
          <w:szCs w:val="28"/>
        </w:rPr>
      </w:pPr>
      <w:r w:rsidRPr="006F023A">
        <w:rPr>
          <w:b/>
          <w:szCs w:val="28"/>
          <w:lang w:val="ru-RU"/>
        </w:rPr>
        <w:lastRenderedPageBreak/>
        <w:t>УВАЖАЕМЫЕ УЧАСТНИКИ!</w:t>
      </w:r>
    </w:p>
    <w:p w:rsidR="00346773" w:rsidRPr="00346773" w:rsidRDefault="00346773" w:rsidP="00346773">
      <w:pPr>
        <w:spacing w:after="0" w:line="240" w:lineRule="auto"/>
        <w:ind w:firstLine="567"/>
        <w:jc w:val="center"/>
        <w:rPr>
          <w:szCs w:val="28"/>
        </w:rPr>
      </w:pPr>
    </w:p>
    <w:p w:rsidR="00CF17D4" w:rsidRPr="00585126" w:rsidRDefault="00346773" w:rsidP="00585126">
      <w:pPr>
        <w:spacing w:after="0" w:line="240" w:lineRule="auto"/>
        <w:ind w:firstLine="567"/>
        <w:jc w:val="both"/>
        <w:rPr>
          <w:szCs w:val="28"/>
          <w:lang w:val="ru-RU"/>
        </w:rPr>
      </w:pPr>
      <w:r>
        <w:rPr>
          <w:szCs w:val="28"/>
          <w:lang w:val="ru-RU"/>
        </w:rPr>
        <w:t>Н</w:t>
      </w:r>
      <w:r w:rsidR="00CF17D4" w:rsidRPr="00585126">
        <w:rPr>
          <w:szCs w:val="28"/>
          <w:lang w:val="ru-RU"/>
        </w:rPr>
        <w:t xml:space="preserve">а данном этапе продолжается глобальная борьба против </w:t>
      </w:r>
      <w:r w:rsidR="00CF17D4" w:rsidRPr="00585126">
        <w:rPr>
          <w:color w:val="000000"/>
          <w:spacing w:val="-6"/>
          <w:szCs w:val="28"/>
          <w:lang w:val="ru-RU"/>
        </w:rPr>
        <w:t xml:space="preserve">религиозного </w:t>
      </w:r>
      <w:r w:rsidR="00CF17D4" w:rsidRPr="00585126">
        <w:rPr>
          <w:szCs w:val="28"/>
          <w:lang w:val="ru-RU"/>
        </w:rPr>
        <w:t xml:space="preserve">экстремизма и на этом фоне незамеченным остается реальный возрастающий фактор угрозы для стабильности казахстанского общества. Вместе с тем, современная ситуация в Казахстане характеризуется возникновением и усилением радикальных религиозных объединений и организаций, расширением поля деятельности нетрадиционных религиозных верований, усилением влияния иностранного миссионерского движения и расширением социальной базы сектантских организаций, особенно за счет молодого поколения, создавая тем самым условия для проявления экстремизма. Так по официальным данным, в первой половине 2011 года в Казахстане возбуждено 14 уголовных дел, связанных с преступлениями </w:t>
      </w:r>
      <w:r w:rsidR="00CF17D4" w:rsidRPr="00585126">
        <w:rPr>
          <w:color w:val="000000"/>
          <w:spacing w:val="-6"/>
          <w:szCs w:val="28"/>
          <w:lang w:val="ru-RU"/>
        </w:rPr>
        <w:t xml:space="preserve">религиозного </w:t>
      </w:r>
      <w:r w:rsidR="00CF17D4" w:rsidRPr="00585126">
        <w:rPr>
          <w:szCs w:val="28"/>
          <w:lang w:val="ru-RU"/>
        </w:rPr>
        <w:t>экстремистского характера и выявлено 116 административных правонарушений. Также, пресечена деятельность 21 незарегистрированных религиозных объединении и привлечены к административной ответственности 85 граждан,</w:t>
      </w:r>
    </w:p>
    <w:p w:rsidR="00CF17D4" w:rsidRPr="00585126" w:rsidRDefault="00CF17D4" w:rsidP="00585126">
      <w:pPr>
        <w:spacing w:after="0" w:line="240" w:lineRule="auto"/>
        <w:ind w:firstLine="567"/>
        <w:jc w:val="both"/>
        <w:rPr>
          <w:szCs w:val="28"/>
          <w:lang w:val="ru-RU"/>
        </w:rPr>
      </w:pPr>
      <w:r w:rsidRPr="00585126">
        <w:rPr>
          <w:szCs w:val="28"/>
        </w:rPr>
        <w:t>C</w:t>
      </w:r>
      <w:r w:rsidRPr="00585126">
        <w:rPr>
          <w:szCs w:val="28"/>
          <w:lang w:val="ru-RU"/>
        </w:rPr>
        <w:t xml:space="preserve"> учетом изложенного основная задача исследования заключается в том, чтобы на фоне сохранения и укрепления силовой составляющей борьбы с конкретными преступлениями </w:t>
      </w:r>
      <w:r w:rsidRPr="00585126">
        <w:rPr>
          <w:rStyle w:val="s0"/>
          <w:lang w:val="ru-RU"/>
        </w:rPr>
        <w:t xml:space="preserve">содержащие признаки </w:t>
      </w:r>
      <w:r w:rsidRPr="00585126">
        <w:rPr>
          <w:color w:val="000000"/>
          <w:spacing w:val="-6"/>
          <w:szCs w:val="28"/>
          <w:lang w:val="ru-RU"/>
        </w:rPr>
        <w:t xml:space="preserve">религиозного </w:t>
      </w:r>
      <w:r w:rsidRPr="00585126">
        <w:rPr>
          <w:rStyle w:val="s0"/>
          <w:lang w:val="ru-RU"/>
        </w:rPr>
        <w:t>экстремизма</w:t>
      </w:r>
      <w:r w:rsidRPr="00585126">
        <w:rPr>
          <w:szCs w:val="28"/>
          <w:lang w:val="ru-RU"/>
        </w:rPr>
        <w:t xml:space="preserve"> повысить эффективность правовых способов и механизмов противодействию </w:t>
      </w:r>
      <w:r w:rsidRPr="00585126">
        <w:rPr>
          <w:color w:val="000000"/>
          <w:spacing w:val="-6"/>
          <w:szCs w:val="28"/>
          <w:lang w:val="ru-RU"/>
        </w:rPr>
        <w:t xml:space="preserve">религиозному </w:t>
      </w:r>
      <w:r w:rsidRPr="00585126">
        <w:rPr>
          <w:szCs w:val="28"/>
          <w:lang w:val="ru-RU"/>
        </w:rPr>
        <w:t>экстремизму и терроризму, поставить надежные барьеры на путях ее проникновения в правовое сознание. Конечная цель данного исследования – изменить правовую психологию граждан, добиться отторжения абсолютным большинством населения самой мысли о возможности применения экстремистских методов для разрешения назревших проблем и противоречий.</w:t>
      </w:r>
    </w:p>
    <w:p w:rsidR="00CF17D4" w:rsidRPr="00585126" w:rsidRDefault="00CF17D4" w:rsidP="00585126">
      <w:pPr>
        <w:spacing w:after="0" w:line="240" w:lineRule="auto"/>
        <w:ind w:firstLine="567"/>
        <w:jc w:val="both"/>
        <w:rPr>
          <w:szCs w:val="28"/>
          <w:lang w:val="ru-RU"/>
        </w:rPr>
      </w:pPr>
      <w:r w:rsidRPr="00585126">
        <w:rPr>
          <w:szCs w:val="28"/>
          <w:lang w:val="ru-RU"/>
        </w:rPr>
        <w:t xml:space="preserve">К настоящему времени в Казахстане внесены ряд поправок в действующее законодательство, приняты различные государственные программы, призванных создать условия по противодействию </w:t>
      </w:r>
      <w:r w:rsidRPr="00585126">
        <w:rPr>
          <w:color w:val="000000"/>
          <w:spacing w:val="-6"/>
          <w:szCs w:val="28"/>
          <w:lang w:val="ru-RU"/>
        </w:rPr>
        <w:t>религиозному</w:t>
      </w:r>
      <w:r w:rsidRPr="00585126">
        <w:rPr>
          <w:szCs w:val="28"/>
          <w:lang w:val="ru-RU"/>
        </w:rPr>
        <w:t xml:space="preserve"> экстремизму и терроризму. Однако их реализация на практике не принесла каких-либо ощутимых результатов.</w:t>
      </w:r>
    </w:p>
    <w:p w:rsidR="00CF17D4" w:rsidRPr="00585126" w:rsidRDefault="00CF17D4" w:rsidP="00585126">
      <w:pPr>
        <w:spacing w:after="0" w:line="240" w:lineRule="auto"/>
        <w:ind w:firstLine="567"/>
        <w:jc w:val="both"/>
        <w:rPr>
          <w:szCs w:val="28"/>
          <w:lang w:val="ru-RU"/>
        </w:rPr>
      </w:pPr>
      <w:r w:rsidRPr="00585126">
        <w:rPr>
          <w:szCs w:val="28"/>
          <w:lang w:val="ru-RU"/>
        </w:rPr>
        <w:t xml:space="preserve">В этой связи назрела необходимость разработки новых подходов нормативно правового и организационного регулирования, основанных на использовании передового зарубежного опыта, позволяющий оценить уровень эффективности борьбы </w:t>
      </w:r>
      <w:r w:rsidRPr="00585126">
        <w:rPr>
          <w:color w:val="000000"/>
          <w:spacing w:val="-6"/>
          <w:szCs w:val="28"/>
          <w:lang w:val="ru-RU"/>
        </w:rPr>
        <w:t>религиозным</w:t>
      </w:r>
      <w:r w:rsidRPr="00585126">
        <w:rPr>
          <w:szCs w:val="28"/>
          <w:lang w:val="ru-RU"/>
        </w:rPr>
        <w:t xml:space="preserve"> экстремизмом, а также выявить причины и условия возникновения преступлений экстремистской направленности и найти возможные пути их устранения.</w:t>
      </w:r>
    </w:p>
    <w:p w:rsidR="00211A9F" w:rsidRPr="00585126" w:rsidRDefault="00211A9F" w:rsidP="00585126">
      <w:pPr>
        <w:shd w:val="clear" w:color="auto" w:fill="FFFFFF"/>
        <w:spacing w:after="0" w:line="240" w:lineRule="auto"/>
        <w:ind w:firstLine="567"/>
        <w:jc w:val="both"/>
        <w:rPr>
          <w:color w:val="000000"/>
          <w:szCs w:val="28"/>
          <w:lang w:val="ru-RU" w:eastAsia="ru-RU"/>
        </w:rPr>
      </w:pPr>
      <w:r w:rsidRPr="00585126">
        <w:rPr>
          <w:color w:val="000000"/>
          <w:szCs w:val="28"/>
          <w:lang w:val="ru-RU" w:eastAsia="ru-RU"/>
        </w:rPr>
        <w:t xml:space="preserve">Для противодействия экстремисткой деятельности государству следует принимать профилактические меры, направленные на предупреждение экстремистской деятельности, устранение причин и условий, которые способствуют проявлениям экстремизма. Государству также следует выявлять, предупреждать и пресекать экстремистскую </w:t>
      </w:r>
      <w:r w:rsidRPr="00585126">
        <w:rPr>
          <w:color w:val="000000"/>
          <w:szCs w:val="28"/>
          <w:lang w:val="ru-RU" w:eastAsia="ru-RU"/>
        </w:rPr>
        <w:lastRenderedPageBreak/>
        <w:t>деятельность общественных и религиозных объединений, других организаций и физических лиц.</w:t>
      </w:r>
    </w:p>
    <w:p w:rsidR="00211A9F" w:rsidRPr="00585126" w:rsidRDefault="00211A9F" w:rsidP="00585126">
      <w:pPr>
        <w:shd w:val="clear" w:color="auto" w:fill="FFFFFF"/>
        <w:spacing w:after="0" w:line="240" w:lineRule="auto"/>
        <w:ind w:firstLine="567"/>
        <w:jc w:val="both"/>
        <w:rPr>
          <w:color w:val="000000"/>
          <w:szCs w:val="28"/>
          <w:lang w:val="kk-KZ"/>
        </w:rPr>
      </w:pPr>
      <w:r w:rsidRPr="00585126">
        <w:rPr>
          <w:color w:val="000000"/>
          <w:szCs w:val="28"/>
          <w:lang w:val="ru-RU" w:eastAsia="ru-RU"/>
        </w:rPr>
        <w:t>И в связи с поставленными задачами с</w:t>
      </w:r>
      <w:r w:rsidRPr="00585126">
        <w:rPr>
          <w:szCs w:val="28"/>
          <w:lang w:val="ru-RU"/>
        </w:rPr>
        <w:t>оставлена классификация различных подходов в определении «экстремизм».</w:t>
      </w:r>
      <w:r w:rsidRPr="00585126">
        <w:rPr>
          <w:color w:val="000000"/>
          <w:szCs w:val="28"/>
          <w:lang w:val="kk-KZ"/>
        </w:rPr>
        <w:t xml:space="preserve"> Атакже с</w:t>
      </w:r>
      <w:r w:rsidRPr="00585126">
        <w:rPr>
          <w:szCs w:val="28"/>
          <w:lang w:val="ru-RU"/>
        </w:rPr>
        <w:t>систематизированы нормативные правовые акты и проанализирована деятельность правоохранительных органов в сфере борьбы с религиозным экстремизмом.</w:t>
      </w:r>
    </w:p>
    <w:p w:rsidR="00CF17D4" w:rsidRPr="00585126" w:rsidRDefault="00CF17D4" w:rsidP="00585126">
      <w:pPr>
        <w:pStyle w:val="2"/>
        <w:tabs>
          <w:tab w:val="left" w:pos="900"/>
        </w:tabs>
        <w:spacing w:after="0" w:line="240" w:lineRule="auto"/>
        <w:ind w:firstLine="567"/>
        <w:jc w:val="both"/>
        <w:rPr>
          <w:szCs w:val="28"/>
          <w:lang w:val="ru-RU"/>
        </w:rPr>
      </w:pPr>
      <w:r w:rsidRPr="00585126">
        <w:rPr>
          <w:szCs w:val="28"/>
          <w:lang w:val="ru-RU"/>
        </w:rPr>
        <w:t xml:space="preserve">Полагаю, что данный круглый стол будет успешной, а ее рекомендации дадут новый импульс для развития правовой системы Казахстана. </w:t>
      </w:r>
    </w:p>
    <w:p w:rsidR="00CF17D4" w:rsidRPr="00585126" w:rsidRDefault="00CF17D4" w:rsidP="00585126">
      <w:pPr>
        <w:pStyle w:val="2"/>
        <w:tabs>
          <w:tab w:val="left" w:pos="900"/>
        </w:tabs>
        <w:spacing w:after="0" w:line="240" w:lineRule="auto"/>
        <w:ind w:firstLine="567"/>
        <w:jc w:val="both"/>
        <w:rPr>
          <w:szCs w:val="28"/>
          <w:lang w:val="ru-RU"/>
        </w:rPr>
      </w:pPr>
      <w:r w:rsidRPr="00585126">
        <w:rPr>
          <w:szCs w:val="28"/>
          <w:lang w:val="ru-RU"/>
        </w:rPr>
        <w:t xml:space="preserve">Желаю успехов всем участникам круглого стола. </w:t>
      </w:r>
    </w:p>
    <w:p w:rsidR="00211A9F" w:rsidRPr="00585126" w:rsidRDefault="00211A9F" w:rsidP="00585126">
      <w:pPr>
        <w:pStyle w:val="2"/>
        <w:tabs>
          <w:tab w:val="left" w:pos="4340"/>
        </w:tabs>
        <w:spacing w:after="0" w:line="240" w:lineRule="auto"/>
        <w:ind w:firstLine="567"/>
        <w:jc w:val="both"/>
        <w:rPr>
          <w:b/>
          <w:szCs w:val="28"/>
          <w:lang w:val="ru-RU"/>
        </w:rPr>
      </w:pPr>
    </w:p>
    <w:p w:rsidR="00211A9F" w:rsidRPr="001C7557" w:rsidRDefault="001C7557" w:rsidP="00585126">
      <w:pPr>
        <w:pStyle w:val="2"/>
        <w:tabs>
          <w:tab w:val="left" w:pos="4340"/>
        </w:tabs>
        <w:spacing w:after="0" w:line="240" w:lineRule="auto"/>
        <w:ind w:firstLine="567"/>
        <w:jc w:val="right"/>
        <w:rPr>
          <w:szCs w:val="28"/>
          <w:lang w:val="ru-RU"/>
        </w:rPr>
      </w:pPr>
      <w:r w:rsidRPr="001C7557">
        <w:rPr>
          <w:szCs w:val="28"/>
          <w:lang w:val="ru-RU"/>
        </w:rPr>
        <w:t xml:space="preserve">БАЙДЕЛЬДИНОВ Д.Л.  </w:t>
      </w:r>
    </w:p>
    <w:p w:rsidR="00211A9F" w:rsidRPr="00CA145E" w:rsidRDefault="00211A9F" w:rsidP="00585126">
      <w:pPr>
        <w:tabs>
          <w:tab w:val="left" w:pos="4340"/>
        </w:tabs>
        <w:spacing w:after="0" w:line="240" w:lineRule="auto"/>
        <w:ind w:firstLine="567"/>
        <w:jc w:val="right"/>
        <w:rPr>
          <w:szCs w:val="28"/>
          <w:lang w:val="ru-RU"/>
        </w:rPr>
      </w:pPr>
      <w:r w:rsidRPr="00CA145E">
        <w:rPr>
          <w:szCs w:val="28"/>
          <w:lang w:val="ru-RU"/>
        </w:rPr>
        <w:t xml:space="preserve">д.ю.н., профессор, </w:t>
      </w:r>
    </w:p>
    <w:p w:rsidR="00CA145E" w:rsidRPr="00CA145E" w:rsidRDefault="00211A9F" w:rsidP="00585126">
      <w:pPr>
        <w:tabs>
          <w:tab w:val="left" w:pos="4340"/>
        </w:tabs>
        <w:spacing w:after="0" w:line="240" w:lineRule="auto"/>
        <w:ind w:firstLine="567"/>
        <w:jc w:val="right"/>
        <w:rPr>
          <w:szCs w:val="28"/>
        </w:rPr>
      </w:pPr>
      <w:r w:rsidRPr="00CA145E">
        <w:rPr>
          <w:szCs w:val="28"/>
          <w:lang w:val="ru-RU"/>
        </w:rPr>
        <w:t>декан юридического факультета</w:t>
      </w:r>
      <w:r w:rsidR="00E562FD" w:rsidRPr="00CA145E">
        <w:rPr>
          <w:szCs w:val="28"/>
          <w:lang w:val="ru-RU"/>
        </w:rPr>
        <w:t xml:space="preserve"> </w:t>
      </w:r>
    </w:p>
    <w:p w:rsidR="00211A9F" w:rsidRPr="00CA145E" w:rsidRDefault="00211A9F" w:rsidP="00585126">
      <w:pPr>
        <w:tabs>
          <w:tab w:val="left" w:pos="4340"/>
        </w:tabs>
        <w:spacing w:after="0" w:line="240" w:lineRule="auto"/>
        <w:ind w:firstLine="567"/>
        <w:jc w:val="right"/>
        <w:rPr>
          <w:szCs w:val="28"/>
          <w:lang w:val="ru-RU"/>
        </w:rPr>
      </w:pPr>
      <w:r w:rsidRPr="00CA145E">
        <w:rPr>
          <w:szCs w:val="28"/>
          <w:lang w:val="ru-RU"/>
        </w:rPr>
        <w:t>КазНУ аль-Фараби</w:t>
      </w:r>
    </w:p>
    <w:p w:rsidR="00CA145E" w:rsidRDefault="00CA145E" w:rsidP="00585126">
      <w:pPr>
        <w:tabs>
          <w:tab w:val="left" w:pos="900"/>
        </w:tabs>
        <w:spacing w:after="0" w:line="240" w:lineRule="auto"/>
        <w:ind w:firstLine="567"/>
        <w:jc w:val="center"/>
        <w:rPr>
          <w:b/>
          <w:szCs w:val="28"/>
        </w:rPr>
      </w:pPr>
    </w:p>
    <w:p w:rsidR="00CA145E" w:rsidRDefault="00CA145E" w:rsidP="00585126">
      <w:pPr>
        <w:tabs>
          <w:tab w:val="left" w:pos="900"/>
        </w:tabs>
        <w:spacing w:after="0" w:line="240" w:lineRule="auto"/>
        <w:ind w:firstLine="567"/>
        <w:jc w:val="center"/>
        <w:rPr>
          <w:b/>
          <w:szCs w:val="28"/>
        </w:rPr>
      </w:pPr>
    </w:p>
    <w:p w:rsidR="00CA145E" w:rsidRDefault="00CA145E" w:rsidP="00585126">
      <w:pPr>
        <w:tabs>
          <w:tab w:val="left" w:pos="900"/>
        </w:tabs>
        <w:spacing w:after="0" w:line="240" w:lineRule="auto"/>
        <w:ind w:firstLine="567"/>
        <w:jc w:val="center"/>
        <w:rPr>
          <w:b/>
          <w:szCs w:val="28"/>
        </w:rPr>
      </w:pPr>
    </w:p>
    <w:p w:rsidR="00CA145E" w:rsidRDefault="00CA145E" w:rsidP="00585126">
      <w:pPr>
        <w:tabs>
          <w:tab w:val="left" w:pos="900"/>
        </w:tabs>
        <w:spacing w:after="0" w:line="240" w:lineRule="auto"/>
        <w:ind w:firstLine="567"/>
        <w:jc w:val="center"/>
        <w:rPr>
          <w:b/>
          <w:szCs w:val="28"/>
        </w:rPr>
      </w:pPr>
    </w:p>
    <w:p w:rsidR="00CA145E" w:rsidRDefault="00CA145E" w:rsidP="00585126">
      <w:pPr>
        <w:tabs>
          <w:tab w:val="left" w:pos="900"/>
        </w:tabs>
        <w:spacing w:after="0" w:line="240" w:lineRule="auto"/>
        <w:ind w:firstLine="567"/>
        <w:jc w:val="center"/>
        <w:rPr>
          <w:b/>
          <w:szCs w:val="28"/>
        </w:rPr>
      </w:pPr>
    </w:p>
    <w:p w:rsidR="00CA145E" w:rsidRDefault="00CA145E" w:rsidP="00585126">
      <w:pPr>
        <w:tabs>
          <w:tab w:val="left" w:pos="900"/>
        </w:tabs>
        <w:spacing w:after="0" w:line="240" w:lineRule="auto"/>
        <w:ind w:firstLine="567"/>
        <w:jc w:val="center"/>
        <w:rPr>
          <w:b/>
          <w:szCs w:val="28"/>
        </w:rPr>
      </w:pPr>
    </w:p>
    <w:p w:rsidR="00CA145E" w:rsidRDefault="00CA145E" w:rsidP="00585126">
      <w:pPr>
        <w:tabs>
          <w:tab w:val="left" w:pos="900"/>
        </w:tabs>
        <w:spacing w:after="0" w:line="240" w:lineRule="auto"/>
        <w:ind w:firstLine="567"/>
        <w:jc w:val="center"/>
        <w:rPr>
          <w:b/>
          <w:szCs w:val="28"/>
        </w:rPr>
      </w:pPr>
    </w:p>
    <w:p w:rsidR="00CA145E" w:rsidRDefault="00CA145E" w:rsidP="00585126">
      <w:pPr>
        <w:tabs>
          <w:tab w:val="left" w:pos="900"/>
        </w:tabs>
        <w:spacing w:after="0" w:line="240" w:lineRule="auto"/>
        <w:ind w:firstLine="567"/>
        <w:jc w:val="center"/>
        <w:rPr>
          <w:b/>
          <w:szCs w:val="28"/>
        </w:rPr>
      </w:pPr>
    </w:p>
    <w:p w:rsidR="00CA145E" w:rsidRDefault="00CA145E" w:rsidP="00585126">
      <w:pPr>
        <w:tabs>
          <w:tab w:val="left" w:pos="900"/>
        </w:tabs>
        <w:spacing w:after="0" w:line="240" w:lineRule="auto"/>
        <w:ind w:firstLine="567"/>
        <w:jc w:val="center"/>
        <w:rPr>
          <w:b/>
          <w:szCs w:val="28"/>
        </w:rPr>
      </w:pPr>
    </w:p>
    <w:p w:rsidR="00CA145E" w:rsidRDefault="00CA145E" w:rsidP="00585126">
      <w:pPr>
        <w:tabs>
          <w:tab w:val="left" w:pos="900"/>
        </w:tabs>
        <w:spacing w:after="0" w:line="240" w:lineRule="auto"/>
        <w:ind w:firstLine="567"/>
        <w:jc w:val="center"/>
        <w:rPr>
          <w:b/>
          <w:szCs w:val="28"/>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CA145E" w:rsidRPr="00CA145E" w:rsidRDefault="00CA145E" w:rsidP="00585126">
      <w:pPr>
        <w:tabs>
          <w:tab w:val="left" w:pos="900"/>
        </w:tabs>
        <w:spacing w:after="0" w:line="240" w:lineRule="auto"/>
        <w:ind w:firstLine="567"/>
        <w:jc w:val="center"/>
        <w:rPr>
          <w:b/>
          <w:szCs w:val="28"/>
          <w:lang w:val="ru-RU"/>
        </w:rPr>
      </w:pPr>
    </w:p>
    <w:p w:rsidR="00211A9F" w:rsidRPr="00CA145E" w:rsidRDefault="001C7557" w:rsidP="00CA145E">
      <w:pPr>
        <w:tabs>
          <w:tab w:val="left" w:pos="900"/>
        </w:tabs>
        <w:spacing w:after="0" w:line="240" w:lineRule="auto"/>
        <w:jc w:val="center"/>
        <w:rPr>
          <w:szCs w:val="28"/>
          <w:lang w:val="kk-KZ"/>
        </w:rPr>
      </w:pPr>
      <w:r w:rsidRPr="00CA145E">
        <w:rPr>
          <w:szCs w:val="28"/>
          <w:lang w:val="kk-KZ"/>
        </w:rPr>
        <w:lastRenderedPageBreak/>
        <w:t xml:space="preserve">Г.Р.УСЕИНОВА </w:t>
      </w:r>
    </w:p>
    <w:p w:rsidR="00211A9F" w:rsidRPr="00585126" w:rsidRDefault="00211A9F" w:rsidP="00CA145E">
      <w:pPr>
        <w:tabs>
          <w:tab w:val="left" w:pos="900"/>
        </w:tabs>
        <w:spacing w:after="0" w:line="240" w:lineRule="auto"/>
        <w:jc w:val="both"/>
        <w:rPr>
          <w:b/>
          <w:i/>
          <w:szCs w:val="28"/>
          <w:lang w:val="kk-KZ"/>
        </w:rPr>
      </w:pPr>
    </w:p>
    <w:p w:rsidR="00211A9F" w:rsidRPr="00CA145E" w:rsidRDefault="00211A9F" w:rsidP="00CA145E">
      <w:pPr>
        <w:tabs>
          <w:tab w:val="left" w:pos="900"/>
        </w:tabs>
        <w:spacing w:after="0" w:line="240" w:lineRule="auto"/>
        <w:jc w:val="center"/>
        <w:rPr>
          <w:b/>
          <w:szCs w:val="28"/>
          <w:lang w:val="kk-KZ"/>
        </w:rPr>
      </w:pPr>
      <w:r w:rsidRPr="00CA145E">
        <w:rPr>
          <w:b/>
          <w:szCs w:val="28"/>
          <w:lang w:val="kk-KZ"/>
        </w:rPr>
        <w:t>ИДЕЯ СУВЕРЕНИТЕТА В ИСТОРИИ ПРАВОВОЙ И ПОЛИТИЧЕСКОЙ МЫСЛИ</w:t>
      </w:r>
    </w:p>
    <w:p w:rsidR="00211A9F" w:rsidRPr="00585126" w:rsidRDefault="00211A9F" w:rsidP="00585126">
      <w:pPr>
        <w:tabs>
          <w:tab w:val="left" w:pos="900"/>
        </w:tabs>
        <w:spacing w:after="0" w:line="240" w:lineRule="auto"/>
        <w:ind w:firstLine="567"/>
        <w:jc w:val="center"/>
        <w:rPr>
          <w:b/>
          <w:i/>
          <w:szCs w:val="28"/>
          <w:lang w:val="kk-KZ"/>
        </w:rPr>
      </w:pPr>
    </w:p>
    <w:p w:rsidR="00211A9F" w:rsidRPr="00585126" w:rsidRDefault="00211A9F" w:rsidP="00585126">
      <w:pPr>
        <w:tabs>
          <w:tab w:val="left" w:pos="900"/>
        </w:tabs>
        <w:spacing w:after="0" w:line="240" w:lineRule="auto"/>
        <w:ind w:firstLine="567"/>
        <w:jc w:val="both"/>
        <w:rPr>
          <w:szCs w:val="28"/>
          <w:lang w:val="kk-KZ"/>
        </w:rPr>
      </w:pPr>
      <w:r w:rsidRPr="00585126">
        <w:rPr>
          <w:szCs w:val="28"/>
          <w:lang w:val="kk-KZ"/>
        </w:rPr>
        <w:t xml:space="preserve">Являясь неотъемлемым свойством государства и государственной власти, суверенитет, а точнее его понятие, прошло сложный путь развития. Впервые понятие «государственный суверенитет» ввел в оборот французский ученый Жан Боден. </w:t>
      </w:r>
    </w:p>
    <w:p w:rsidR="00211A9F" w:rsidRPr="00585126" w:rsidRDefault="00211A9F" w:rsidP="00585126">
      <w:pPr>
        <w:tabs>
          <w:tab w:val="left" w:pos="900"/>
        </w:tabs>
        <w:spacing w:after="0" w:line="240" w:lineRule="auto"/>
        <w:ind w:firstLine="567"/>
        <w:jc w:val="both"/>
        <w:rPr>
          <w:szCs w:val="28"/>
          <w:lang w:val="kk-KZ"/>
        </w:rPr>
      </w:pPr>
      <w:r w:rsidRPr="00585126">
        <w:rPr>
          <w:szCs w:val="28"/>
          <w:lang w:val="kk-KZ"/>
        </w:rPr>
        <w:t>Понятие «суверенитет» формируется в процессе борьбы за освобождение светской власти от подчинения церкви. Как известно, в Средние века обосновывался примат церковной власти над светской. На обоснование данного постулата была направлена вся средневековая идеология, начиная от Августина Блаженного, мифа «о двух мечах» и заканчивая трудами Фомы Аквинского.</w:t>
      </w:r>
    </w:p>
    <w:p w:rsidR="00211A9F" w:rsidRPr="00585126" w:rsidRDefault="00211A9F" w:rsidP="00585126">
      <w:pPr>
        <w:tabs>
          <w:tab w:val="left" w:pos="900"/>
        </w:tabs>
        <w:spacing w:after="0" w:line="240" w:lineRule="auto"/>
        <w:ind w:firstLine="567"/>
        <w:jc w:val="both"/>
        <w:rPr>
          <w:szCs w:val="28"/>
          <w:lang w:val="kk-KZ"/>
        </w:rPr>
      </w:pPr>
      <w:r w:rsidRPr="00585126">
        <w:rPr>
          <w:rStyle w:val="apple-style-span"/>
          <w:szCs w:val="28"/>
          <w:shd w:val="clear" w:color="auto" w:fill="FFFFFF"/>
          <w:lang w:val="ru-RU"/>
        </w:rPr>
        <w:t xml:space="preserve">А.А. Сергунин по этому поводу пишет следующее: «В начале </w:t>
      </w:r>
      <w:r w:rsidRPr="00585126">
        <w:rPr>
          <w:rStyle w:val="apple-style-span"/>
          <w:szCs w:val="28"/>
          <w:shd w:val="clear" w:color="auto" w:fill="FFFFFF"/>
        </w:rPr>
        <w:t>XI</w:t>
      </w:r>
      <w:r w:rsidRPr="00585126">
        <w:rPr>
          <w:rStyle w:val="apple-style-span"/>
          <w:szCs w:val="28"/>
          <w:shd w:val="clear" w:color="auto" w:fill="FFFFFF"/>
          <w:lang w:val="ru-RU"/>
        </w:rPr>
        <w:t xml:space="preserve"> в., когда Папа Григорий </w:t>
      </w:r>
      <w:r w:rsidRPr="00585126">
        <w:rPr>
          <w:rStyle w:val="apple-style-span"/>
          <w:szCs w:val="28"/>
          <w:shd w:val="clear" w:color="auto" w:fill="FFFFFF"/>
        </w:rPr>
        <w:t>VII</w:t>
      </w:r>
      <w:r w:rsidRPr="00585126">
        <w:rPr>
          <w:rStyle w:val="apple-style-span"/>
          <w:szCs w:val="28"/>
          <w:shd w:val="clear" w:color="auto" w:fill="FFFFFF"/>
          <w:lang w:val="ru-RU"/>
        </w:rPr>
        <w:t xml:space="preserve"> объявил государство «делом дьявола и творением греха», имея в виду, что лишь Церковь может освятить его, был запущен тот процесс, который привел к разрушению всей конструкции: реакцией на попытки полностью подчинить государство Церкви стала разработка концепции государства как сугубо светского учреждения. Другие авторы считают, что роковую роль сыграли попытки превратить католический мир в универсальное государство (империю) — независимо от того, предпринимались ли они Папами или императорами Священной Римской империи. Результатом указанных тенденций — централизации государственной власти и освобождение последней из-под непосредственного влияния Папы Римского — стала концентрация в руках некоторых королей (поначалу лишь наиболее могущественных — французского, испанского и английского монархов) весьма существенных полномочий, которые превратили их в верховных правителей на подвластных им территориях» </w:t>
      </w:r>
      <w:r w:rsidRPr="00585126">
        <w:rPr>
          <w:szCs w:val="28"/>
          <w:lang w:val="ru-RU"/>
        </w:rPr>
        <w:t>[1].</w:t>
      </w:r>
      <w:r w:rsidRPr="00585126">
        <w:rPr>
          <w:b/>
          <w:bCs/>
          <w:szCs w:val="28"/>
          <w:lang w:val="ru-RU"/>
        </w:rPr>
        <w:t xml:space="preserve"> </w:t>
      </w:r>
      <w:r w:rsidRPr="00585126">
        <w:rPr>
          <w:szCs w:val="28"/>
          <w:lang w:val="ru-RU"/>
        </w:rPr>
        <w:t xml:space="preserve"> Именно в этот период появляется теоретико-правовая концепция Ж.Бодена.</w:t>
      </w:r>
    </w:p>
    <w:p w:rsidR="00211A9F" w:rsidRPr="00585126" w:rsidRDefault="00211A9F" w:rsidP="00585126">
      <w:pPr>
        <w:tabs>
          <w:tab w:val="left" w:pos="900"/>
        </w:tabs>
        <w:spacing w:after="0" w:line="240" w:lineRule="auto"/>
        <w:ind w:firstLine="567"/>
        <w:jc w:val="both"/>
        <w:rPr>
          <w:szCs w:val="28"/>
          <w:lang w:val="kk-KZ"/>
        </w:rPr>
      </w:pPr>
      <w:r w:rsidRPr="00585126">
        <w:rPr>
          <w:szCs w:val="28"/>
          <w:lang w:val="ru-RU"/>
        </w:rPr>
        <w:t xml:space="preserve">В основе концепции государства Бодена лежит принцип суверенитета.  Боден впервые сформулировал и широко обосновал понятие суверенитета как существенного признака государства: "Суверенитет - это абсолютная и постоянная власть государства... Абсолютная, не связанная никакими законами власть над гражданами и подданными". Он выделял два признака государственного суверенитета — внешний, предполагающий независимость от иноземной власти (папы, императора), и внутренний, обусловленный независимостью по отношению к «гражданам и подданным», фактическую ликвидацию средневековых отношений вассалитета. Суверенитет, по Бодену, означает, прежде всего, независимость государства от папы римского, от церкви, от германского императора, от сословий, от другого государства. Суверенитет как </w:t>
      </w:r>
      <w:r w:rsidRPr="00585126">
        <w:rPr>
          <w:szCs w:val="28"/>
          <w:lang w:val="ru-RU"/>
        </w:rPr>
        <w:lastRenderedPageBreak/>
        <w:t xml:space="preserve">верховная власть включает права издавать и отменять законы, объявлять войну и заключать мир, назначать высших должностных лиц, осуществлять верховный суд, право помилования, права чеканить монету, устанавливать меры и веса, взимать подати. Согласно Бодену, суверенитетом обладают все типы государств — монархические, аристократические, демократические. Разница между ними лишь в том, что в первом случае носителем государственного суверенитета является единоличный суверен (император), а в двух других типах государства суверен выступает как «совокупный», «коллективный» индивид. Наилучшим типом монархии Боден считает французскую, способную, в отличие от английской, немецкой и других монархий европейских государств, полно и абсолютно осуществить принцип суверенитета, физически воплощенный в лице «суверена» — монарха. </w:t>
      </w:r>
    </w:p>
    <w:p w:rsidR="00211A9F" w:rsidRPr="00585126" w:rsidRDefault="00211A9F" w:rsidP="00585126">
      <w:pPr>
        <w:tabs>
          <w:tab w:val="left" w:pos="900"/>
        </w:tabs>
        <w:spacing w:after="0" w:line="240" w:lineRule="auto"/>
        <w:ind w:firstLine="567"/>
        <w:jc w:val="both"/>
        <w:rPr>
          <w:szCs w:val="28"/>
          <w:lang w:val="ru-RU"/>
        </w:rPr>
      </w:pPr>
      <w:r w:rsidRPr="00585126">
        <w:rPr>
          <w:szCs w:val="28"/>
          <w:lang w:val="ru-RU"/>
        </w:rPr>
        <w:t xml:space="preserve">Основная заслуга Бодена заключается в том, что он исследовал суверенитет, прежде всего, как  признак государства, главное качество верховной власти. Обоснованное Боденом понятие суверенитета сохраняет актуальность и по сей день, хотя после </w:t>
      </w:r>
      <w:r w:rsidRPr="00585126">
        <w:rPr>
          <w:szCs w:val="28"/>
        </w:rPr>
        <w:t>XVI</w:t>
      </w:r>
      <w:r w:rsidRPr="00585126">
        <w:rPr>
          <w:szCs w:val="28"/>
          <w:lang w:val="ru-RU"/>
        </w:rPr>
        <w:t xml:space="preserve"> в. в отношениях между государствами многое изменилось. </w:t>
      </w:r>
    </w:p>
    <w:p w:rsidR="00211A9F" w:rsidRPr="00585126" w:rsidRDefault="00211A9F" w:rsidP="00585126">
      <w:pPr>
        <w:shd w:val="clear" w:color="auto" w:fill="FFFFFF"/>
        <w:tabs>
          <w:tab w:val="left" w:pos="900"/>
        </w:tabs>
        <w:spacing w:after="0" w:line="240" w:lineRule="auto"/>
        <w:ind w:firstLine="567"/>
        <w:jc w:val="both"/>
        <w:rPr>
          <w:szCs w:val="28"/>
          <w:lang w:val="ru-RU" w:eastAsia="ru-RU"/>
        </w:rPr>
      </w:pPr>
      <w:r w:rsidRPr="00585126">
        <w:rPr>
          <w:szCs w:val="28"/>
          <w:lang w:val="ru-RU" w:eastAsia="ru-RU"/>
        </w:rPr>
        <w:t xml:space="preserve">Важным для политической мысли Нового времени был вопрос об источниках суверенитета. Первым, кто попытался дать ответ на этот вопрос, был английский политический мыслитель </w:t>
      </w:r>
      <w:r w:rsidRPr="00585126">
        <w:rPr>
          <w:szCs w:val="28"/>
          <w:lang w:eastAsia="ru-RU"/>
        </w:rPr>
        <w:t>XVII</w:t>
      </w:r>
      <w:r w:rsidRPr="00585126">
        <w:rPr>
          <w:szCs w:val="28"/>
          <w:lang w:val="ru-RU" w:eastAsia="ru-RU"/>
        </w:rPr>
        <w:t xml:space="preserve"> в. Томас Гоббс, создавший теорию абсолютного «народного представительства». Т. Гоббс связывал переход человека из «естественного состояния», характерной чертой которого была «война всех против всех», к «общественному состоянию» с заключением так называемого «общественного договора». Таким образом в своих трудах Т. Гоббс начинает рассматривать государство как результат договора между людьми. Члены общества, заинтересованные в выполнении общественного договора, сознательно делегируют свои полномочия суверену, чтобы тот гарантировал соблюдение этого договора и служил верховным судьей в вопросах веры и прочих сужде</w:t>
      </w:r>
      <w:r w:rsidRPr="00585126">
        <w:rPr>
          <w:szCs w:val="28"/>
          <w:lang w:val="ru-RU" w:eastAsia="ru-RU"/>
        </w:rPr>
        <w:softHyphen/>
        <w:t xml:space="preserve">ний и мнений в вопросах, могущих иметь значение для государства. </w:t>
      </w:r>
      <w:r w:rsidRPr="00585126">
        <w:rPr>
          <w:szCs w:val="28"/>
          <w:lang w:val="ru-RU"/>
        </w:rPr>
        <w:t xml:space="preserve">Государство учреждается людьми для того, чтобы с его помощью покончить с «войной всех против всех», избавиться от страха незащищенности и постоянной угрозы насильственной смерти– спутников «разнузданного состояния безвластия». Путем взаимной договоренности между собой (каждый соглашается с каждым) индивиды доверяют единому лицу (отдельному человеку или собранию людей) верховную власть над собой. Государство и есть это лицо, использующее силу и средства всех людей так, как оно считает необходимым для их мира и общей защиты. Носитель такого лица– суверен. Суверен обладает верховной властью, а всякий другой является его подданным. </w:t>
      </w:r>
      <w:r w:rsidRPr="00585126">
        <w:rPr>
          <w:szCs w:val="28"/>
          <w:lang w:val="ru-RU" w:eastAsia="ru-RU"/>
        </w:rPr>
        <w:t xml:space="preserve">«Мы говорим, что государство установлено, когда множество людей договаривается и заключает соглашение каждый с каждым о том, что в целях водворения мира среди них и защиты от других каждый из них будет </w:t>
      </w:r>
      <w:r w:rsidRPr="00585126">
        <w:rPr>
          <w:szCs w:val="28"/>
          <w:lang w:val="ru-RU" w:eastAsia="ru-RU"/>
        </w:rPr>
        <w:lastRenderedPageBreak/>
        <w:t>признавать как свои собственные все действия и суждения того человека или собрания людей, которому большинство дает право представлять лицо всех (то есть быть их представителем) независимо от того, голосовал ли он</w:t>
      </w:r>
      <w:r w:rsidRPr="00585126">
        <w:rPr>
          <w:szCs w:val="28"/>
          <w:lang w:val="kk-KZ" w:eastAsia="ru-RU"/>
        </w:rPr>
        <w:t xml:space="preserve"> </w:t>
      </w:r>
      <w:r w:rsidRPr="00585126">
        <w:rPr>
          <w:szCs w:val="28"/>
          <w:lang w:val="ru-RU" w:eastAsia="ru-RU"/>
        </w:rPr>
        <w:t>“за”</w:t>
      </w:r>
      <w:r w:rsidRPr="00585126">
        <w:rPr>
          <w:szCs w:val="28"/>
          <w:lang w:val="kk-KZ" w:eastAsia="ru-RU"/>
        </w:rPr>
        <w:t xml:space="preserve"> </w:t>
      </w:r>
      <w:r w:rsidRPr="00585126">
        <w:rPr>
          <w:szCs w:val="28"/>
          <w:lang w:val="ru-RU" w:eastAsia="ru-RU"/>
        </w:rPr>
        <w:t>или</w:t>
      </w:r>
      <w:r w:rsidRPr="00585126">
        <w:rPr>
          <w:szCs w:val="28"/>
          <w:lang w:val="kk-KZ" w:eastAsia="ru-RU"/>
        </w:rPr>
        <w:t xml:space="preserve"> </w:t>
      </w:r>
      <w:r w:rsidRPr="00585126">
        <w:rPr>
          <w:szCs w:val="28"/>
          <w:lang w:val="ru-RU" w:eastAsia="ru-RU"/>
        </w:rPr>
        <w:t>“против”</w:t>
      </w:r>
      <w:r w:rsidRPr="00585126">
        <w:rPr>
          <w:szCs w:val="28"/>
          <w:lang w:val="kk-KZ" w:eastAsia="ru-RU"/>
        </w:rPr>
        <w:t xml:space="preserve"> </w:t>
      </w:r>
      <w:r w:rsidRPr="00585126">
        <w:rPr>
          <w:szCs w:val="28"/>
          <w:lang w:val="ru-RU" w:eastAsia="ru-RU"/>
        </w:rPr>
        <w:t>них»)</w:t>
      </w:r>
      <w:r w:rsidRPr="00585126">
        <w:rPr>
          <w:szCs w:val="28"/>
          <w:lang w:val="ru-RU"/>
        </w:rPr>
        <w:t xml:space="preserve"> [2, С.127].</w:t>
      </w:r>
      <w:r w:rsidRPr="00585126">
        <w:rPr>
          <w:b/>
          <w:bCs/>
          <w:szCs w:val="28"/>
          <w:lang w:val="ru-RU"/>
        </w:rPr>
        <w:t xml:space="preserve"> </w:t>
      </w:r>
      <w:r w:rsidRPr="00585126">
        <w:rPr>
          <w:szCs w:val="28"/>
          <w:lang w:val="ru-RU" w:eastAsia="ru-RU"/>
        </w:rPr>
        <w:t xml:space="preserve">Тем самым в понятие «государственного суверенитета были внесены элементы, свойственные демократии, а именно положено начало развитию понятия суверенитета народа. Отсюда уже логически вытекала мысль, что государственная власть не может быть неограниченной, ибо для того, чтобы быть законной, она должна происходить от народа и обеспечивать интересы и спокойствие своих подданных </w:t>
      </w:r>
      <w:r w:rsidRPr="00585126">
        <w:rPr>
          <w:szCs w:val="28"/>
          <w:lang w:val="ru-RU"/>
        </w:rPr>
        <w:t>[3, С.44]</w:t>
      </w:r>
      <w:r w:rsidRPr="00585126">
        <w:rPr>
          <w:szCs w:val="28"/>
          <w:lang w:val="ru-RU" w:eastAsia="ru-RU"/>
        </w:rPr>
        <w:t xml:space="preserve"> </w:t>
      </w:r>
    </w:p>
    <w:p w:rsidR="00211A9F" w:rsidRPr="00585126" w:rsidRDefault="00211A9F" w:rsidP="00585126">
      <w:pPr>
        <w:shd w:val="clear" w:color="auto" w:fill="FFFFFF"/>
        <w:tabs>
          <w:tab w:val="left" w:pos="900"/>
        </w:tabs>
        <w:spacing w:after="0" w:line="240" w:lineRule="auto"/>
        <w:ind w:firstLine="567"/>
        <w:jc w:val="both"/>
        <w:rPr>
          <w:szCs w:val="28"/>
          <w:lang w:val="ru-RU" w:eastAsia="ru-RU"/>
        </w:rPr>
      </w:pPr>
      <w:r w:rsidRPr="00585126">
        <w:rPr>
          <w:szCs w:val="28"/>
          <w:lang w:val="ru-RU" w:eastAsia="ru-RU"/>
        </w:rPr>
        <w:t>Т. Гоббс отмечает, что власть суверен</w:t>
      </w:r>
      <w:r w:rsidRPr="00585126">
        <w:rPr>
          <w:szCs w:val="28"/>
          <w:lang w:val="kk-KZ" w:eastAsia="ru-RU"/>
        </w:rPr>
        <w:t>а</w:t>
      </w:r>
      <w:r w:rsidRPr="00585126">
        <w:rPr>
          <w:szCs w:val="28"/>
          <w:lang w:val="ru-RU" w:eastAsia="ru-RU"/>
        </w:rPr>
        <w:t>, во-первых, не распространяется за пределы государства, где правит суверен. Он не может приказывать другим государям и их подданным. Он не в состоянии контролировать лояльность своих граждан, попавших в плен. Последние вынуждены подчиняться требованиям и законам иностранного государства до тех пор, пока они находятся в плену. В отличие от внутригосударственного устройства, в сфере международных отношений не существует никакого общественного договора или государства государств, а потому суверены находятся между собой в естественном состоянии «войны всех против всех». Во-вторых, внутри государства суверен отнюдь не свободен в выборе целей и методов своего правления, потому что его основная задача — сохранение мира и благополучия в своей стране, а его действия ограничены конституцией и законами. В-третьих, в тех случаях, когда в рамках правящего режима ощущается дефицит публичной свободы, последний отчасти компенсируется свободой в частной сфере — бизнесе, мнениях, религиозных убеждениях, семейной жизни и пр. Более того, согласно общественному договору, защита частной собственности, поощрение торговли, ремесел и искусств является одной из важнейших задач суверена.</w:t>
      </w:r>
    </w:p>
    <w:p w:rsidR="00211A9F" w:rsidRPr="00585126" w:rsidRDefault="00211A9F" w:rsidP="00585126">
      <w:pPr>
        <w:shd w:val="clear" w:color="auto" w:fill="FFFFFF"/>
        <w:tabs>
          <w:tab w:val="left" w:pos="900"/>
        </w:tabs>
        <w:spacing w:after="0" w:line="240" w:lineRule="auto"/>
        <w:ind w:firstLine="567"/>
        <w:jc w:val="both"/>
        <w:rPr>
          <w:szCs w:val="28"/>
          <w:lang w:val="ru-RU" w:eastAsia="ru-RU"/>
        </w:rPr>
      </w:pPr>
      <w:r w:rsidRPr="00585126">
        <w:rPr>
          <w:szCs w:val="28"/>
          <w:lang w:val="ru-RU" w:eastAsia="ru-RU"/>
        </w:rPr>
        <w:t xml:space="preserve">Необходимо отметить, что идеи Т. Гоббса продолжительное время не находили последователей среди юристов. Критики Т. Гоббса считают, что его теория «народного представительства» является не более чем научной абстракцией, которую он создал лищь для объяснения истоков происхождения государства и суверенитета. Они согласны с Т. Гоббсом, что никакие договоры не будут соблюдаться, пока нет гарантирующего их государства, т. е. суверена. Но при этом указывают на тот факт, что никто не может гарантировать договор народа с сувереном, потому что единственным гарантом выступает он сам, а он не является стороной договора. Получив власть в свои руки, он уже не является представителем народа, а как бы стоит над обществом, выступая в качестве верховного правителя и арбитра. В процессе реализации общественного договора представитель полностью замещает представляемых и становится единственным выразителем их мнения </w:t>
      </w:r>
      <w:r w:rsidRPr="00585126">
        <w:rPr>
          <w:szCs w:val="28"/>
          <w:lang w:val="ru-RU"/>
        </w:rPr>
        <w:t>[4].</w:t>
      </w:r>
      <w:r w:rsidRPr="00585126">
        <w:rPr>
          <w:b/>
          <w:bCs/>
          <w:szCs w:val="28"/>
          <w:lang w:val="ru-RU"/>
        </w:rPr>
        <w:t xml:space="preserve"> </w:t>
      </w:r>
      <w:r w:rsidRPr="00585126">
        <w:rPr>
          <w:szCs w:val="28"/>
          <w:lang w:val="ru-RU"/>
        </w:rPr>
        <w:t xml:space="preserve"> </w:t>
      </w:r>
      <w:r w:rsidRPr="00585126">
        <w:rPr>
          <w:szCs w:val="28"/>
          <w:lang w:val="ru-RU" w:eastAsia="ru-RU"/>
        </w:rPr>
        <w:t xml:space="preserve">      </w:t>
      </w:r>
    </w:p>
    <w:p w:rsidR="00211A9F" w:rsidRPr="00585126" w:rsidRDefault="00211A9F" w:rsidP="00585126">
      <w:pPr>
        <w:tabs>
          <w:tab w:val="left" w:pos="900"/>
        </w:tabs>
        <w:spacing w:after="0" w:line="240" w:lineRule="auto"/>
        <w:ind w:firstLine="567"/>
        <w:jc w:val="both"/>
        <w:rPr>
          <w:szCs w:val="28"/>
          <w:shd w:val="clear" w:color="auto" w:fill="FFFFFF"/>
          <w:lang w:val="ru-RU"/>
        </w:rPr>
      </w:pPr>
      <w:r w:rsidRPr="00585126">
        <w:rPr>
          <w:szCs w:val="28"/>
          <w:lang w:val="ru-RU" w:eastAsia="ru-RU"/>
        </w:rPr>
        <w:lastRenderedPageBreak/>
        <w:t>В дальнейшем идея «народного представительства» получила развитие в учении знаменитого деятеля эпохи французского Просвещения Ж. Ж. Руссо о «народном суверенитете», наиболее полно изложенном в его трактате «Об общественном договоре». В отличие от Т. Гоббса, Руссо не считает, что суверен — это представитель народа.</w:t>
      </w:r>
      <w:r w:rsidRPr="00585126">
        <w:rPr>
          <w:szCs w:val="28"/>
          <w:lang w:eastAsia="ru-RU"/>
        </w:rPr>
        <w:t> </w:t>
      </w:r>
      <w:r w:rsidRPr="00585126">
        <w:rPr>
          <w:szCs w:val="28"/>
          <w:lang w:val="ru-RU"/>
        </w:rPr>
        <w:t xml:space="preserve"> Руссо, как и многие его предшественники, исходит из идеи о наличии в истории человечества естественного состояния, в котором все люди равны. Свобода, как и равенство, есть высшее благо людей, подчеркивал мыслитель. Для достижения такой свободы он выдвигает идею народного суверенитета, суть которой заключается в том, что, заключая такой общественный договор, все его участники получают равные права. В концепции Ж.Ж. Руссо договор - это соглашение между равными субъектами. Подчиняя себя сообществу, индивид не подчиняет себя никому конкретно и остается таким же свободным, как и был раньше. Характеризуя народный суверенитет, Руссо выделяет две его важные признаки - он неотчуждаемых и неделим.</w:t>
      </w:r>
      <w:r w:rsidRPr="00585126">
        <w:rPr>
          <w:szCs w:val="28"/>
          <w:shd w:val="clear" w:color="auto" w:fill="FFFFFF"/>
          <w:lang w:val="ru-RU"/>
        </w:rPr>
        <w:t xml:space="preserve"> </w:t>
      </w:r>
    </w:p>
    <w:p w:rsidR="00211A9F" w:rsidRPr="00585126" w:rsidRDefault="00211A9F" w:rsidP="00585126">
      <w:pPr>
        <w:tabs>
          <w:tab w:val="left" w:pos="900"/>
        </w:tabs>
        <w:spacing w:after="0" w:line="240" w:lineRule="auto"/>
        <w:ind w:firstLine="567"/>
        <w:jc w:val="both"/>
        <w:rPr>
          <w:szCs w:val="28"/>
          <w:lang w:val="ru-RU" w:eastAsia="ru-RU"/>
        </w:rPr>
      </w:pPr>
      <w:r w:rsidRPr="00585126">
        <w:rPr>
          <w:szCs w:val="28"/>
          <w:lang w:val="ru-RU" w:eastAsia="ru-RU"/>
        </w:rPr>
        <w:t>Идея «народного суверенитета» была подвергнута острой критике из разных политических лагерей за ее радикализм, толкающий народ к конфликту с правящим режимом. Одним из таких критиков был немецкий философ  Ф. Гегель. Подобно Руссо, Гегель выступал за целостность государства и суверенитета, но считал неверным противопоставление суверенитетов народа и правителя.  По этому поводу он писал следующее: «…в новейшее время о народном суверенитете обычно стали говорить как о противоположном существующему в монархе суверенитете в таком противопоставлении представление о народном суверенитете принадлежит к разряду тех путаных мыслей, в основе которых лежит пустое представление о народе»</w:t>
      </w:r>
      <w:r w:rsidRPr="00585126">
        <w:rPr>
          <w:szCs w:val="28"/>
          <w:lang w:val="ru-RU"/>
        </w:rPr>
        <w:t xml:space="preserve"> </w:t>
      </w:r>
    </w:p>
    <w:p w:rsidR="00211A9F" w:rsidRPr="00585126" w:rsidRDefault="00211A9F" w:rsidP="00585126">
      <w:pPr>
        <w:tabs>
          <w:tab w:val="left" w:pos="900"/>
        </w:tabs>
        <w:spacing w:after="0" w:line="240" w:lineRule="auto"/>
        <w:ind w:firstLine="567"/>
        <w:jc w:val="both"/>
        <w:rPr>
          <w:szCs w:val="28"/>
          <w:lang w:val="ru-RU" w:eastAsia="ru-RU"/>
        </w:rPr>
      </w:pPr>
      <w:r w:rsidRPr="00585126">
        <w:rPr>
          <w:szCs w:val="28"/>
          <w:lang w:val="ru-RU" w:eastAsia="ru-RU"/>
        </w:rPr>
        <w:t>На практике впервые идеи Т.Гоббса и Ж.Ж. Руссо нашли свое выражение</w:t>
      </w:r>
      <w:r w:rsidRPr="00585126">
        <w:rPr>
          <w:szCs w:val="28"/>
          <w:lang w:val="kk-KZ" w:eastAsia="ru-RU"/>
        </w:rPr>
        <w:t xml:space="preserve"> </w:t>
      </w:r>
      <w:r w:rsidRPr="00585126">
        <w:rPr>
          <w:szCs w:val="28"/>
          <w:lang w:val="ru-RU" w:eastAsia="ru-RU"/>
        </w:rPr>
        <w:t xml:space="preserve">в ходе американской войны за независимость и Конституции США </w:t>
      </w:r>
      <w:smartTag w:uri="urn:schemas-microsoft-com:office:smarttags" w:element="metricconverter">
        <w:smartTagPr>
          <w:attr w:name="ProductID" w:val="1787 г"/>
        </w:smartTagPr>
        <w:r w:rsidRPr="00585126">
          <w:rPr>
            <w:szCs w:val="28"/>
            <w:lang w:val="ru-RU" w:eastAsia="ru-RU"/>
          </w:rPr>
          <w:t>1787 г</w:t>
        </w:r>
      </w:smartTag>
      <w:r w:rsidRPr="00585126">
        <w:rPr>
          <w:szCs w:val="28"/>
          <w:lang w:val="ru-RU" w:eastAsia="ru-RU"/>
        </w:rPr>
        <w:t xml:space="preserve">.  Так в преамбуле к конституции </w:t>
      </w:r>
      <w:smartTag w:uri="urn:schemas-microsoft-com:office:smarttags" w:element="metricconverter">
        <w:smartTagPr>
          <w:attr w:name="ProductID" w:val="1787 г"/>
        </w:smartTagPr>
        <w:r w:rsidRPr="00585126">
          <w:rPr>
            <w:szCs w:val="28"/>
            <w:lang w:val="ru-RU" w:eastAsia="ru-RU"/>
          </w:rPr>
          <w:t>1787 г</w:t>
        </w:r>
      </w:smartTag>
      <w:r w:rsidRPr="00585126">
        <w:rPr>
          <w:szCs w:val="28"/>
          <w:lang w:val="ru-RU" w:eastAsia="ru-RU"/>
        </w:rPr>
        <w:t xml:space="preserve">. содержится  положение о том, что источником власти является  народ. </w:t>
      </w:r>
    </w:p>
    <w:p w:rsidR="00211A9F" w:rsidRPr="00585126" w:rsidRDefault="00211A9F" w:rsidP="00585126">
      <w:pPr>
        <w:shd w:val="clear" w:color="auto" w:fill="FFFFFF"/>
        <w:tabs>
          <w:tab w:val="left" w:pos="900"/>
        </w:tabs>
        <w:spacing w:after="0" w:line="240" w:lineRule="auto"/>
        <w:ind w:firstLine="567"/>
        <w:jc w:val="both"/>
        <w:rPr>
          <w:szCs w:val="28"/>
          <w:lang w:val="ru-RU" w:eastAsia="ru-RU"/>
        </w:rPr>
      </w:pPr>
      <w:r w:rsidRPr="00585126">
        <w:rPr>
          <w:szCs w:val="28"/>
          <w:lang w:val="ru-RU" w:eastAsia="ru-RU"/>
        </w:rPr>
        <w:t xml:space="preserve">Ситуация изменилась в начале </w:t>
      </w:r>
      <w:r w:rsidRPr="00585126">
        <w:rPr>
          <w:szCs w:val="28"/>
          <w:lang w:eastAsia="ru-RU"/>
        </w:rPr>
        <w:t>XX</w:t>
      </w:r>
      <w:r w:rsidRPr="00585126">
        <w:rPr>
          <w:szCs w:val="28"/>
          <w:lang w:val="ru-RU" w:eastAsia="ru-RU"/>
        </w:rPr>
        <w:t xml:space="preserve"> в., когда известный немецкий социолог и политолог Макс Вебер ввел понятие легитимного насилия. Данная идея легла в основу доктрины суверенитета Карла Шмитта, подчеркивавшего, что «для реальности правовой жизни важно то, кто решает. Наряду с вопросом о содержательной правильности стоит вопрос о компетенции» Далее он отмечает:  «Суверен — тот, кто принимает решение о чрезвычайном положении» и «в чьей компетенции должен быть случай, для которого не предусмотрена никакая компетенция» </w:t>
      </w:r>
      <w:r w:rsidRPr="00585126">
        <w:rPr>
          <w:szCs w:val="28"/>
          <w:lang w:val="ru-RU"/>
        </w:rPr>
        <w:t>[6].</w:t>
      </w:r>
      <w:r w:rsidRPr="00585126">
        <w:rPr>
          <w:b/>
          <w:bCs/>
          <w:szCs w:val="28"/>
          <w:lang w:val="ru-RU"/>
        </w:rPr>
        <w:t xml:space="preserve"> </w:t>
      </w:r>
      <w:r w:rsidRPr="00585126">
        <w:rPr>
          <w:szCs w:val="28"/>
          <w:lang w:val="ru-RU"/>
        </w:rPr>
        <w:t xml:space="preserve"> </w:t>
      </w:r>
      <w:r w:rsidRPr="00585126">
        <w:rPr>
          <w:szCs w:val="28"/>
          <w:lang w:val="ru-RU" w:eastAsia="ru-RU"/>
        </w:rPr>
        <w:t xml:space="preserve"> Другими словами, государство, будучи источником права, не может и не должно быть безусловно связано им. Устанавливая нормы, оно вправе в исключительной ситуации не только изменять их, отменять (оно вправе делать это и в обычной ситуации), но и просто нарушать. Без этого права нет и не будет никакого подлинного верховенства, независимости, </w:t>
      </w:r>
      <w:r w:rsidRPr="00585126">
        <w:rPr>
          <w:szCs w:val="28"/>
          <w:lang w:val="ru-RU" w:eastAsia="ru-RU"/>
        </w:rPr>
        <w:lastRenderedPageBreak/>
        <w:t>самостоятельности, т. е. суверенитета. Подлинный суверен, по Шмитту, сам решает, наступили экстраординарные обстоятельства или нет, устранен повод к введению чрезвычайного положения или нет.</w:t>
      </w:r>
    </w:p>
    <w:p w:rsidR="00211A9F" w:rsidRPr="00585126" w:rsidRDefault="00211A9F" w:rsidP="00585126">
      <w:pPr>
        <w:shd w:val="clear" w:color="auto" w:fill="FFFFFF"/>
        <w:tabs>
          <w:tab w:val="left" w:pos="900"/>
        </w:tabs>
        <w:spacing w:after="0" w:line="240" w:lineRule="auto"/>
        <w:ind w:firstLine="567"/>
        <w:jc w:val="both"/>
        <w:rPr>
          <w:szCs w:val="28"/>
          <w:lang w:val="ru-RU" w:eastAsia="ru-RU"/>
        </w:rPr>
      </w:pPr>
      <w:r w:rsidRPr="00585126">
        <w:rPr>
          <w:szCs w:val="28"/>
          <w:lang w:val="ru-RU" w:eastAsia="ru-RU"/>
        </w:rPr>
        <w:t>При всей кажущейся привлекательности теории К. Шмитта (в основном из-за простоты объяснения природы власти и суверенитета) все же вряд ли можно полностью согласиться со всеми её положениями. Необоснованным выглядит сужение понятия суверенитета до способности власти на применение легитимного насилия. В реальности источники суверенитета гораздо более разнообразны: он основан не только на репрессивном потенциале власти, но и на экономических, административных, идеологических, моральных и прочих ресурсах. История не раз демонстрировала, что момент, когда власть предержащие решаются на чрезвычайные меры и выход за пределы существующего правопорядка, является началом конца этой власти, ибо она утрачивает легитимность в глазах общества.</w:t>
      </w:r>
    </w:p>
    <w:p w:rsidR="00211A9F" w:rsidRPr="00585126" w:rsidRDefault="00211A9F" w:rsidP="00585126">
      <w:pPr>
        <w:shd w:val="clear" w:color="auto" w:fill="FFFFFF"/>
        <w:tabs>
          <w:tab w:val="left" w:pos="900"/>
        </w:tabs>
        <w:spacing w:after="0" w:line="240" w:lineRule="auto"/>
        <w:ind w:firstLine="567"/>
        <w:jc w:val="both"/>
        <w:rPr>
          <w:szCs w:val="28"/>
          <w:lang w:val="ru-RU" w:eastAsia="ru-RU"/>
        </w:rPr>
      </w:pPr>
      <w:r w:rsidRPr="00585126">
        <w:rPr>
          <w:szCs w:val="28"/>
          <w:lang w:val="ru-RU" w:eastAsia="ru-RU"/>
        </w:rPr>
        <w:t>Следует отметить, что сама по себе идея представить государство в качестве «аппарата насилия» не являлась новой. Подобное видение государства сложилось уже в рамках марксистской традиции, начиная со знаменитой работы Ф. Энгельса «Происхождение семьи, частной собственности и государства». В.И. Ленин в своих работах (например, в «Государстве и революции») развил этот подход применительно к реалиям начала ХХ в. В отличие от М. Вебера и К. Шмитта, которые представляли государство как некую силу, стоящую над обществом, марксизм-ленинизм трактовал государство прежде всего как «машину угнетения» одного социального класса другим. Не лишним будет отметить, что марксизм-ленинизм, несмотря на ограниченность классового подхода, трактовал функции суверенитета более широко, чем М. Вебер и К. Шмитт. Наряду с насильственной функцией государства марксистско-ленинское обществоведение отмечало и ряд важных общенациональных функций этого политического института, таких как проведение общественных работ, с объемом которых не могут справиться частные лица; защита общества от антисоциальных (криминальных) элементов; защита страны от внешних врагов и поддержание внешних сношений с другими государствами.</w:t>
      </w:r>
    </w:p>
    <w:p w:rsidR="00211A9F" w:rsidRPr="006F023A" w:rsidRDefault="00211A9F" w:rsidP="00585126">
      <w:pPr>
        <w:shd w:val="clear" w:color="auto" w:fill="FFFFFF"/>
        <w:tabs>
          <w:tab w:val="left" w:pos="900"/>
        </w:tabs>
        <w:spacing w:after="0" w:line="240" w:lineRule="auto"/>
        <w:ind w:firstLine="567"/>
        <w:jc w:val="both"/>
        <w:rPr>
          <w:i/>
          <w:sz w:val="24"/>
          <w:szCs w:val="24"/>
          <w:lang w:val="ru-RU" w:eastAsia="ru-RU"/>
        </w:rPr>
      </w:pPr>
      <w:r w:rsidRPr="006F023A">
        <w:rPr>
          <w:i/>
          <w:sz w:val="24"/>
          <w:szCs w:val="24"/>
          <w:lang w:eastAsia="ru-RU"/>
        </w:rPr>
        <w:t>Список использованн</w:t>
      </w:r>
      <w:r w:rsidR="006F023A" w:rsidRPr="006F023A">
        <w:rPr>
          <w:i/>
          <w:sz w:val="24"/>
          <w:szCs w:val="24"/>
          <w:lang w:val="ru-RU" w:eastAsia="ru-RU"/>
        </w:rPr>
        <w:t>ых источников</w:t>
      </w:r>
      <w:r w:rsidRPr="006F023A">
        <w:rPr>
          <w:i/>
          <w:sz w:val="24"/>
          <w:szCs w:val="24"/>
          <w:lang w:eastAsia="ru-RU"/>
        </w:rPr>
        <w:t>:</w:t>
      </w:r>
    </w:p>
    <w:p w:rsidR="00211A9F" w:rsidRPr="00CA145E" w:rsidRDefault="00211A9F" w:rsidP="00585126">
      <w:pPr>
        <w:pStyle w:val="a8"/>
        <w:numPr>
          <w:ilvl w:val="0"/>
          <w:numId w:val="9"/>
        </w:numPr>
        <w:tabs>
          <w:tab w:val="left" w:pos="900"/>
        </w:tabs>
        <w:spacing w:after="0" w:line="240" w:lineRule="auto"/>
        <w:ind w:left="0" w:firstLine="567"/>
        <w:jc w:val="both"/>
        <w:rPr>
          <w:rStyle w:val="apple-style-span"/>
          <w:rFonts w:ascii="Times New Roman" w:hAnsi="Times New Roman" w:cs="Times New Roman"/>
          <w:sz w:val="24"/>
          <w:szCs w:val="24"/>
          <w:lang w:val="kk-KZ"/>
        </w:rPr>
      </w:pPr>
      <w:r w:rsidRPr="00CA145E">
        <w:rPr>
          <w:rStyle w:val="apple-style-span"/>
          <w:rFonts w:ascii="Times New Roman" w:hAnsi="Times New Roman" w:cs="Times New Roman"/>
          <w:sz w:val="24"/>
          <w:szCs w:val="24"/>
          <w:shd w:val="clear" w:color="auto" w:fill="FFFFFF"/>
        </w:rPr>
        <w:t>Сергунин А.А. Суверенитет: эволюция концепта  Политическая</w:t>
      </w:r>
      <w:r w:rsidRPr="00CA145E">
        <w:rPr>
          <w:rStyle w:val="apple-style-span"/>
          <w:rFonts w:ascii="Times New Roman" w:hAnsi="Times New Roman" w:cs="Times New Roman"/>
          <w:sz w:val="24"/>
          <w:szCs w:val="24"/>
          <w:shd w:val="clear" w:color="auto" w:fill="FFFFFF"/>
          <w:lang w:val="kk-KZ"/>
        </w:rPr>
        <w:t xml:space="preserve"> </w:t>
      </w:r>
      <w:r w:rsidRPr="00CA145E">
        <w:rPr>
          <w:rStyle w:val="apple-style-span"/>
          <w:rFonts w:ascii="Times New Roman" w:hAnsi="Times New Roman" w:cs="Times New Roman"/>
          <w:sz w:val="24"/>
          <w:szCs w:val="24"/>
          <w:shd w:val="clear" w:color="auto" w:fill="FFFFFF"/>
        </w:rPr>
        <w:t>экспертиза</w:t>
      </w:r>
    </w:p>
    <w:p w:rsidR="00211A9F" w:rsidRPr="00CA145E" w:rsidRDefault="00211A9F" w:rsidP="00585126">
      <w:pPr>
        <w:pStyle w:val="a8"/>
        <w:numPr>
          <w:ilvl w:val="0"/>
          <w:numId w:val="9"/>
        </w:numPr>
        <w:shd w:val="clear" w:color="auto" w:fill="FFFFFF"/>
        <w:tabs>
          <w:tab w:val="left" w:pos="900"/>
        </w:tabs>
        <w:spacing w:after="0" w:line="240" w:lineRule="auto"/>
        <w:ind w:left="0" w:firstLine="567"/>
        <w:jc w:val="both"/>
        <w:rPr>
          <w:rFonts w:ascii="Times New Roman" w:hAnsi="Times New Roman" w:cs="Times New Roman"/>
          <w:sz w:val="24"/>
          <w:szCs w:val="24"/>
        </w:rPr>
      </w:pPr>
      <w:r w:rsidRPr="00CA145E">
        <w:rPr>
          <w:rFonts w:ascii="Times New Roman" w:hAnsi="Times New Roman" w:cs="Times New Roman"/>
          <w:sz w:val="24"/>
          <w:szCs w:val="24"/>
        </w:rPr>
        <w:t xml:space="preserve">Гоббс Т. </w:t>
      </w:r>
      <w:r w:rsidRPr="00CA145E">
        <w:rPr>
          <w:rStyle w:val="apple-style-span"/>
          <w:rFonts w:ascii="Times New Roman" w:hAnsi="Times New Roman" w:cs="Times New Roman"/>
          <w:sz w:val="24"/>
          <w:szCs w:val="24"/>
          <w:shd w:val="clear" w:color="auto" w:fill="FFFFFF"/>
        </w:rPr>
        <w:t>Левиафан, или Материя, форма и власть государства церковного и гражданского</w:t>
      </w:r>
      <w:r w:rsidRPr="00CA145E">
        <w:rPr>
          <w:rStyle w:val="apple-converted-space"/>
          <w:rFonts w:ascii="Times New Roman" w:hAnsi="Times New Roman" w:cs="Times New Roman"/>
          <w:sz w:val="24"/>
          <w:szCs w:val="24"/>
          <w:shd w:val="clear" w:color="auto" w:fill="FFFFFF"/>
        </w:rPr>
        <w:t xml:space="preserve">  - </w:t>
      </w:r>
      <w:r w:rsidRPr="00CA145E">
        <w:rPr>
          <w:rFonts w:ascii="Times New Roman" w:hAnsi="Times New Roman" w:cs="Times New Roman"/>
          <w:sz w:val="24"/>
          <w:szCs w:val="24"/>
        </w:rPr>
        <w:t>Соч.: Т. 2 – М., 1991.</w:t>
      </w:r>
    </w:p>
    <w:p w:rsidR="00211A9F" w:rsidRPr="00CA145E" w:rsidRDefault="00211A9F" w:rsidP="00585126">
      <w:pPr>
        <w:pStyle w:val="a8"/>
        <w:numPr>
          <w:ilvl w:val="0"/>
          <w:numId w:val="9"/>
        </w:numPr>
        <w:shd w:val="clear" w:color="auto" w:fill="FFFFFF"/>
        <w:tabs>
          <w:tab w:val="left" w:pos="900"/>
        </w:tabs>
        <w:spacing w:after="0" w:line="240" w:lineRule="auto"/>
        <w:ind w:left="0" w:firstLine="567"/>
        <w:jc w:val="both"/>
        <w:rPr>
          <w:rFonts w:ascii="Times New Roman" w:hAnsi="Times New Roman" w:cs="Times New Roman"/>
          <w:sz w:val="24"/>
          <w:szCs w:val="24"/>
          <w:lang w:val="kk-KZ"/>
        </w:rPr>
      </w:pPr>
      <w:r w:rsidRPr="00CA145E">
        <w:rPr>
          <w:rFonts w:ascii="Times New Roman" w:hAnsi="Times New Roman" w:cs="Times New Roman"/>
          <w:sz w:val="24"/>
          <w:szCs w:val="24"/>
          <w:lang w:val="kk-KZ"/>
        </w:rPr>
        <w:t>Нерсесянц В.С. Философия права. Учебник для вузов. – М., 1998</w:t>
      </w:r>
    </w:p>
    <w:p w:rsidR="00211A9F" w:rsidRPr="00CA145E" w:rsidRDefault="00211A9F" w:rsidP="00585126">
      <w:pPr>
        <w:pStyle w:val="a8"/>
        <w:numPr>
          <w:ilvl w:val="0"/>
          <w:numId w:val="9"/>
        </w:numPr>
        <w:shd w:val="clear" w:color="auto" w:fill="FFFFFF"/>
        <w:tabs>
          <w:tab w:val="left" w:pos="900"/>
        </w:tabs>
        <w:spacing w:after="0" w:line="240" w:lineRule="auto"/>
        <w:ind w:left="0" w:firstLine="567"/>
        <w:jc w:val="both"/>
        <w:rPr>
          <w:rStyle w:val="apple-style-span"/>
          <w:rFonts w:ascii="Times New Roman" w:hAnsi="Times New Roman" w:cs="Times New Roman"/>
          <w:sz w:val="24"/>
          <w:szCs w:val="24"/>
          <w:lang w:val="kk-KZ"/>
        </w:rPr>
      </w:pPr>
      <w:r w:rsidRPr="00CA145E">
        <w:rPr>
          <w:rStyle w:val="apple-style-span"/>
          <w:rFonts w:ascii="Times New Roman" w:hAnsi="Times New Roman" w:cs="Times New Roman"/>
          <w:sz w:val="24"/>
          <w:szCs w:val="24"/>
          <w:shd w:val="clear" w:color="auto" w:fill="FFFFFF"/>
        </w:rPr>
        <w:t xml:space="preserve">Иванов В. Государство и суверенитет. Спор о суверенитете // Русский журнал. 2009. 28 сентября // </w:t>
      </w:r>
      <w:hyperlink r:id="rId8" w:history="1">
        <w:r w:rsidRPr="00CA145E">
          <w:rPr>
            <w:rStyle w:val="a6"/>
            <w:rFonts w:ascii="Times New Roman" w:hAnsi="Times New Roman" w:cs="Times New Roman"/>
            <w:sz w:val="24"/>
            <w:szCs w:val="24"/>
            <w:shd w:val="clear" w:color="auto" w:fill="FFFFFF"/>
          </w:rPr>
          <w:t>http://www.russ.ru/Mirovaya-povestka/Gosudarstvo-i-suverenitet</w:t>
        </w:r>
      </w:hyperlink>
    </w:p>
    <w:p w:rsidR="00211A9F" w:rsidRPr="00CA145E" w:rsidRDefault="00211A9F" w:rsidP="00585126">
      <w:pPr>
        <w:pStyle w:val="a8"/>
        <w:numPr>
          <w:ilvl w:val="0"/>
          <w:numId w:val="9"/>
        </w:numPr>
        <w:shd w:val="clear" w:color="auto" w:fill="FFFFFF"/>
        <w:tabs>
          <w:tab w:val="left" w:pos="900"/>
        </w:tabs>
        <w:spacing w:after="0" w:line="240" w:lineRule="auto"/>
        <w:ind w:left="0" w:firstLine="567"/>
        <w:jc w:val="both"/>
        <w:rPr>
          <w:rStyle w:val="apple-style-span"/>
          <w:rFonts w:ascii="Times New Roman" w:hAnsi="Times New Roman" w:cs="Times New Roman"/>
          <w:sz w:val="24"/>
          <w:szCs w:val="24"/>
          <w:shd w:val="clear" w:color="auto" w:fill="FFFFFF"/>
        </w:rPr>
      </w:pPr>
      <w:r w:rsidRPr="00CA145E">
        <w:rPr>
          <w:rStyle w:val="apple-style-span"/>
          <w:rFonts w:ascii="Times New Roman" w:hAnsi="Times New Roman" w:cs="Times New Roman"/>
          <w:sz w:val="24"/>
          <w:szCs w:val="24"/>
          <w:shd w:val="clear" w:color="auto" w:fill="FFFFFF"/>
        </w:rPr>
        <w:t>Гегель Г. В. Ф. Философия права.  -М., 1990.</w:t>
      </w:r>
    </w:p>
    <w:p w:rsidR="00211A9F" w:rsidRPr="00CA145E" w:rsidRDefault="00211A9F" w:rsidP="00585126">
      <w:pPr>
        <w:pStyle w:val="a8"/>
        <w:numPr>
          <w:ilvl w:val="0"/>
          <w:numId w:val="9"/>
        </w:numPr>
        <w:shd w:val="clear" w:color="auto" w:fill="FFFFFF"/>
        <w:tabs>
          <w:tab w:val="left" w:pos="900"/>
        </w:tabs>
        <w:spacing w:after="0" w:line="240" w:lineRule="auto"/>
        <w:ind w:left="0" w:firstLine="567"/>
        <w:jc w:val="both"/>
        <w:rPr>
          <w:rStyle w:val="apple-style-span"/>
          <w:rFonts w:ascii="Times New Roman" w:hAnsi="Times New Roman" w:cs="Times New Roman"/>
          <w:sz w:val="24"/>
          <w:szCs w:val="24"/>
          <w:shd w:val="clear" w:color="auto" w:fill="FFFFFF"/>
        </w:rPr>
      </w:pPr>
      <w:r w:rsidRPr="00CA145E">
        <w:rPr>
          <w:rStyle w:val="apple-style-span"/>
          <w:rFonts w:ascii="Times New Roman" w:hAnsi="Times New Roman" w:cs="Times New Roman"/>
          <w:sz w:val="24"/>
          <w:szCs w:val="24"/>
          <w:shd w:val="clear" w:color="auto" w:fill="FFFFFF"/>
        </w:rPr>
        <w:t>Шмитт К. Политическая теология. Четыре главы к учению о суверенитете. М.: Канон-Пресс-Ц, 2000.</w:t>
      </w:r>
    </w:p>
    <w:p w:rsidR="00105805" w:rsidRPr="00585126" w:rsidRDefault="00105805" w:rsidP="00585126">
      <w:pPr>
        <w:tabs>
          <w:tab w:val="left" w:pos="900"/>
        </w:tabs>
        <w:spacing w:after="0" w:line="240" w:lineRule="auto"/>
        <w:ind w:firstLine="567"/>
        <w:jc w:val="both"/>
        <w:rPr>
          <w:i/>
          <w:szCs w:val="28"/>
        </w:rPr>
      </w:pPr>
    </w:p>
    <w:p w:rsidR="00E562FD" w:rsidRPr="00585126" w:rsidRDefault="00E562FD" w:rsidP="00585126">
      <w:pPr>
        <w:tabs>
          <w:tab w:val="left" w:pos="900"/>
        </w:tabs>
        <w:spacing w:after="0" w:line="240" w:lineRule="auto"/>
        <w:ind w:firstLine="567"/>
        <w:jc w:val="both"/>
        <w:rPr>
          <w:i/>
          <w:szCs w:val="28"/>
        </w:rPr>
      </w:pPr>
    </w:p>
    <w:p w:rsidR="00DF5EB6" w:rsidRPr="00CA145E" w:rsidRDefault="001C7557" w:rsidP="00CA145E">
      <w:pPr>
        <w:spacing w:after="0" w:line="240" w:lineRule="auto"/>
        <w:jc w:val="center"/>
        <w:rPr>
          <w:caps/>
          <w:szCs w:val="28"/>
          <w:lang w:val="ru-RU"/>
        </w:rPr>
      </w:pPr>
      <w:r w:rsidRPr="00CA145E">
        <w:rPr>
          <w:szCs w:val="28"/>
          <w:lang w:val="ru-RU"/>
        </w:rPr>
        <w:lastRenderedPageBreak/>
        <w:t xml:space="preserve">В.В.НЕЗДЕМКОВСКИЙ </w:t>
      </w:r>
    </w:p>
    <w:p w:rsidR="00211A9F" w:rsidRPr="00585126" w:rsidRDefault="00211A9F" w:rsidP="00CA145E">
      <w:pPr>
        <w:spacing w:after="0" w:line="240" w:lineRule="auto"/>
        <w:jc w:val="center"/>
        <w:rPr>
          <w:b/>
          <w:szCs w:val="28"/>
          <w:lang w:val="ru-RU"/>
        </w:rPr>
      </w:pPr>
    </w:p>
    <w:p w:rsidR="00DF5EB6" w:rsidRPr="00585126" w:rsidRDefault="00DF5EB6" w:rsidP="00CA145E">
      <w:pPr>
        <w:spacing w:after="0" w:line="240" w:lineRule="auto"/>
        <w:jc w:val="center"/>
        <w:rPr>
          <w:b/>
          <w:caps/>
          <w:szCs w:val="28"/>
          <w:lang w:val="ru-RU"/>
        </w:rPr>
      </w:pPr>
      <w:r w:rsidRPr="00585126">
        <w:rPr>
          <w:b/>
          <w:caps/>
          <w:szCs w:val="28"/>
          <w:lang w:val="ru-RU"/>
        </w:rPr>
        <w:t>Методические приемы правового обучения в высшей школе</w:t>
      </w:r>
    </w:p>
    <w:p w:rsidR="00DF5EB6" w:rsidRPr="00585126" w:rsidRDefault="00DF5EB6" w:rsidP="00585126">
      <w:pPr>
        <w:spacing w:after="0" w:line="240" w:lineRule="auto"/>
        <w:ind w:firstLine="567"/>
        <w:jc w:val="center"/>
        <w:rPr>
          <w:b/>
          <w:szCs w:val="28"/>
          <w:lang w:val="ru-RU"/>
        </w:rPr>
      </w:pP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Использование различных методов обучения совершенствует определенные действия, которые направлены на то, чтобы решить поставленные задачи. Методические приемы представляют собой совокупность приемов преподавания, т.е. способов деятельности преподавателя и адекватных им приемов деятельности студентов. Методические приемы - это действия, направленные на решение конкретной задачи. Это способы работы, которые выполняются для достижения конкретных результатов и которые можно выразить в виде перечня действий. Приемы работы (обучения) студентов зависят от приемов деятельности преподавателя.</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Причем для эффективного использования приемов необходимо их применять в совокупности с педагогическими средствами - это, тот инструмент, с помощью которого преподаватель решает стоящие перед ним задачи. С помощью средств обучения возможно ускорение процесса усвоения учебного материала.</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Данная система методических приемов организации учебной деятельности является компонентом учебного занятия по правовым дисциплинам. При этом обращают внимание на рациональность и эффективность использования времени на занятиях. Специалисты считают, что усвоение информации правового характера осуществляется неодинаково на различных этапах занятия. Так, с первой по четвертую минуту студенты способны усвоить лишь 60% материала, а с четвертой по двадцать третью - 90%, а с двадцать третьей по тридцать четвертую усваивается 50% той информации, которая предложена на занятии. С тридцать четвертой по пятидесятую минуту процент усвоения информации падает. Учитывая эти особенности, преподаватель выстраивает собственную систему организации учебной деятельности на занятии, осознавая, что в конце учебного занятия не следует давать новый материал, заканчивая четкими итоговыми выводами.</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Обучающихся следует отвлекать от однообразной утомительной деятельности, чаще варьируя методы обучения.</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При выборе методических приемов необходимо учитывать:</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 Наличие и эффективность использования наглядности и технических средств обучения правовым дисциплинам.</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 Эффективность контроля за работой студентов, оценку их деятельности.</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 Уровень обратной связи, проявляемой в ходе занятия.</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 Степень эстетического воздействия занятия на обучающихся.</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lastRenderedPageBreak/>
        <w:t xml:space="preserve">Таким образом, методический прием - это частное средство, с помощью которого в совокупности с другими средствами реализуется тот или иной способ познания правовой действительности и приобретения навыков в области права. Методический прием можно также определить как составную часть метода. </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 xml:space="preserve">Для эффективного использования приемов необходимо их применять в совокупности с педагогическими средствами. </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Многочисленные споры ученых в отношении сущности и классификации существующих методических приемов в области правового обучения позволяют сделать вывод о необходимости оптимального сочетания их всех на практике. Практика показывает, что доминирование одних приемов в ущерб другим крайне негативно сказывается на результативности правового обучения. Необходимо иметь в виду следующие особенности обучающего процесса:</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1. Для организации творческих занятий по правовым дисциплинам следует обеспечить основательную подготовку учащихся в виде комплекса базовых знаний, которые могут стать своеобразным фундаментом для развития творчества обучающихся.</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 xml:space="preserve">2. Сложный по характеру юридический материал нельзя изучать поисковым методом. Он требует объяснительно-иллюстративного метода, при котором как прием может выступать проблемный метод. </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3. При выборе методов и приемов обучения следует учитывать потенциальные возможности учащихся, уровень их подготовки. В группах, где студенты обладают высоким уровнем обученности и потенциальными возможностями для более основательного изучения права, следует активировать их самостоятельную работу путем заданий повышенной сложности, творческих и проблемных вопросов.</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Многие юридические дефиниции преподаватель раскрывает путем объяснения, которое детально раскрывает сущность юридических понятий, явлений, событий.</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Вариантом объяснения является рассуждение. Обычно этот прием при объяснении нового правового материала начинается постановкой вопроса, ответ на который дается путем сопоставления фактов и мнений. С помощью рассуждения разъясняются отдельные положения, которые подводят учащихся к выводам, заключениям. Этот прием при решении правовых задач помогает разобраться в сути дела и дать верное пояснение.</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Одним из приемов изложения правового материала является повествование. В одних случаях преподаватель прибегает к конспективному повествованию, а в других - к сюжетному повествованию. Конспективное повествование - это краткое перечисление основных положений неглавного содержания. С помощью сюжетного повествования преподаватель эмоционально излагает по сюжетной линии содержание юридических фактов.</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lastRenderedPageBreak/>
        <w:t>Для того, чтобы дать оценку правовым явлениям, фактам, нормативно-правовым актам, можно обратиться к приему характеристики. Сравнительная характеристика позволяет выделить существенные, сопоставительные признаки, найти общее, особенное единичное.</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Пользуясь описанием, особенно аналитическим, можно передать существенные, но в основном внешние признаки, черты и детали.</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Помимо общеучебных умений в каждой предметной области традиционно выделяют специальные (предметные) умения. В правовом обучении посредством определенных приемов или их системы формируются следующие специальные умения:</w:t>
      </w:r>
    </w:p>
    <w:p w:rsidR="00DF5EB6" w:rsidRPr="00585126" w:rsidRDefault="00DF5EB6" w:rsidP="00585126">
      <w:pPr>
        <w:numPr>
          <w:ilvl w:val="0"/>
          <w:numId w:val="2"/>
        </w:numPr>
        <w:tabs>
          <w:tab w:val="clear" w:pos="720"/>
          <w:tab w:val="left" w:pos="726"/>
        </w:tabs>
        <w:spacing w:after="0" w:line="240" w:lineRule="auto"/>
        <w:ind w:left="0" w:firstLine="567"/>
        <w:jc w:val="both"/>
        <w:rPr>
          <w:szCs w:val="28"/>
          <w:lang w:val="ru-RU"/>
        </w:rPr>
      </w:pPr>
      <w:r w:rsidRPr="00585126">
        <w:rPr>
          <w:szCs w:val="28"/>
          <w:lang w:val="ru-RU"/>
        </w:rPr>
        <w:t>умение объяснять значение юридических терминов, называть важнейшие признаки юридических понятий;</w:t>
      </w:r>
    </w:p>
    <w:p w:rsidR="00DF5EB6" w:rsidRPr="00585126" w:rsidRDefault="00DF5EB6" w:rsidP="00585126">
      <w:pPr>
        <w:numPr>
          <w:ilvl w:val="0"/>
          <w:numId w:val="2"/>
        </w:numPr>
        <w:tabs>
          <w:tab w:val="clear" w:pos="720"/>
          <w:tab w:val="left" w:pos="726"/>
        </w:tabs>
        <w:spacing w:after="0" w:line="240" w:lineRule="auto"/>
        <w:ind w:left="0" w:firstLine="567"/>
        <w:jc w:val="both"/>
        <w:rPr>
          <w:szCs w:val="28"/>
        </w:rPr>
      </w:pPr>
      <w:r w:rsidRPr="00585126">
        <w:rPr>
          <w:szCs w:val="28"/>
        </w:rPr>
        <w:t>умение комментировать юридические тексты;</w:t>
      </w:r>
    </w:p>
    <w:p w:rsidR="00DF5EB6" w:rsidRPr="00585126" w:rsidRDefault="00DF5EB6" w:rsidP="00585126">
      <w:pPr>
        <w:numPr>
          <w:ilvl w:val="0"/>
          <w:numId w:val="2"/>
        </w:numPr>
        <w:tabs>
          <w:tab w:val="clear" w:pos="720"/>
          <w:tab w:val="left" w:pos="726"/>
        </w:tabs>
        <w:spacing w:after="0" w:line="240" w:lineRule="auto"/>
        <w:ind w:left="0" w:firstLine="567"/>
        <w:jc w:val="both"/>
        <w:rPr>
          <w:szCs w:val="28"/>
          <w:lang w:val="ru-RU"/>
        </w:rPr>
      </w:pPr>
      <w:r w:rsidRPr="00585126">
        <w:rPr>
          <w:szCs w:val="28"/>
          <w:lang w:val="ru-RU"/>
        </w:rPr>
        <w:t>умение применять юридические знания для анализа конкретных жизненных ситуаций;</w:t>
      </w:r>
    </w:p>
    <w:p w:rsidR="00DF5EB6" w:rsidRPr="00585126" w:rsidRDefault="00DF5EB6" w:rsidP="00585126">
      <w:pPr>
        <w:numPr>
          <w:ilvl w:val="0"/>
          <w:numId w:val="2"/>
        </w:numPr>
        <w:tabs>
          <w:tab w:val="clear" w:pos="720"/>
          <w:tab w:val="left" w:pos="726"/>
        </w:tabs>
        <w:spacing w:after="0" w:line="240" w:lineRule="auto"/>
        <w:ind w:left="0" w:firstLine="567"/>
        <w:jc w:val="both"/>
        <w:rPr>
          <w:szCs w:val="28"/>
          <w:lang w:val="ru-RU"/>
        </w:rPr>
      </w:pPr>
      <w:r w:rsidRPr="00585126">
        <w:rPr>
          <w:szCs w:val="28"/>
          <w:lang w:val="ru-RU"/>
        </w:rPr>
        <w:t>умение формулировать и аргументировать свою точку зрения при разборе ситуации с позиции права;</w:t>
      </w:r>
    </w:p>
    <w:p w:rsidR="00DF5EB6" w:rsidRPr="00585126" w:rsidRDefault="00DF5EB6" w:rsidP="00585126">
      <w:pPr>
        <w:numPr>
          <w:ilvl w:val="0"/>
          <w:numId w:val="2"/>
        </w:numPr>
        <w:tabs>
          <w:tab w:val="clear" w:pos="720"/>
          <w:tab w:val="left" w:pos="726"/>
        </w:tabs>
        <w:spacing w:after="0" w:line="240" w:lineRule="auto"/>
        <w:ind w:left="0" w:firstLine="567"/>
        <w:jc w:val="both"/>
        <w:rPr>
          <w:szCs w:val="28"/>
          <w:lang w:val="ru-RU"/>
        </w:rPr>
      </w:pPr>
      <w:r w:rsidRPr="00585126">
        <w:rPr>
          <w:szCs w:val="28"/>
          <w:lang w:val="ru-RU"/>
        </w:rPr>
        <w:t>умение осуществлять свои законные права и свободы на практике в различных сферах;</w:t>
      </w:r>
    </w:p>
    <w:p w:rsidR="00DF5EB6" w:rsidRPr="00585126" w:rsidRDefault="00DF5EB6" w:rsidP="00585126">
      <w:pPr>
        <w:numPr>
          <w:ilvl w:val="0"/>
          <w:numId w:val="2"/>
        </w:numPr>
        <w:tabs>
          <w:tab w:val="clear" w:pos="720"/>
          <w:tab w:val="left" w:pos="726"/>
        </w:tabs>
        <w:spacing w:after="0" w:line="240" w:lineRule="auto"/>
        <w:ind w:left="0" w:firstLine="567"/>
        <w:jc w:val="both"/>
        <w:rPr>
          <w:szCs w:val="28"/>
          <w:lang w:val="ru-RU"/>
        </w:rPr>
      </w:pPr>
      <w:r w:rsidRPr="00585126">
        <w:rPr>
          <w:szCs w:val="28"/>
          <w:lang w:val="ru-RU"/>
        </w:rPr>
        <w:t>умение составлять некоторые официальные бумаги (заявления, жалобы, расписки, доверенности);</w:t>
      </w:r>
    </w:p>
    <w:p w:rsidR="00DF5EB6" w:rsidRPr="00585126" w:rsidRDefault="00DF5EB6" w:rsidP="00585126">
      <w:pPr>
        <w:numPr>
          <w:ilvl w:val="0"/>
          <w:numId w:val="2"/>
        </w:numPr>
        <w:tabs>
          <w:tab w:val="clear" w:pos="720"/>
          <w:tab w:val="left" w:pos="726"/>
        </w:tabs>
        <w:spacing w:after="0" w:line="240" w:lineRule="auto"/>
        <w:ind w:left="0" w:firstLine="567"/>
        <w:jc w:val="both"/>
        <w:rPr>
          <w:szCs w:val="28"/>
          <w:lang w:val="ru-RU"/>
        </w:rPr>
      </w:pPr>
      <w:r w:rsidRPr="00585126">
        <w:rPr>
          <w:szCs w:val="28"/>
          <w:lang w:val="ru-RU"/>
        </w:rPr>
        <w:t>умение проектировать правомерное поведение в юридически значимых ситуациях, давать оценку поступков людей, собственных действий с позиции права.</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В процессе правового обучения студенты постоянно сталкиваются с правовыми понятиями. Специалисты считают, что в систему приемов умственной деятельности при изучении правовых понятий включаются приемы словесно-понятийного мышления. Это: анализ, синтез, сравнение, обобщение, доказательство, выявление существенного, формулирование выводов, приемы воображения и запоминания.</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Анализ - это мысленное расчленение определенного целого явления на отдельные его составляющие. Синтез предполагает обратное: создать на базе отдельных элементов образ целого.</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При изучении теоретических вопросов используют сравнение. Оно позволяет выделить общее и отличное в изучаемых правовых понятиях.</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Для того, чтобы разобраться в сущности правового понятия, явления, в методике используют прием доказательства.</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Обучающиеся должны приучаться выделять главное и второстепенное (дополнительное) по теме, грамотно и четко формулировать названия выделяемых абзацев. В практике встречаются сложности в редактурном оформлении заголовков плана.</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 xml:space="preserve">Таким образом, существуют различные методические приемы, которые преподаватель использует на занятиях. На занятии нежелательно использовать только один прием, лучше если оно сочетает различные </w:t>
      </w:r>
      <w:r w:rsidRPr="00585126">
        <w:rPr>
          <w:szCs w:val="28"/>
          <w:lang w:val="ru-RU"/>
        </w:rPr>
        <w:lastRenderedPageBreak/>
        <w:t>методические приемы обучения (причем для эффективного использования приемов необходимо их применять в совокупности с педагогическими средствами). Они включают в себя следующие наиболее распространенные виды приемов правового обучения: приемы устного изложения теоретического материала (объяснение, рассуждение, характеристика, повествование, описание); приемы организации познавательной деятельности (разнообразные приемы работы с учебным текстом); приемы формирования учебных умений; приемы словесной коммуникации (логическое осмысление правового явления, разъяснение, детализация, разносторонняя оценка, обнаружение тенденции, особенное значение факта); письменно-графические приемы (составление схем, графиков, сравнительно-юридических таблиц, словари новых слов, выполнение рисунков); приемы словесно-понятийного мышления (анализ, синтез, сравнение, обобщение, доказательство, выявление существенного, формулирование выводов, приемы воображения и запоминания). При выборе того или иного вида методического приема необходимо иметь в виду особенности обучающего процесса. Практика показывает, что доминирование одних приемов в ущерб другим крайне негативно сказывается на результативности правового обучения.</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Методические приемы составляют структуру метода, представляя собой пошаговые единичные операции, которые выполняют преподаватель и студент, реализуя тот или иной метод обучения праву.</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Существует большое многообразие методических приемов, используемых на занятиях по правовым дисциплинам. Среди них выделяют как традиционные приемы (объяснение, рассуждение, характеристика, повествование, описание, разнообразные приемы работы с учебным текстом и т.д.), так и становящиеся в последнее время популярными интерактивные приемы. Методические приемы дают преподавателю возможность использовать не весь метод на занятии, потребности в котором часто не возникает, а лишь его составные части для работы над каким-либо отдельным вопросом.</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 xml:space="preserve">Многочисленные споры ученых в отношении сущности и классификации существующих методических приемов в области правового обучения позволяют сделать вывод о необходимости оптимального сочетания их на практике. Практика показывает, что доминирование одних приемов в ущерб другим крайне негативно сказывается на результативности правового обучения. </w:t>
      </w:r>
    </w:p>
    <w:p w:rsidR="00DF5EB6" w:rsidRPr="00585126" w:rsidRDefault="00DF5EB6" w:rsidP="00585126">
      <w:pPr>
        <w:tabs>
          <w:tab w:val="left" w:pos="726"/>
        </w:tabs>
        <w:spacing w:after="0" w:line="240" w:lineRule="auto"/>
        <w:ind w:firstLine="567"/>
        <w:jc w:val="both"/>
        <w:rPr>
          <w:szCs w:val="28"/>
          <w:lang w:val="ru-RU"/>
        </w:rPr>
      </w:pPr>
      <w:r w:rsidRPr="00585126">
        <w:rPr>
          <w:szCs w:val="28"/>
          <w:lang w:val="ru-RU"/>
        </w:rPr>
        <w:t>В целом, при выборе методических приемов правового обучения необходимо соблюдать определенные требования (эффективность контроля за работой обучающихся, уровень обратной связи, проявляемой в ходе занятия и т.д.), особенности обучающего процесса, отвлекая обучающихся от однообразной утомительной деятельности, чаще варьируя методические приемы правового обучения.</w:t>
      </w:r>
    </w:p>
    <w:p w:rsidR="006F023A" w:rsidRPr="006F023A" w:rsidRDefault="006F023A" w:rsidP="006F023A">
      <w:pPr>
        <w:shd w:val="clear" w:color="auto" w:fill="FFFFFF"/>
        <w:tabs>
          <w:tab w:val="left" w:pos="900"/>
        </w:tabs>
        <w:spacing w:after="0" w:line="240" w:lineRule="auto"/>
        <w:ind w:firstLine="567"/>
        <w:jc w:val="both"/>
        <w:rPr>
          <w:i/>
          <w:sz w:val="24"/>
          <w:szCs w:val="24"/>
          <w:lang w:val="ru-RU" w:eastAsia="ru-RU"/>
        </w:rPr>
      </w:pPr>
      <w:r w:rsidRPr="006F023A">
        <w:rPr>
          <w:i/>
          <w:sz w:val="24"/>
          <w:szCs w:val="24"/>
          <w:lang w:val="ru-RU" w:eastAsia="ru-RU"/>
        </w:rPr>
        <w:t>Список использованных источников:</w:t>
      </w:r>
    </w:p>
    <w:p w:rsidR="00DF5EB6" w:rsidRPr="00CA145E" w:rsidRDefault="00DF5EB6" w:rsidP="00585126">
      <w:pPr>
        <w:pStyle w:val="ab"/>
        <w:ind w:firstLine="567"/>
        <w:jc w:val="both"/>
        <w:rPr>
          <w:b w:val="0"/>
          <w:sz w:val="24"/>
          <w:szCs w:val="24"/>
        </w:rPr>
      </w:pPr>
      <w:r w:rsidRPr="00CA145E">
        <w:rPr>
          <w:b w:val="0"/>
          <w:sz w:val="24"/>
          <w:szCs w:val="24"/>
        </w:rPr>
        <w:lastRenderedPageBreak/>
        <w:t>1. Методика преподавания правовых дисциплин / под ред. Болотова Е.Л. - М.: Владос, 2000. - с.262</w:t>
      </w:r>
    </w:p>
    <w:p w:rsidR="00DF5EB6" w:rsidRPr="00CA145E" w:rsidRDefault="00DF5EB6" w:rsidP="00585126">
      <w:pPr>
        <w:pStyle w:val="ab"/>
        <w:ind w:firstLine="567"/>
        <w:jc w:val="both"/>
        <w:rPr>
          <w:b w:val="0"/>
          <w:sz w:val="24"/>
          <w:szCs w:val="24"/>
        </w:rPr>
      </w:pPr>
      <w:r w:rsidRPr="00CA145E">
        <w:rPr>
          <w:b w:val="0"/>
          <w:sz w:val="24"/>
          <w:szCs w:val="24"/>
        </w:rPr>
        <w:t>2. Правовое образование: организация внеурочной деятельности (региональный опыт): Сб. материалов. - М.: новый учебник, (организация правового образования), 2003. - с.137</w:t>
      </w:r>
    </w:p>
    <w:p w:rsidR="00DF5EB6" w:rsidRPr="00CA145E" w:rsidRDefault="00DF5EB6" w:rsidP="00585126">
      <w:pPr>
        <w:pStyle w:val="ab"/>
        <w:ind w:firstLine="567"/>
        <w:jc w:val="both"/>
        <w:rPr>
          <w:b w:val="0"/>
          <w:sz w:val="24"/>
          <w:szCs w:val="24"/>
        </w:rPr>
      </w:pPr>
      <w:r w:rsidRPr="00CA145E">
        <w:rPr>
          <w:b w:val="0"/>
          <w:sz w:val="24"/>
          <w:szCs w:val="24"/>
        </w:rPr>
        <w:t>3. Певцова Е.А. Теория и методика обучения праву. - М.: Владос, 2003. - с.499</w:t>
      </w:r>
    </w:p>
    <w:p w:rsidR="00DF5EB6" w:rsidRPr="00CA145E" w:rsidRDefault="00DF5EB6" w:rsidP="00585126">
      <w:pPr>
        <w:pStyle w:val="ab"/>
        <w:ind w:firstLine="567"/>
        <w:jc w:val="both"/>
        <w:rPr>
          <w:b w:val="0"/>
          <w:sz w:val="24"/>
          <w:szCs w:val="24"/>
        </w:rPr>
      </w:pPr>
      <w:r w:rsidRPr="00CA145E">
        <w:rPr>
          <w:b w:val="0"/>
          <w:sz w:val="24"/>
          <w:szCs w:val="24"/>
        </w:rPr>
        <w:t>4. Певцова Е.А. Основы правовых знаний. - М.: Владос, 2000. - с.234</w:t>
      </w:r>
    </w:p>
    <w:p w:rsidR="00DF5EB6" w:rsidRPr="00CA145E" w:rsidRDefault="00DF5EB6" w:rsidP="00585126">
      <w:pPr>
        <w:pStyle w:val="ab"/>
        <w:ind w:firstLine="567"/>
        <w:jc w:val="both"/>
        <w:rPr>
          <w:b w:val="0"/>
          <w:sz w:val="24"/>
          <w:szCs w:val="24"/>
        </w:rPr>
      </w:pPr>
      <w:r w:rsidRPr="00CA145E">
        <w:rPr>
          <w:b w:val="0"/>
          <w:sz w:val="24"/>
          <w:szCs w:val="24"/>
        </w:rPr>
        <w:t>5. Лернер И.Я. Проблемное обучение. - М.: Просвещение, 1974. - с.345</w:t>
      </w:r>
    </w:p>
    <w:p w:rsidR="00DF5EB6" w:rsidRPr="00CA145E" w:rsidRDefault="00DF5EB6" w:rsidP="00585126">
      <w:pPr>
        <w:pStyle w:val="ab"/>
        <w:ind w:firstLine="567"/>
        <w:jc w:val="both"/>
        <w:rPr>
          <w:b w:val="0"/>
          <w:sz w:val="24"/>
          <w:szCs w:val="24"/>
        </w:rPr>
      </w:pPr>
      <w:r w:rsidRPr="00CA145E">
        <w:rPr>
          <w:b w:val="0"/>
          <w:sz w:val="24"/>
          <w:szCs w:val="24"/>
        </w:rPr>
        <w:t>6. Юридическая педагогика: учебник для вузов / под ред. В.Я. Кикотя, А.М. Столяренко. - М.: Юнити, 2004. - с.518</w:t>
      </w:r>
    </w:p>
    <w:p w:rsidR="00105805" w:rsidRPr="00585126" w:rsidRDefault="00105805" w:rsidP="00585126">
      <w:pPr>
        <w:tabs>
          <w:tab w:val="left" w:pos="900"/>
        </w:tabs>
        <w:spacing w:after="0" w:line="240" w:lineRule="auto"/>
        <w:ind w:firstLine="567"/>
        <w:jc w:val="both"/>
        <w:rPr>
          <w:i/>
          <w:szCs w:val="28"/>
          <w:lang w:val="ru-RU"/>
        </w:rPr>
      </w:pPr>
    </w:p>
    <w:p w:rsidR="00966E2F" w:rsidRDefault="00966E2F" w:rsidP="00585126">
      <w:pPr>
        <w:tabs>
          <w:tab w:val="left" w:pos="900"/>
        </w:tabs>
        <w:spacing w:after="0" w:line="240" w:lineRule="auto"/>
        <w:ind w:firstLine="567"/>
        <w:jc w:val="both"/>
        <w:rPr>
          <w:i/>
          <w:szCs w:val="28"/>
          <w:lang w:val="ru-RU"/>
        </w:rPr>
      </w:pPr>
    </w:p>
    <w:p w:rsidR="00CA145E" w:rsidRPr="00585126" w:rsidRDefault="00CA145E" w:rsidP="00585126">
      <w:pPr>
        <w:tabs>
          <w:tab w:val="left" w:pos="900"/>
        </w:tabs>
        <w:spacing w:after="0" w:line="240" w:lineRule="auto"/>
        <w:ind w:firstLine="567"/>
        <w:jc w:val="both"/>
        <w:rPr>
          <w:i/>
          <w:szCs w:val="28"/>
          <w:lang w:val="ru-RU"/>
        </w:rPr>
      </w:pPr>
    </w:p>
    <w:p w:rsidR="00105805" w:rsidRPr="00CA145E" w:rsidRDefault="001C7557" w:rsidP="00CA145E">
      <w:pPr>
        <w:spacing w:after="0" w:line="240" w:lineRule="auto"/>
        <w:jc w:val="center"/>
        <w:rPr>
          <w:rFonts w:eastAsia="Calibri"/>
          <w:szCs w:val="28"/>
          <w:lang w:val="ru-RU"/>
        </w:rPr>
      </w:pPr>
      <w:r w:rsidRPr="00CA145E">
        <w:rPr>
          <w:rFonts w:eastAsia="Calibri"/>
          <w:szCs w:val="28"/>
          <w:lang w:val="ru-RU"/>
        </w:rPr>
        <w:t xml:space="preserve">С.А. САРТАЕВ </w:t>
      </w:r>
    </w:p>
    <w:p w:rsidR="00105805" w:rsidRPr="00585126" w:rsidRDefault="00105805" w:rsidP="00CA145E">
      <w:pPr>
        <w:spacing w:after="0" w:line="240" w:lineRule="auto"/>
        <w:jc w:val="center"/>
        <w:rPr>
          <w:b/>
          <w:szCs w:val="28"/>
          <w:lang w:val="ru-RU"/>
        </w:rPr>
      </w:pPr>
    </w:p>
    <w:p w:rsidR="00105805" w:rsidRDefault="00105805" w:rsidP="00CA145E">
      <w:pPr>
        <w:spacing w:after="0" w:line="240" w:lineRule="auto"/>
        <w:jc w:val="center"/>
        <w:rPr>
          <w:b/>
          <w:caps/>
          <w:szCs w:val="28"/>
          <w:lang w:val="kk-KZ"/>
        </w:rPr>
      </w:pPr>
      <w:r w:rsidRPr="00585126">
        <w:rPr>
          <w:b/>
          <w:caps/>
          <w:szCs w:val="28"/>
          <w:lang w:val="kk-KZ"/>
        </w:rPr>
        <w:t>Мемлекеттік-конфессионалдық қатынастардың Қазақстандық үлгісін жетілдіру мәселелері</w:t>
      </w:r>
    </w:p>
    <w:p w:rsidR="00CA145E" w:rsidRPr="00585126" w:rsidRDefault="00CA145E" w:rsidP="00CA145E">
      <w:pPr>
        <w:spacing w:after="0" w:line="240" w:lineRule="auto"/>
        <w:jc w:val="center"/>
        <w:rPr>
          <w:b/>
          <w:caps/>
          <w:szCs w:val="28"/>
          <w:lang w:val="kk-KZ"/>
        </w:rPr>
      </w:pPr>
    </w:p>
    <w:p w:rsidR="00105805" w:rsidRPr="00CA145E" w:rsidRDefault="00105805" w:rsidP="00CA145E">
      <w:pPr>
        <w:spacing w:after="0" w:line="240" w:lineRule="auto"/>
        <w:jc w:val="right"/>
        <w:rPr>
          <w:sz w:val="24"/>
          <w:szCs w:val="24"/>
          <w:lang w:val="kk-KZ"/>
        </w:rPr>
      </w:pPr>
      <w:r w:rsidRPr="00CA145E">
        <w:rPr>
          <w:sz w:val="24"/>
          <w:szCs w:val="24"/>
          <w:lang w:val="kk-KZ"/>
        </w:rPr>
        <w:t>(Қазақстан Республикасында діни экстремизммен күресудің нормативтік құқықтық реттелуі тақырыбы бойынша № 1337 гр</w:t>
      </w:r>
      <w:r w:rsidR="00CA145E" w:rsidRPr="00CA145E">
        <w:rPr>
          <w:sz w:val="24"/>
          <w:szCs w:val="24"/>
          <w:lang w:val="kk-KZ"/>
        </w:rPr>
        <w:t>антты қаржыландыру шеңберінде)</w:t>
      </w:r>
    </w:p>
    <w:p w:rsidR="00105805" w:rsidRPr="00585126" w:rsidRDefault="00105805" w:rsidP="00585126">
      <w:pPr>
        <w:spacing w:after="0" w:line="240" w:lineRule="auto"/>
        <w:ind w:firstLine="567"/>
        <w:jc w:val="both"/>
        <w:rPr>
          <w:szCs w:val="28"/>
          <w:lang w:val="kk-KZ"/>
        </w:rPr>
      </w:pPr>
    </w:p>
    <w:p w:rsidR="00105805" w:rsidRPr="00585126" w:rsidRDefault="00105805" w:rsidP="00585126">
      <w:pPr>
        <w:spacing w:after="0" w:line="240" w:lineRule="auto"/>
        <w:ind w:firstLine="567"/>
        <w:jc w:val="both"/>
        <w:rPr>
          <w:szCs w:val="28"/>
          <w:lang w:val="kk-KZ"/>
        </w:rPr>
      </w:pPr>
      <w:r w:rsidRPr="00585126">
        <w:rPr>
          <w:szCs w:val="28"/>
          <w:lang w:val="kk-KZ"/>
        </w:rPr>
        <w:t xml:space="preserve">Заманауи қазақ қоғамында діннің ықпалы орасан зор екені осы уақытқа дейін болып өткен экстремизмдік әрекеттер мен қоғамдағы діни жағдайдың тұрақсыздығын бір дәлелдеп өткендей. Бүгінгі күнде Қазақстанда 4551 діни бірлестіктер бар (салыстырмалы түрде: 1990 жылы олардың саны 670 болған.). Қазақстан халқының көпшілігі дінді этникалық мәдениет пен ұлттық дәстүр деп қарастырады. Дәстүрлі діни институттардың ықпал ету аясы кеңейіп, халықтың діни әсерді қабылдау деңгейі өсуде, діни ұйымдардың әлеуметтік қызметі күшейіп, діни ілім рөлі өріс алуда, діни миссионерлердің қызмет белсенділігі қарқындауда. Осы факторлардың барлығы заманауи қоғамға діннің әсерін күшейте түсетіні күмәнсіз. </w:t>
      </w:r>
    </w:p>
    <w:p w:rsidR="00105805" w:rsidRPr="00585126" w:rsidRDefault="00105805" w:rsidP="00585126">
      <w:pPr>
        <w:spacing w:after="0" w:line="240" w:lineRule="auto"/>
        <w:ind w:firstLine="567"/>
        <w:jc w:val="both"/>
        <w:rPr>
          <w:szCs w:val="28"/>
          <w:lang w:val="kk-KZ"/>
        </w:rPr>
      </w:pPr>
      <w:r w:rsidRPr="00585126">
        <w:rPr>
          <w:szCs w:val="28"/>
          <w:lang w:val="kk-KZ"/>
        </w:rPr>
        <w:t>Қазақстан Республикасының Президенті Н.Ә. Назарбаев «Елдегі діни-экстремистік идеологияның элементтерін, азаматтардың өмірі мен денсаулығына қауіп төндіретін, конституциялық құрылымға қол сұғушы әрекеттердің қатаң түрде алдын алу қажет» [1] деп қадап айтқан болатын.</w:t>
      </w:r>
    </w:p>
    <w:p w:rsidR="00105805" w:rsidRPr="00585126" w:rsidRDefault="00105805" w:rsidP="00585126">
      <w:pPr>
        <w:spacing w:after="0" w:line="240" w:lineRule="auto"/>
        <w:ind w:firstLine="567"/>
        <w:jc w:val="both"/>
        <w:rPr>
          <w:szCs w:val="28"/>
          <w:lang w:val="kk-KZ"/>
        </w:rPr>
      </w:pPr>
      <w:r w:rsidRPr="00585126">
        <w:rPr>
          <w:szCs w:val="28"/>
          <w:lang w:val="kk-KZ"/>
        </w:rPr>
        <w:t>Қазақстан Республикасының Конституциясының 1 бабында «Қазақстан Республикасы өзін демократиялық, зайырлы, құқықтық және әлеуметтік мемлекет ретінде орнықтырады, оның ең қымбат қазынасы – адам және адамның өмірі, құқықтары мен бостандықтары» [2] делінген. Біздің мемлекетте құрамында мұсылмандар, православтар, католиктер, протестанттар, буддистер және иудейлер бар түрлі конфессия өкілдері өмір сүреді.</w:t>
      </w:r>
    </w:p>
    <w:p w:rsidR="00105805" w:rsidRPr="00585126" w:rsidRDefault="00105805" w:rsidP="00585126">
      <w:pPr>
        <w:pStyle w:val="1"/>
        <w:spacing w:before="0" w:beforeAutospacing="0" w:after="0" w:afterAutospacing="0"/>
        <w:ind w:firstLine="567"/>
        <w:jc w:val="both"/>
        <w:rPr>
          <w:b w:val="0"/>
          <w:sz w:val="28"/>
          <w:szCs w:val="28"/>
          <w:lang w:val="kk-KZ"/>
        </w:rPr>
      </w:pPr>
      <w:r w:rsidRPr="00585126">
        <w:rPr>
          <w:b w:val="0"/>
          <w:sz w:val="28"/>
          <w:szCs w:val="28"/>
          <w:lang w:val="kk-KZ"/>
        </w:rPr>
        <w:t>1992 жылы 15 қаңтарда, яғни тәуелсіздік алғаннан соң екі айдан кейін қабылданған «Діни сенім бостандығы және діни бірлестіктер туралы»</w:t>
      </w:r>
      <w:r w:rsidRPr="00585126">
        <w:rPr>
          <w:sz w:val="28"/>
          <w:szCs w:val="28"/>
          <w:lang w:val="kk-KZ"/>
        </w:rPr>
        <w:t xml:space="preserve"> </w:t>
      </w:r>
      <w:r w:rsidRPr="00585126">
        <w:rPr>
          <w:b w:val="0"/>
          <w:sz w:val="28"/>
          <w:szCs w:val="28"/>
          <w:lang w:val="kk-KZ"/>
        </w:rPr>
        <w:t xml:space="preserve">[3], ең бір либералды (ымырашыл, бос) заң болып табылады. </w:t>
      </w:r>
      <w:r w:rsidRPr="00585126">
        <w:rPr>
          <w:b w:val="0"/>
          <w:sz w:val="28"/>
          <w:szCs w:val="28"/>
          <w:lang w:val="kk-KZ"/>
        </w:rPr>
        <w:lastRenderedPageBreak/>
        <w:t>Көпконфессионалды қазақстан қоғамында дін мен халықтың діндарлық деңгейін дамытуға қолайлы жағдай жасалды. Сәйкесінше шетел миссионерлері, түрлі конфессия мен діни ағымдардың өкілдері осы жағдайды өздеріне оңтайлы қолдана білді. Қызметі күмән тудыратын, адамдардың өмірі мен денсаулығына қауіп төндіретін,  жалпы қоғам бүтіндігін бұзатын деструктивті ағымдардың елімізге енуіне толық мүмкіндік жасап бердік.</w:t>
      </w:r>
    </w:p>
    <w:p w:rsidR="00105805" w:rsidRPr="00585126" w:rsidRDefault="00105805" w:rsidP="00585126">
      <w:pPr>
        <w:spacing w:after="0" w:line="240" w:lineRule="auto"/>
        <w:ind w:firstLine="567"/>
        <w:jc w:val="both"/>
        <w:rPr>
          <w:szCs w:val="28"/>
          <w:lang w:val="kk-KZ"/>
        </w:rPr>
      </w:pPr>
      <w:r w:rsidRPr="00585126">
        <w:rPr>
          <w:szCs w:val="28"/>
          <w:lang w:val="kk-KZ"/>
        </w:rPr>
        <w:t>Қазақстанда бірнеше рет діни экстремизмнің ауыр нысандары көрініс тауып, сәйкесінше экстремистік топтар мен ағымдар тікелей  мемлекетке қауіп төндіре бастады. Осыған байланысты мемлекет пен қоғамға осындай ақиқатты қабылдауға және шұғыл түрде тиісті жауап қайтаруға тура келеді. Және бұл ситуативті жауап беру емес, жағдайды бүтіндей жаңа стратегиялық бағыт ретінде қарастырып, привентивті шаралар қабылдануы керек.</w:t>
      </w:r>
    </w:p>
    <w:p w:rsidR="00105805" w:rsidRPr="00585126" w:rsidRDefault="00105805" w:rsidP="00585126">
      <w:pPr>
        <w:spacing w:after="0" w:line="240" w:lineRule="auto"/>
        <w:ind w:firstLine="567"/>
        <w:jc w:val="both"/>
        <w:rPr>
          <w:szCs w:val="28"/>
          <w:lang w:val="kk-KZ"/>
        </w:rPr>
      </w:pPr>
      <w:r w:rsidRPr="00585126">
        <w:rPr>
          <w:szCs w:val="28"/>
          <w:lang w:val="kk-KZ"/>
        </w:rPr>
        <w:t xml:space="preserve">Қазақстандағы мемлекеттік-конфессионалдық қатынастар үлгісі мемлекеттің конфессияларға қатысты бейтараптылық танытуына негізделген, барлық діндер тең құқықтар мен мүмкіндіктерге ие, түрлі сенімдегі адамдар арасында өзара сыйластық қатынастар орнатылған. Осы қағидаларды қалтықсыз ұстану нәтижесінде мемлекеттің тәуелсіздігін алудағы тарихи өтпелі кезеңде қазақстандық қоғамның бүтіндігі сақтала білді. </w:t>
      </w:r>
    </w:p>
    <w:p w:rsidR="00105805" w:rsidRPr="00585126" w:rsidRDefault="00105805" w:rsidP="00585126">
      <w:pPr>
        <w:spacing w:after="0" w:line="240" w:lineRule="auto"/>
        <w:ind w:firstLine="567"/>
        <w:jc w:val="both"/>
        <w:rPr>
          <w:szCs w:val="28"/>
          <w:lang w:val="kk-KZ"/>
        </w:rPr>
      </w:pPr>
      <w:r w:rsidRPr="00585126">
        <w:rPr>
          <w:szCs w:val="28"/>
          <w:lang w:val="kk-KZ"/>
        </w:rPr>
        <w:t xml:space="preserve">Бүгінде аталып кеткен үлгінің әрі қарай жетілдіру қажеттілігінің артып келе жатқанын сезінеміз. Қазақстан қоғамы ішінде діннің Халықаралық мәдениет және дін орталығының тапсырысы бойынша жүргізілген әлеуметті сауалнамасы деректері бойынша қазақстандықтардың көпшілігін қалыптасқан діни сенімдегі адамдар деп айтуға болады. Тәжірибелі сенушілер, яғни жоғары діни сенімдегі адамдар салыстырмалы түрде көп емес – 7-8 пайызды құрайды, алайда кеше ғана атеизм билік құрған қоғамнан шыққан ел үшін бұл сандар тіпті қорқынышты көрінеді. Әсіресе біздің елдегі сенушілердің көпшілігінің жастар екенін, сондай-ақ ұрпақтардың табиғи ауысы процесін ескерсек. </w:t>
      </w:r>
    </w:p>
    <w:p w:rsidR="00105805" w:rsidRPr="00585126" w:rsidRDefault="00105805" w:rsidP="00585126">
      <w:pPr>
        <w:spacing w:after="0" w:line="240" w:lineRule="auto"/>
        <w:ind w:firstLine="567"/>
        <w:jc w:val="both"/>
        <w:rPr>
          <w:szCs w:val="28"/>
          <w:lang w:val="kk-KZ"/>
        </w:rPr>
      </w:pPr>
      <w:r w:rsidRPr="00585126">
        <w:rPr>
          <w:szCs w:val="28"/>
          <w:lang w:val="kk-KZ"/>
        </w:rPr>
        <w:t xml:space="preserve">Осыған байланысты мемлекет маңызды шаралар қабылдай бастады. Біріншіден, 2011 жылы қазан айында «Діни қызмет және діни бірлестіктер туралы» [4] жаңа заңның қабылданғанын айта кету керек. Осы заңға сәйкес діни ұйымдардың барлығы 1 жыл көлемінде қайта тіркеуден өтуі қажет еді. Мұндай норманы енгізудің басты мақсаты - діни бірлестіктердің қызметі мемлекет және қоғам үшін ашық, айқын ету. Осы күнге дейін бұл талап дұрыс сақталмай келген еді және соңынан орасан үлкен мәселелер туындатты. Сонымен қатар, аталған норманы енгізудің басты себептерінің бірі – біздің менталитетімізге, дәстүрімізге, мәдениетімізге жат, дінді жамыла отырып өзінің құқыққа қайшы әрекеттерін жүргізетін  деструктивті діни ұйымдардан азаматтарымызды қорғауды заңи түрде бекіту еді. </w:t>
      </w:r>
    </w:p>
    <w:p w:rsidR="00105805" w:rsidRPr="00585126" w:rsidRDefault="00105805" w:rsidP="00585126">
      <w:pPr>
        <w:spacing w:after="0" w:line="240" w:lineRule="auto"/>
        <w:ind w:firstLine="567"/>
        <w:jc w:val="both"/>
        <w:rPr>
          <w:szCs w:val="28"/>
          <w:lang w:val="kk-KZ"/>
        </w:rPr>
      </w:pPr>
      <w:r w:rsidRPr="00585126">
        <w:rPr>
          <w:szCs w:val="28"/>
          <w:lang w:val="kk-KZ"/>
        </w:rPr>
        <w:lastRenderedPageBreak/>
        <w:t>Дегенмен, мұндай түрдегі сұрақтарды шешумен қатар, бүгінде біздің алдымызда ірі көлемдегі міндет тұр – қазақ мемлекетінің конфессионалдық саясаты қандай стратегиялық мақсаттарды көздеуі тиіс, қай жаққа қарай қозғалуымыз керек, соны анықтап алуымыз керек. Жалпы алғанда осының өзі біздің мемлекеттік конфессионалдық қатынастар үлгімізді жетілдіру және дамытуды білдіреді. Осы мәселені анықтау барысында, әлемдік тәжірибеге қызығушылық танытуымыз заңды сияқты. Әсіресе біздің назарымызды зайырлы мемлекеттік құрылымдағы Түркия және Малайзия сияқты мұсылман елдері аударады. Ал батыс үлгілерінің ішінен екі «классикалық» -  американдық және француздық үлгілер көңіл аударарлық.</w:t>
      </w:r>
    </w:p>
    <w:p w:rsidR="00105805" w:rsidRPr="00585126" w:rsidRDefault="00105805" w:rsidP="00585126">
      <w:pPr>
        <w:spacing w:after="0" w:line="240" w:lineRule="auto"/>
        <w:ind w:firstLine="567"/>
        <w:jc w:val="both"/>
        <w:rPr>
          <w:szCs w:val="28"/>
          <w:lang w:val="kk-KZ"/>
        </w:rPr>
      </w:pPr>
      <w:r w:rsidRPr="00585126">
        <w:rPr>
          <w:szCs w:val="28"/>
          <w:lang w:val="kk-KZ"/>
        </w:rPr>
        <w:t>Осы  үлгілерге нақтырақ тоқтала кетсек. Зайырлы мемлекеттің түрік үлгісінің ерекшелігін олардың заңнамаларының толықтай еуропалық сипатта болуымен, сондай-ақ діни бірлестіктерді мемлекеттендірумен түсіндіруге болады.</w:t>
      </w:r>
    </w:p>
    <w:p w:rsidR="00105805" w:rsidRPr="00585126" w:rsidRDefault="00105805" w:rsidP="00585126">
      <w:pPr>
        <w:spacing w:after="0" w:line="240" w:lineRule="auto"/>
        <w:ind w:firstLine="567"/>
        <w:jc w:val="both"/>
        <w:rPr>
          <w:szCs w:val="28"/>
          <w:lang w:val="kk-KZ"/>
        </w:rPr>
      </w:pPr>
      <w:r w:rsidRPr="00585126">
        <w:rPr>
          <w:szCs w:val="28"/>
          <w:lang w:val="kk-KZ"/>
        </w:rPr>
        <w:t xml:space="preserve">Түрік дін істері жөніндегі Басқарма – мәртебесі министрліктерден де жоғары тұратын әлеуетті, мемлекеттік құрылым болып табылады. Түрік имамдары мемлекеттік қызметкер мәртебесіне ие болып, мемлекет тарапынан әлеуметтік қолдау көріп отырады. </w:t>
      </w:r>
    </w:p>
    <w:p w:rsidR="00105805" w:rsidRPr="00585126" w:rsidRDefault="00105805" w:rsidP="00585126">
      <w:pPr>
        <w:spacing w:after="0" w:line="240" w:lineRule="auto"/>
        <w:ind w:firstLine="567"/>
        <w:jc w:val="both"/>
        <w:rPr>
          <w:szCs w:val="28"/>
          <w:lang w:val="kk-KZ"/>
        </w:rPr>
      </w:pPr>
      <w:r w:rsidRPr="00585126">
        <w:rPr>
          <w:szCs w:val="28"/>
          <w:lang w:val="kk-KZ"/>
        </w:rPr>
        <w:t xml:space="preserve">Елде мемлекет қаржыландырып отыратын діни  оқу орындар жүйесі, сондай-ақ ірі ЖОО жанында теологиялық факультеттері бар. Соның арқасында діни сауаттылық деңгейі өте жоғары. Түркия елінің 97% мұсылмандары діни істер жөніндегі Басқармаға үлкен сенім білдіреді. Діни сауаттылық пен діни экстремизмнің алдын-алуды қамтамасыз ету мәселесі бойынша Түркия елінен көп нәрсе үйренуге болады. Алайда олардың үлгісін толықтай көшіріп ала алмаймыз. Өйткені Түркия – моноконфессионалды ел болып табылады, мұсылмандар халықтың 98 пайызын құрайды. Түрік үлгісінде дін мемлекетпен өте тығыз байланыста. </w:t>
      </w:r>
    </w:p>
    <w:p w:rsidR="00105805" w:rsidRPr="00585126" w:rsidRDefault="00105805" w:rsidP="00585126">
      <w:pPr>
        <w:spacing w:after="0" w:line="240" w:lineRule="auto"/>
        <w:ind w:firstLine="567"/>
        <w:jc w:val="both"/>
        <w:rPr>
          <w:szCs w:val="28"/>
          <w:lang w:val="kk-KZ"/>
        </w:rPr>
      </w:pPr>
      <w:r w:rsidRPr="00585126">
        <w:rPr>
          <w:szCs w:val="28"/>
          <w:lang w:val="kk-KZ"/>
        </w:rPr>
        <w:t>Малайзиялық үлгіге келетін болсақ, моноконфессионалды Түркияға қарағанда этноұлттық  және конфессионалдық қатынаста гетерогенді қоғам ретінде көрініс табады, және бұл жағынан Малайзия Қазақстанмен ұқсас болып келеді. Ислам Малайзияда ресми мемлекеттік дін болып есептелгенімен, мемлекеттің өзі зайырлы болып табылады, өйткені елдің барлық діни қоғамдарына ішкі автономиясының мүмкін болатындай деңгейіне жағдай жасап, плюрализм  саясатын ұстанады, яғни қоғам өмірінің  бірқатар салалаларында  аралас қатынастық жүйе қолдануға дейін осындай жолдар қарастырылған.  Тіпті  Малайзияның кейбір штаттарында  ресми түрде шариғат пен әдет (дәстүрлі құқық) заңдары әрекет етеді. Сонымен қатар заманауи Малайзияның саяси идеология құрылымында ислам маңызды орын алады. Мысалы, малайзиялық «экономикалық ғажайып» «</w:t>
      </w:r>
      <w:r w:rsidRPr="00585126">
        <w:rPr>
          <w:i/>
          <w:szCs w:val="28"/>
          <w:lang w:val="kk-KZ"/>
        </w:rPr>
        <w:t>Islam Hadhari»</w:t>
      </w:r>
      <w:r w:rsidRPr="00585126">
        <w:rPr>
          <w:szCs w:val="28"/>
          <w:lang w:val="kk-KZ"/>
        </w:rPr>
        <w:t xml:space="preserve"> («Өркениетті Ислам» тұжырымдамасы қағидасының негізінде құрылған. </w:t>
      </w:r>
    </w:p>
    <w:p w:rsidR="00105805" w:rsidRPr="00585126" w:rsidRDefault="00105805" w:rsidP="00585126">
      <w:pPr>
        <w:tabs>
          <w:tab w:val="left" w:pos="540"/>
        </w:tabs>
        <w:spacing w:after="0" w:line="240" w:lineRule="auto"/>
        <w:ind w:firstLine="567"/>
        <w:jc w:val="both"/>
        <w:rPr>
          <w:szCs w:val="28"/>
          <w:lang w:val="ru-RU"/>
        </w:rPr>
      </w:pPr>
      <w:r w:rsidRPr="00585126">
        <w:rPr>
          <w:szCs w:val="28"/>
          <w:lang w:val="kk-KZ"/>
        </w:rPr>
        <w:tab/>
        <w:t xml:space="preserve">Алайда Малайзиялық үлгі, түрік үлгісі секілді біз үшін зерттеу объектісі ғана болып қалу керек сияқты, өйткені ең алдымен федеративті </w:t>
      </w:r>
      <w:r w:rsidRPr="00585126">
        <w:rPr>
          <w:szCs w:val="28"/>
          <w:lang w:val="kk-KZ"/>
        </w:rPr>
        <w:lastRenderedPageBreak/>
        <w:t xml:space="preserve">Малайзияға қарағанда Қазақстан бұртұтас мемлекет болып табылады. Бір жағынан алып қарағанда Малайзия халқының діншілдік деңгейі бізге қарағанда тіптен жоғары. </w:t>
      </w:r>
      <w:r w:rsidRPr="00585126">
        <w:rPr>
          <w:szCs w:val="28"/>
          <w:lang w:val="ru-RU"/>
        </w:rPr>
        <w:t xml:space="preserve">Қазақстан қоғамы мүлдем басқа және тарихи жолы да дара, өзгеше. </w:t>
      </w:r>
    </w:p>
    <w:p w:rsidR="00105805" w:rsidRPr="00585126" w:rsidRDefault="00105805" w:rsidP="00585126">
      <w:pPr>
        <w:tabs>
          <w:tab w:val="left" w:pos="540"/>
        </w:tabs>
        <w:spacing w:after="0" w:line="240" w:lineRule="auto"/>
        <w:ind w:firstLine="567"/>
        <w:jc w:val="both"/>
        <w:rPr>
          <w:szCs w:val="28"/>
          <w:lang w:val="kk-KZ"/>
        </w:rPr>
      </w:pPr>
      <w:r w:rsidRPr="00585126">
        <w:rPr>
          <w:szCs w:val="28"/>
          <w:lang w:val="ru-RU"/>
        </w:rPr>
        <w:t xml:space="preserve">Егер батыс елдерінің тәжірибесін алып қарасақ дін мен мемлекеттің өзара қарым-қатынас үлгісінің ең танымалдары деп американдық және француздық түрлерін атауға болады. Американдық үлгі, индивидтің </w:t>
      </w:r>
      <w:r w:rsidRPr="00585126">
        <w:rPr>
          <w:szCs w:val="28"/>
          <w:lang w:val="kk-KZ"/>
        </w:rPr>
        <w:t>өзін-өзі жүзеге асыруда</w:t>
      </w:r>
      <w:r w:rsidRPr="00585126">
        <w:rPr>
          <w:szCs w:val="28"/>
          <w:lang w:val="ru-RU"/>
        </w:rPr>
        <w:t xml:space="preserve"> абс</w:t>
      </w:r>
      <w:r w:rsidRPr="00585126">
        <w:rPr>
          <w:szCs w:val="28"/>
          <w:lang w:val="kk-KZ"/>
        </w:rPr>
        <w:t>о</w:t>
      </w:r>
      <w:r w:rsidRPr="00585126">
        <w:rPr>
          <w:szCs w:val="28"/>
          <w:lang w:val="ru-RU"/>
        </w:rPr>
        <w:t>лютті құқық басымдылығын білдіреді, және діннің кез-келген нысанына, оның барлық сыртқы көрінісіне толық бостандық</w:t>
      </w:r>
      <w:r w:rsidRPr="00585126">
        <w:rPr>
          <w:szCs w:val="28"/>
          <w:lang w:val="kk-KZ"/>
        </w:rPr>
        <w:t>,</w:t>
      </w:r>
      <w:r w:rsidRPr="00585126">
        <w:rPr>
          <w:szCs w:val="28"/>
          <w:lang w:val="ru-RU"/>
        </w:rPr>
        <w:t xml:space="preserve"> еркіндік береді. Басқа жағынан алғанда осы үлгі</w:t>
      </w:r>
      <w:r w:rsidRPr="00585126">
        <w:rPr>
          <w:szCs w:val="28"/>
          <w:lang w:val="kk-KZ"/>
        </w:rPr>
        <w:t xml:space="preserve"> </w:t>
      </w:r>
      <w:r w:rsidRPr="00585126">
        <w:rPr>
          <w:szCs w:val="28"/>
          <w:lang w:val="ru-RU"/>
        </w:rPr>
        <w:t xml:space="preserve"> біздің саяси мәдениетімізге тіптен жат</w:t>
      </w:r>
      <w:r w:rsidRPr="00585126">
        <w:rPr>
          <w:szCs w:val="28"/>
          <w:lang w:val="kk-KZ"/>
        </w:rPr>
        <w:t xml:space="preserve"> </w:t>
      </w:r>
      <w:r w:rsidRPr="00585126">
        <w:rPr>
          <w:szCs w:val="28"/>
          <w:lang w:val="ru-RU"/>
        </w:rPr>
        <w:t xml:space="preserve"> </w:t>
      </w:r>
      <w:r w:rsidRPr="00585126">
        <w:rPr>
          <w:szCs w:val="28"/>
          <w:lang w:val="kk-KZ"/>
        </w:rPr>
        <w:t>п</w:t>
      </w:r>
      <w:r w:rsidRPr="00585126">
        <w:rPr>
          <w:szCs w:val="28"/>
          <w:lang w:val="ru-RU"/>
        </w:rPr>
        <w:t xml:space="preserve">ікір білдіру бостандығының көрініс табуына мүмкіндік береді. Мысалы жария түрде Құранды өртеп жіберу тек өртке қарсы ережелерді бұзғаны үшін әкімшілік айыппұл төлау жазасымен ғана шектеледі. Бұл жәй ғана азаматтың өз еркін білдіру бостандығы деп қарастырылады. </w:t>
      </w:r>
      <w:r w:rsidRPr="00585126">
        <w:rPr>
          <w:szCs w:val="28"/>
          <w:lang w:val="kk-KZ"/>
        </w:rPr>
        <w:t>Ал мұндай жағдайлар  б</w:t>
      </w:r>
      <w:r w:rsidRPr="00585126">
        <w:rPr>
          <w:szCs w:val="28"/>
          <w:lang w:val="ru-RU"/>
        </w:rPr>
        <w:t xml:space="preserve">іздің менталитетіміз бен дәстүрімізге жат. </w:t>
      </w:r>
    </w:p>
    <w:p w:rsidR="00105805" w:rsidRPr="00585126" w:rsidRDefault="00105805" w:rsidP="00585126">
      <w:pPr>
        <w:spacing w:after="0" w:line="240" w:lineRule="auto"/>
        <w:ind w:firstLine="567"/>
        <w:jc w:val="both"/>
        <w:rPr>
          <w:szCs w:val="28"/>
          <w:lang w:val="kk-KZ"/>
        </w:rPr>
      </w:pPr>
      <w:r w:rsidRPr="00585126">
        <w:rPr>
          <w:szCs w:val="28"/>
          <w:lang w:val="kk-KZ"/>
        </w:rPr>
        <w:t xml:space="preserve">Француздық үлгі – американдық үлгіге қарама-қарсы болып табылады. Мұнда дін мемлекеттен қатаң түрде ажыратылады. Тіптен мемлекеттік мекемелер мен оқу орындарында діни рәміздер белгілерінің болуына тыйым салынады. Біздің талаптарда аталған үлгіні де көшіріп ала алмаймыз. Мәселе дінге сенушілер мен мемлекет арасында болуы мүмкін шиеленісте ғана емес, мұнда мәселе тереңде жатыр. Мемлекет пен дін қатынасындағы француз үлгісі саяси ұлттың құрылуындағы қатаң әдістер қай кезде де жаппай бір тіл мен бір мәдениетті енгізумен ұштасып отыруымен сипатталады. Біздің жағдайда бұл тым айқын көрінеді. </w:t>
      </w:r>
    </w:p>
    <w:p w:rsidR="00105805" w:rsidRPr="00585126" w:rsidRDefault="00105805" w:rsidP="00585126">
      <w:pPr>
        <w:spacing w:after="0" w:line="240" w:lineRule="auto"/>
        <w:ind w:firstLine="567"/>
        <w:jc w:val="both"/>
        <w:rPr>
          <w:szCs w:val="28"/>
          <w:lang w:val="kk-KZ"/>
        </w:rPr>
      </w:pPr>
      <w:r w:rsidRPr="00585126">
        <w:rPr>
          <w:szCs w:val="28"/>
          <w:lang w:val="kk-KZ"/>
        </w:rPr>
        <w:t>Бір сөзбен айтқанда, біздің алдымызда қазіргі қазақстандық қоғам ақиқатында мемлекеттік-конфессионалдық қатынастардың өзіндік үлгісіне бейімделу мақсаты тұр.</w:t>
      </w:r>
    </w:p>
    <w:p w:rsidR="00105805" w:rsidRPr="00585126" w:rsidRDefault="00105805" w:rsidP="00585126">
      <w:pPr>
        <w:spacing w:after="0" w:line="240" w:lineRule="auto"/>
        <w:ind w:firstLine="567"/>
        <w:jc w:val="both"/>
        <w:rPr>
          <w:szCs w:val="28"/>
          <w:lang w:val="kk-KZ"/>
        </w:rPr>
      </w:pPr>
      <w:r w:rsidRPr="00585126">
        <w:rPr>
          <w:szCs w:val="28"/>
          <w:lang w:val="kk-KZ"/>
        </w:rPr>
        <w:t>Қазіргі уақытта мемлекеттік-конфессионалдық қатынастардың қазақстандық үлгісін жетілдіру бойынша бірқатар кешенді жұмыстар жүргізілуде. Бұл жұмыстардың бастамасы болып 2011 жылы қабылданған жаңа “Діни қызмет және діни бірлестіктер туралы” [4]  заңды айтуға болады. Одан кейін атқарылған іс-шаралардың ішінен 2011 жылы аяғындағы діни істер жөніндегі агенттіктің қатысуымен болған Қазақстан дінтанушыларының бірінші форумын айтуға болады. Осы форумда Қазақстан дінтанушыларының Конгресі құрылды.</w:t>
      </w:r>
    </w:p>
    <w:p w:rsidR="00105805" w:rsidRPr="00585126" w:rsidRDefault="00105805" w:rsidP="00585126">
      <w:pPr>
        <w:spacing w:after="0" w:line="240" w:lineRule="auto"/>
        <w:ind w:firstLine="567"/>
        <w:jc w:val="both"/>
        <w:rPr>
          <w:szCs w:val="28"/>
          <w:lang w:val="kk-KZ"/>
        </w:rPr>
      </w:pPr>
      <w:r w:rsidRPr="00585126">
        <w:rPr>
          <w:szCs w:val="28"/>
          <w:lang w:val="kk-KZ"/>
        </w:rPr>
        <w:t>Осы жылдың мамыр айында  “Діни бірлестіктер және дін ұстану еркіндігі сұрақтары бойынша Қазақстан Республикасының кейбір заң актілеріне өзгерістер мен толықтырулар енгізу туралы” Заң жобасын қабылдауы маңызды қадам болып табылды. Бұл заң жобасы дәстүрлі емес діни-мистикалық секталар қызметіне шектеулер қоюды, сондай-ақ шетелдік миссионерлік қызметтерге қатысты ережелерді қатаңдандыруды көздейді.</w:t>
      </w:r>
    </w:p>
    <w:p w:rsidR="00105805" w:rsidRPr="00585126" w:rsidRDefault="00105805" w:rsidP="00585126">
      <w:pPr>
        <w:spacing w:after="0" w:line="240" w:lineRule="auto"/>
        <w:ind w:firstLine="567"/>
        <w:jc w:val="both"/>
        <w:rPr>
          <w:szCs w:val="28"/>
          <w:lang w:val="kk-KZ"/>
        </w:rPr>
      </w:pPr>
      <w:r w:rsidRPr="00585126">
        <w:rPr>
          <w:szCs w:val="28"/>
          <w:lang w:val="kk-KZ"/>
        </w:rPr>
        <w:lastRenderedPageBreak/>
        <w:t xml:space="preserve">Бұдан басқа мемлекет тарапынан 2012-2014 жж. республикалық бюджет жобасында діни экстремизммен күреске 2012 жылы 12,9 млрд теңге бөліну көзделген. ІІМ ұлттық қауіпсіздікті қамтамасыз етуге 24,8 млрд теңге оның ішінде діни экстремизммен күреске 12,9 млрд. теңге бөлінген. ІІМ қатар діни экстремизммен күреске шығындар президент күзетшілері қызметін қаржыландыру да көзделеді. </w:t>
      </w:r>
    </w:p>
    <w:p w:rsidR="00105805" w:rsidRPr="00585126" w:rsidRDefault="00105805" w:rsidP="00585126">
      <w:pPr>
        <w:spacing w:after="0" w:line="240" w:lineRule="auto"/>
        <w:ind w:firstLine="567"/>
        <w:jc w:val="both"/>
        <w:rPr>
          <w:szCs w:val="28"/>
          <w:lang w:val="kk-KZ"/>
        </w:rPr>
      </w:pPr>
      <w:r w:rsidRPr="00585126">
        <w:rPr>
          <w:szCs w:val="28"/>
          <w:lang w:val="kk-KZ"/>
        </w:rPr>
        <w:t>2011 жылы қоғамдық қауіпсіздікті қамтамасыз ету үшін бюджеттен: ҚР ІІМ 1,2 млрд. теңге, ҚР Төтенше жағдайлар министрлігіне 0,9 млрд. теңге [5] бөлінген болатын.</w:t>
      </w:r>
    </w:p>
    <w:p w:rsidR="00105805" w:rsidRPr="00585126" w:rsidRDefault="00105805" w:rsidP="00585126">
      <w:pPr>
        <w:spacing w:after="0" w:line="240" w:lineRule="auto"/>
        <w:ind w:firstLine="567"/>
        <w:jc w:val="both"/>
        <w:rPr>
          <w:szCs w:val="28"/>
          <w:lang w:val="kk-KZ"/>
        </w:rPr>
      </w:pPr>
      <w:r w:rsidRPr="00585126">
        <w:rPr>
          <w:szCs w:val="28"/>
          <w:lang w:val="kk-KZ"/>
        </w:rPr>
        <w:t xml:space="preserve">Қазақстан Республикасының мемлекеттік-конфессионалдық қатынас үлгісін жетілдірудің негізгі басым қағидасы ол зайырлылықты сақтау болып табылады. Әлемде зайырлылықтың түрлі нысандары бар. Біздің мақсатымыз өз бағытымызды дұрыс таңдау. Мұның өзі қоғам өмірінің қай саласында дін елеулі біріктіруші  бастама ретінде өзін көрсете алатынын анықтау қажет. Діннің ішкі және жаһандық әлеуметтік-экономикалық қозғалыстармен туғызылған көптеген үдерістерді жұмсартуға қабілетті өнегелік әлеуетін әрекетке қосуды да ескергеніміз жөн. </w:t>
      </w:r>
    </w:p>
    <w:p w:rsidR="00105805" w:rsidRPr="00585126" w:rsidRDefault="00105805" w:rsidP="00585126">
      <w:pPr>
        <w:spacing w:after="0" w:line="240" w:lineRule="auto"/>
        <w:ind w:firstLine="567"/>
        <w:jc w:val="both"/>
        <w:rPr>
          <w:szCs w:val="28"/>
          <w:lang w:val="kk-KZ"/>
        </w:rPr>
      </w:pPr>
      <w:r w:rsidRPr="00585126">
        <w:rPr>
          <w:szCs w:val="28"/>
          <w:lang w:val="kk-KZ"/>
        </w:rPr>
        <w:t xml:space="preserve">Діни бірлестіктер түріндегі дін мен мемлекет мүдделерінің тұрақты тепе-теңдігін қамтамасыз ету біз үшін стратегиялық маңызды болып табылады. Ол үшін діни радикалдылыққа жол берілмейтіндей етіп қатынас жасау қажет. Қатынастардың жаңа үлгісі қоғамның санасы мен жүріс-тұрысында  деструктивті діни идеологияға қарсы иммунитет қалыптастыруы қажет. Осыған байланысты жаңарған үлгінің сипаты барлық халықтың діни сауаттылығын айқындап тұруы керек.  Мұның барлығы үлгіні жетілдірудің негізгі бағыттары болып табылады, ал оларды толыққанды өңдеу мемлекеттік органдар мен діни бірлестіктердің бірлесіп, белсенді жұмыс жасауын қажет етеді.  Сондай-ақ сарапшылар қауымдастығының қатысуы да маңызды болып табылады – мұнда тек дінтанушылар, әлеметтанушылар мен саясаттанушылар ғана емес, сонымен қатар ғылымның сабақтас салаларының барлық өкілдері қатысу қажет етіледі.    </w:t>
      </w:r>
    </w:p>
    <w:p w:rsidR="00105805" w:rsidRPr="00585126" w:rsidRDefault="00105805" w:rsidP="00585126">
      <w:pPr>
        <w:spacing w:after="0" w:line="240" w:lineRule="auto"/>
        <w:ind w:firstLine="567"/>
        <w:jc w:val="both"/>
        <w:rPr>
          <w:szCs w:val="28"/>
          <w:lang w:val="kk-KZ"/>
        </w:rPr>
      </w:pPr>
      <w:r w:rsidRPr="00585126">
        <w:rPr>
          <w:szCs w:val="28"/>
          <w:lang w:val="kk-KZ"/>
        </w:rPr>
        <w:t xml:space="preserve">Қорыта келе жоғарыда айтылып кеткен шет мемлекеттердің мемлекеттік конфиссионалдық қатынастарын талдай келе, экстремизм мен терроризм құбылыстарының алдын алуға бағытталған бірнеше кешенді шараларды бөліп айту керек. Бірінші кезекте құқық қолдану тәжірибесіне қатысты. Мұнда экстремизмнің қылмысты акцияларын орындаушылар мен ұйымдастырушыларды ғана жауапкершілікке тартып қоймай, сондай-ақ оның идеялас шабыттандырушыларын да қоса жазалау керек. Қоғамда бейбітшілікке, гуманизм мен толеранттылықты қалыптастыруға бағытталған идеяларды қарастыратын идеологиялық күреске де маңызды рөл беріледі. Ерекше назарды ағартушылық жұмысқа аударуымыз керек, бұл мәселеге ғылыми қоғамды, діни бірлестік көшбасшыларын және экстремизм қауіптілігін хабарлайтын БАҚ өкілдерін тарту қажет. Соңында айта кетеріміз, экстремизмге қарсы тұрудың маңызды факторларының бірі </w:t>
      </w:r>
      <w:r w:rsidRPr="00585126">
        <w:rPr>
          <w:szCs w:val="28"/>
          <w:lang w:val="kk-KZ"/>
        </w:rPr>
        <w:lastRenderedPageBreak/>
        <w:t xml:space="preserve">болып дін мен экстремизмнің өзара қарым-қатынасын теріске шығару табылады.   </w:t>
      </w:r>
    </w:p>
    <w:p w:rsidR="00105805" w:rsidRPr="001C7557" w:rsidRDefault="00105805" w:rsidP="00CA145E">
      <w:pPr>
        <w:spacing w:after="0" w:line="240" w:lineRule="auto"/>
        <w:ind w:firstLine="567"/>
        <w:rPr>
          <w:rFonts w:eastAsia="Calibri"/>
          <w:i/>
          <w:sz w:val="24"/>
          <w:szCs w:val="24"/>
          <w:lang w:val="ru-RU"/>
        </w:rPr>
      </w:pPr>
      <w:r w:rsidRPr="001C7557">
        <w:rPr>
          <w:rFonts w:eastAsia="Calibri"/>
          <w:i/>
          <w:sz w:val="24"/>
          <w:szCs w:val="24"/>
          <w:lang w:val="kk-KZ"/>
        </w:rPr>
        <w:t>Пайдаланылған әдебиеттер тізімі:</w:t>
      </w:r>
    </w:p>
    <w:p w:rsidR="00105805" w:rsidRPr="00CA145E" w:rsidRDefault="00105805" w:rsidP="00585126">
      <w:pPr>
        <w:spacing w:after="0" w:line="240" w:lineRule="auto"/>
        <w:ind w:firstLine="567"/>
        <w:jc w:val="both"/>
        <w:rPr>
          <w:rFonts w:eastAsia="Calibri"/>
          <w:sz w:val="24"/>
          <w:szCs w:val="24"/>
          <w:lang w:val="kk-KZ"/>
        </w:rPr>
      </w:pPr>
      <w:r w:rsidRPr="00CA145E">
        <w:rPr>
          <w:bCs/>
          <w:kern w:val="36"/>
          <w:sz w:val="24"/>
          <w:szCs w:val="24"/>
          <w:lang w:val="kk-KZ" w:eastAsia="ru-RU"/>
        </w:rPr>
        <w:t xml:space="preserve">1. Назарбаев Н.Ә. </w:t>
      </w:r>
      <w:r w:rsidRPr="00CA145E">
        <w:rPr>
          <w:bCs/>
          <w:kern w:val="36"/>
          <w:sz w:val="24"/>
          <w:szCs w:val="24"/>
          <w:lang w:val="ru-RU" w:eastAsia="ru-RU"/>
        </w:rPr>
        <w:t>Необходимо жестко пресекать распространение в Казахстане религиозного экстремизма</w:t>
      </w:r>
      <w:r w:rsidRPr="00CA145E">
        <w:rPr>
          <w:bCs/>
          <w:kern w:val="36"/>
          <w:sz w:val="24"/>
          <w:szCs w:val="24"/>
          <w:lang w:val="kk-KZ" w:eastAsia="ru-RU"/>
        </w:rPr>
        <w:t>.</w:t>
      </w:r>
      <w:r w:rsidR="00F13FD6" w:rsidRPr="00CA145E">
        <w:rPr>
          <w:sz w:val="24"/>
          <w:szCs w:val="24"/>
          <w:lang w:val="ru-RU"/>
        </w:rPr>
        <w:t xml:space="preserve"> </w:t>
      </w:r>
      <w:r w:rsidRPr="00CA145E">
        <w:rPr>
          <w:bCs/>
          <w:kern w:val="36"/>
          <w:sz w:val="24"/>
          <w:szCs w:val="24"/>
          <w:lang w:val="kk-KZ" w:eastAsia="ru-RU"/>
        </w:rPr>
        <w:t>http://newskaz.ru/society/20121212/4445972.html</w:t>
      </w:r>
    </w:p>
    <w:p w:rsidR="00105805" w:rsidRPr="00CA145E" w:rsidRDefault="00105805" w:rsidP="00585126">
      <w:pPr>
        <w:tabs>
          <w:tab w:val="left" w:pos="426"/>
          <w:tab w:val="left" w:pos="993"/>
        </w:tabs>
        <w:autoSpaceDE w:val="0"/>
        <w:autoSpaceDN w:val="0"/>
        <w:adjustRightInd w:val="0"/>
        <w:spacing w:after="0" w:line="240" w:lineRule="auto"/>
        <w:ind w:firstLine="567"/>
        <w:jc w:val="both"/>
        <w:rPr>
          <w:spacing w:val="-5"/>
          <w:sz w:val="24"/>
          <w:szCs w:val="24"/>
          <w:lang w:val="kk-KZ"/>
        </w:rPr>
      </w:pPr>
      <w:r w:rsidRPr="00CA145E">
        <w:rPr>
          <w:sz w:val="24"/>
          <w:szCs w:val="24"/>
          <w:lang w:val="kk-KZ"/>
        </w:rPr>
        <w:t>2. Қазақстан Республикасының Конституциясы: Қазақстан Республикасының 2007 жылғы 21 мамырдағы  № 254-III Заңымен өзгертулер мен толықтырулар енгізілген ресми мәтін.  – Алматы: Жеті жарғы, 2007</w:t>
      </w:r>
      <w:r w:rsidRPr="00CA145E">
        <w:rPr>
          <w:spacing w:val="-5"/>
          <w:sz w:val="24"/>
          <w:szCs w:val="24"/>
          <w:lang w:val="kk-KZ"/>
        </w:rPr>
        <w:t>. –  136 бет.</w:t>
      </w:r>
    </w:p>
    <w:p w:rsidR="00105805" w:rsidRPr="00CA145E" w:rsidRDefault="00105805" w:rsidP="00585126">
      <w:pPr>
        <w:tabs>
          <w:tab w:val="left" w:pos="426"/>
          <w:tab w:val="left" w:pos="993"/>
        </w:tabs>
        <w:autoSpaceDE w:val="0"/>
        <w:autoSpaceDN w:val="0"/>
        <w:adjustRightInd w:val="0"/>
        <w:spacing w:after="0" w:line="240" w:lineRule="auto"/>
        <w:ind w:firstLine="567"/>
        <w:jc w:val="both"/>
        <w:rPr>
          <w:sz w:val="24"/>
          <w:szCs w:val="24"/>
          <w:lang w:val="kk-KZ"/>
        </w:rPr>
      </w:pPr>
      <w:r w:rsidRPr="00CA145E">
        <w:rPr>
          <w:sz w:val="24"/>
          <w:szCs w:val="24"/>
          <w:lang w:val="kk-KZ"/>
        </w:rPr>
        <w:t>3. Діни сенім бостандығы және діни бірлестіктер туралы 1992 жылғы 15 қаңтардағы Қазақстан Республикасы Заңы// Қазақстан Республикасы Жоғарғы Кеңесінің Жаршысы, 1992 ж., № 4, 84-құжат.</w:t>
      </w:r>
    </w:p>
    <w:p w:rsidR="00105805" w:rsidRPr="001C7557" w:rsidRDefault="00105805" w:rsidP="00585126">
      <w:pPr>
        <w:tabs>
          <w:tab w:val="left" w:pos="900"/>
          <w:tab w:val="left" w:pos="1080"/>
        </w:tabs>
        <w:spacing w:after="0" w:line="240" w:lineRule="auto"/>
        <w:ind w:firstLine="567"/>
        <w:jc w:val="both"/>
        <w:rPr>
          <w:noProof/>
          <w:color w:val="000000"/>
          <w:spacing w:val="4"/>
          <w:sz w:val="24"/>
          <w:szCs w:val="24"/>
          <w:lang w:val="kk-KZ"/>
        </w:rPr>
      </w:pPr>
      <w:r w:rsidRPr="001C7557">
        <w:rPr>
          <w:rStyle w:val="aa"/>
          <w:i w:val="0"/>
          <w:sz w:val="24"/>
          <w:szCs w:val="24"/>
          <w:lang w:val="kk-KZ"/>
        </w:rPr>
        <w:t>4. Діни қызмет және діни бірлестіктер туралы</w:t>
      </w:r>
      <w:r w:rsidRPr="001C7557">
        <w:rPr>
          <w:i/>
          <w:sz w:val="24"/>
          <w:szCs w:val="24"/>
          <w:lang w:val="kk-KZ"/>
        </w:rPr>
        <w:t xml:space="preserve"> </w:t>
      </w:r>
      <w:r w:rsidRPr="001C7557">
        <w:rPr>
          <w:sz w:val="24"/>
          <w:szCs w:val="24"/>
          <w:lang w:val="kk-KZ"/>
        </w:rPr>
        <w:t>2011 жылдың 11-ші  қазандағы Қазақстан Республикасы Заңы// Егемен Қазақстан. – 2011. – 15 қазан.</w:t>
      </w:r>
      <w:r w:rsidRPr="001C7557">
        <w:rPr>
          <w:noProof/>
          <w:color w:val="000000"/>
          <w:spacing w:val="4"/>
          <w:sz w:val="24"/>
          <w:szCs w:val="24"/>
          <w:lang w:val="kk-KZ"/>
        </w:rPr>
        <w:t xml:space="preserve"> </w:t>
      </w:r>
    </w:p>
    <w:p w:rsidR="00105805" w:rsidRPr="001C7557" w:rsidRDefault="00105805" w:rsidP="00585126">
      <w:pPr>
        <w:spacing w:after="0" w:line="240" w:lineRule="auto"/>
        <w:ind w:firstLine="567"/>
        <w:jc w:val="both"/>
        <w:rPr>
          <w:rFonts w:eastAsia="Calibri"/>
          <w:sz w:val="24"/>
          <w:szCs w:val="24"/>
          <w:lang w:val="kk-KZ"/>
        </w:rPr>
      </w:pPr>
      <w:r w:rsidRPr="001C7557">
        <w:rPr>
          <w:rFonts w:eastAsia="Calibri"/>
          <w:sz w:val="24"/>
          <w:szCs w:val="24"/>
          <w:lang w:val="kk-KZ"/>
        </w:rPr>
        <w:t>5. На борьбу с религиозным экстремизмом в 2012 году будет выделено 12,9 млрд тенге http://www.nomad.su/?a=3-201109130030</w:t>
      </w:r>
    </w:p>
    <w:p w:rsidR="00105805" w:rsidRPr="001C7557" w:rsidRDefault="00105805" w:rsidP="00585126">
      <w:pPr>
        <w:spacing w:after="0" w:line="240" w:lineRule="auto"/>
        <w:ind w:firstLine="567"/>
        <w:jc w:val="center"/>
        <w:rPr>
          <w:rFonts w:eastAsia="Calibri"/>
          <w:b/>
          <w:sz w:val="24"/>
          <w:szCs w:val="24"/>
          <w:lang w:val="kk-KZ"/>
        </w:rPr>
      </w:pPr>
    </w:p>
    <w:p w:rsidR="00105805" w:rsidRPr="001C7557" w:rsidRDefault="006F023A" w:rsidP="006F023A">
      <w:pPr>
        <w:spacing w:after="0" w:line="240" w:lineRule="auto"/>
        <w:jc w:val="center"/>
        <w:rPr>
          <w:rFonts w:eastAsia="Calibri"/>
          <w:i/>
          <w:sz w:val="24"/>
          <w:szCs w:val="24"/>
          <w:lang w:val="kk-KZ"/>
        </w:rPr>
      </w:pPr>
      <w:r>
        <w:rPr>
          <w:rFonts w:eastAsia="Calibri"/>
          <w:i/>
          <w:sz w:val="24"/>
          <w:szCs w:val="24"/>
          <w:lang w:val="kk-KZ"/>
        </w:rPr>
        <w:t>Резюме</w:t>
      </w:r>
    </w:p>
    <w:p w:rsidR="00105805" w:rsidRPr="001C7557" w:rsidRDefault="00105805" w:rsidP="00585126">
      <w:pPr>
        <w:spacing w:after="0" w:line="240" w:lineRule="auto"/>
        <w:ind w:firstLine="567"/>
        <w:jc w:val="both"/>
        <w:rPr>
          <w:sz w:val="24"/>
          <w:szCs w:val="24"/>
          <w:lang w:val="kk-KZ"/>
        </w:rPr>
      </w:pPr>
      <w:r w:rsidRPr="001C7557">
        <w:rPr>
          <w:rFonts w:eastAsia="Calibri"/>
          <w:sz w:val="24"/>
          <w:szCs w:val="24"/>
          <w:lang w:val="ru-RU"/>
        </w:rPr>
        <w:t>В данной статье рассматривается</w:t>
      </w:r>
      <w:r w:rsidRPr="001C7557">
        <w:rPr>
          <w:sz w:val="24"/>
          <w:szCs w:val="24"/>
          <w:lang w:val="kk-KZ"/>
        </w:rPr>
        <w:t xml:space="preserve"> проблемы совершенствования Казахстанской модели государственно-конфессиональных отношений. </w:t>
      </w:r>
    </w:p>
    <w:p w:rsidR="00F13FD6" w:rsidRPr="001C7557" w:rsidRDefault="00F13FD6" w:rsidP="00585126">
      <w:pPr>
        <w:tabs>
          <w:tab w:val="left" w:pos="3400"/>
        </w:tabs>
        <w:spacing w:after="0" w:line="240" w:lineRule="auto"/>
        <w:ind w:firstLine="567"/>
        <w:jc w:val="center"/>
        <w:rPr>
          <w:rFonts w:eastAsia="Calibri"/>
          <w:b/>
          <w:sz w:val="24"/>
          <w:szCs w:val="24"/>
          <w:lang w:val="kk-KZ"/>
        </w:rPr>
      </w:pPr>
    </w:p>
    <w:p w:rsidR="00105805" w:rsidRPr="006F023A" w:rsidRDefault="006F023A" w:rsidP="006F023A">
      <w:pPr>
        <w:tabs>
          <w:tab w:val="left" w:pos="3400"/>
        </w:tabs>
        <w:spacing w:after="0" w:line="240" w:lineRule="auto"/>
        <w:jc w:val="center"/>
        <w:rPr>
          <w:rFonts w:eastAsia="Calibri"/>
          <w:i/>
          <w:sz w:val="24"/>
          <w:szCs w:val="24"/>
          <w:lang w:val="ru-RU"/>
        </w:rPr>
      </w:pPr>
      <w:r>
        <w:rPr>
          <w:rFonts w:eastAsia="Calibri"/>
          <w:i/>
          <w:sz w:val="24"/>
          <w:szCs w:val="24"/>
        </w:rPr>
        <w:t>Summаry</w:t>
      </w:r>
    </w:p>
    <w:p w:rsidR="00105805" w:rsidRPr="001C7557" w:rsidRDefault="00105805" w:rsidP="00585126">
      <w:pPr>
        <w:tabs>
          <w:tab w:val="left" w:pos="3400"/>
        </w:tabs>
        <w:spacing w:after="0" w:line="240" w:lineRule="auto"/>
        <w:ind w:firstLine="567"/>
        <w:jc w:val="both"/>
        <w:rPr>
          <w:rFonts w:eastAsia="Calibri"/>
          <w:sz w:val="24"/>
          <w:szCs w:val="24"/>
        </w:rPr>
      </w:pPr>
      <w:r w:rsidRPr="001C7557">
        <w:rPr>
          <w:rStyle w:val="hps"/>
          <w:sz w:val="24"/>
          <w:szCs w:val="24"/>
        </w:rPr>
        <w:t>This article discusses the</w:t>
      </w:r>
      <w:r w:rsidRPr="001C7557">
        <w:rPr>
          <w:sz w:val="24"/>
          <w:szCs w:val="24"/>
        </w:rPr>
        <w:t xml:space="preserve"> </w:t>
      </w:r>
      <w:r w:rsidRPr="001C7557">
        <w:rPr>
          <w:rStyle w:val="hps"/>
          <w:sz w:val="24"/>
          <w:szCs w:val="24"/>
        </w:rPr>
        <w:t>problem of improving the</w:t>
      </w:r>
      <w:r w:rsidRPr="001C7557">
        <w:rPr>
          <w:sz w:val="24"/>
          <w:szCs w:val="24"/>
        </w:rPr>
        <w:t xml:space="preserve"> </w:t>
      </w:r>
      <w:r w:rsidRPr="001C7557">
        <w:rPr>
          <w:rStyle w:val="hps"/>
          <w:sz w:val="24"/>
          <w:szCs w:val="24"/>
        </w:rPr>
        <w:t>Kazakhstani model of</w:t>
      </w:r>
      <w:r w:rsidRPr="001C7557">
        <w:rPr>
          <w:sz w:val="24"/>
          <w:szCs w:val="24"/>
        </w:rPr>
        <w:t xml:space="preserve"> </w:t>
      </w:r>
      <w:r w:rsidRPr="001C7557">
        <w:rPr>
          <w:rStyle w:val="hps"/>
          <w:sz w:val="24"/>
          <w:szCs w:val="24"/>
        </w:rPr>
        <w:t>church-state</w:t>
      </w:r>
      <w:r w:rsidRPr="001C7557">
        <w:rPr>
          <w:sz w:val="24"/>
          <w:szCs w:val="24"/>
        </w:rPr>
        <w:t xml:space="preserve"> </w:t>
      </w:r>
      <w:r w:rsidRPr="001C7557">
        <w:rPr>
          <w:rStyle w:val="hps"/>
          <w:sz w:val="24"/>
          <w:szCs w:val="24"/>
        </w:rPr>
        <w:t>relations.</w:t>
      </w:r>
    </w:p>
    <w:p w:rsidR="00F13FD6" w:rsidRPr="00585126" w:rsidRDefault="00F13FD6" w:rsidP="00585126">
      <w:pPr>
        <w:pStyle w:val="a5"/>
        <w:spacing w:before="0" w:beforeAutospacing="0" w:after="0" w:afterAutospacing="0"/>
        <w:ind w:firstLine="567"/>
        <w:jc w:val="center"/>
        <w:rPr>
          <w:sz w:val="28"/>
          <w:szCs w:val="28"/>
          <w:lang w:val="kk-KZ"/>
        </w:rPr>
      </w:pPr>
    </w:p>
    <w:p w:rsidR="00CA145E" w:rsidRDefault="00CA145E" w:rsidP="00585126">
      <w:pPr>
        <w:pStyle w:val="a5"/>
        <w:spacing w:before="0" w:beforeAutospacing="0" w:after="0" w:afterAutospacing="0"/>
        <w:ind w:firstLine="567"/>
        <w:jc w:val="center"/>
        <w:rPr>
          <w:b/>
          <w:caps/>
          <w:sz w:val="28"/>
          <w:szCs w:val="28"/>
          <w:lang w:val="kk-KZ"/>
        </w:rPr>
      </w:pPr>
    </w:p>
    <w:p w:rsidR="00CA145E" w:rsidRDefault="00CA145E" w:rsidP="00585126">
      <w:pPr>
        <w:pStyle w:val="a5"/>
        <w:spacing w:before="0" w:beforeAutospacing="0" w:after="0" w:afterAutospacing="0"/>
        <w:ind w:firstLine="567"/>
        <w:jc w:val="center"/>
        <w:rPr>
          <w:b/>
          <w:caps/>
          <w:sz w:val="28"/>
          <w:szCs w:val="28"/>
          <w:lang w:val="kk-KZ"/>
        </w:rPr>
      </w:pPr>
    </w:p>
    <w:p w:rsidR="00CF17D4" w:rsidRPr="001C7557" w:rsidRDefault="001C7557" w:rsidP="006F023A">
      <w:pPr>
        <w:pStyle w:val="a5"/>
        <w:spacing w:before="0" w:beforeAutospacing="0" w:after="0" w:afterAutospacing="0"/>
        <w:jc w:val="center"/>
        <w:rPr>
          <w:caps/>
          <w:sz w:val="28"/>
          <w:szCs w:val="28"/>
          <w:lang w:val="kk-KZ"/>
        </w:rPr>
      </w:pPr>
      <w:r w:rsidRPr="001C7557">
        <w:rPr>
          <w:caps/>
          <w:sz w:val="28"/>
          <w:szCs w:val="28"/>
          <w:lang w:val="kk-KZ"/>
        </w:rPr>
        <w:t>А.Б.</w:t>
      </w:r>
      <w:r w:rsidR="00CF17D4" w:rsidRPr="001C7557">
        <w:rPr>
          <w:caps/>
          <w:sz w:val="28"/>
          <w:szCs w:val="28"/>
          <w:lang w:val="kk-KZ"/>
        </w:rPr>
        <w:t xml:space="preserve">Сманова </w:t>
      </w:r>
    </w:p>
    <w:p w:rsidR="00CF17D4" w:rsidRPr="00585126" w:rsidRDefault="00CF17D4" w:rsidP="006F023A">
      <w:pPr>
        <w:pStyle w:val="a5"/>
        <w:spacing w:before="0" w:beforeAutospacing="0" w:after="0" w:afterAutospacing="0"/>
        <w:jc w:val="center"/>
        <w:rPr>
          <w:sz w:val="28"/>
          <w:szCs w:val="28"/>
          <w:lang w:val="kk-KZ"/>
        </w:rPr>
      </w:pPr>
    </w:p>
    <w:p w:rsidR="00CF17D4" w:rsidRDefault="00CF17D4" w:rsidP="006F023A">
      <w:pPr>
        <w:pStyle w:val="a5"/>
        <w:spacing w:before="0" w:beforeAutospacing="0" w:after="0" w:afterAutospacing="0"/>
        <w:jc w:val="center"/>
        <w:rPr>
          <w:b/>
          <w:caps/>
          <w:sz w:val="28"/>
          <w:szCs w:val="28"/>
          <w:lang w:val="kk-KZ"/>
        </w:rPr>
      </w:pPr>
      <w:r w:rsidRPr="00585126">
        <w:rPr>
          <w:b/>
          <w:caps/>
          <w:sz w:val="28"/>
          <w:szCs w:val="28"/>
          <w:lang w:val="kk-KZ"/>
        </w:rPr>
        <w:t>Діни экстремизм ұғымы мен күресудің құқықтық жолдары</w:t>
      </w:r>
    </w:p>
    <w:p w:rsidR="001C7557" w:rsidRPr="00585126" w:rsidRDefault="001C7557" w:rsidP="00585126">
      <w:pPr>
        <w:pStyle w:val="a5"/>
        <w:spacing w:before="0" w:beforeAutospacing="0" w:after="0" w:afterAutospacing="0"/>
        <w:ind w:firstLine="567"/>
        <w:jc w:val="center"/>
        <w:rPr>
          <w:b/>
          <w:caps/>
          <w:sz w:val="28"/>
          <w:szCs w:val="28"/>
          <w:lang w:val="kk-KZ"/>
        </w:rPr>
      </w:pPr>
    </w:p>
    <w:p w:rsidR="00F13FD6" w:rsidRPr="001C7557" w:rsidRDefault="00F13FD6" w:rsidP="001C7557">
      <w:pPr>
        <w:spacing w:after="0" w:line="240" w:lineRule="auto"/>
        <w:ind w:firstLine="567"/>
        <w:jc w:val="right"/>
        <w:rPr>
          <w:sz w:val="24"/>
          <w:szCs w:val="24"/>
          <w:lang w:val="kk-KZ"/>
        </w:rPr>
      </w:pPr>
      <w:r w:rsidRPr="001C7557">
        <w:rPr>
          <w:sz w:val="24"/>
          <w:szCs w:val="24"/>
          <w:lang w:val="kk-KZ"/>
        </w:rPr>
        <w:t xml:space="preserve">(Қазақстан Республикасында діни экстремизммен күресудің нормативтік құқықтық реттелуі тақырыбы бойынша № 1337 грантты қаржыландыру шеңберінде)  </w:t>
      </w:r>
    </w:p>
    <w:p w:rsidR="00CF17D4" w:rsidRPr="00585126" w:rsidRDefault="00CF17D4" w:rsidP="00585126">
      <w:pPr>
        <w:pStyle w:val="a5"/>
        <w:spacing w:before="0" w:beforeAutospacing="0" w:after="0" w:afterAutospacing="0"/>
        <w:ind w:firstLine="567"/>
        <w:jc w:val="center"/>
        <w:rPr>
          <w:sz w:val="28"/>
          <w:szCs w:val="28"/>
          <w:lang w:val="kk-KZ"/>
        </w:rPr>
      </w:pP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 </w:t>
      </w:r>
      <w:r w:rsidRPr="00585126">
        <w:rPr>
          <w:rStyle w:val="a7"/>
          <w:b w:val="0"/>
          <w:sz w:val="28"/>
          <w:szCs w:val="28"/>
          <w:lang w:val="kk-KZ"/>
        </w:rPr>
        <w:t xml:space="preserve">Қазіргі таңда қоғамда дін мәселесі бірінші орынға шығып отыр. Егер кең ауқымда алып қарайтын болсақ, дін мәселесі жер шарындағы ең бірінші адам – Адам атаның пайда болу заманынан бері тек бірінші орында болып келеді. </w:t>
      </w:r>
      <w:r w:rsidRPr="00585126">
        <w:rPr>
          <w:sz w:val="28"/>
          <w:szCs w:val="28"/>
          <w:lang w:val="kk-KZ"/>
        </w:rPr>
        <w:t xml:space="preserve">Ал біздің қазақ халқына келетін болсақ ата-бабаларымыз  үш ғасырлық патшалық Ресей отарлаушылығын, 70 жылдық Кеңестік атеистік тасқұрсау тәртіп кезеңін басынан өткеріп, тәуелсіздігін алған кезден бастап, дін мәселесі кең өріс ала бастады.  </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 xml:space="preserve">Қазіргі заманда адамзаттың жаһандану мәселелерінің бірі ретінде экстремизмге қарсы күрес болып табылады. Діни негіздегі экстремизм мәдени, экономикалық және заңды кеңістіктердегі жаһандану үрдісінің байланысы, бұл объективті үрдіс топтар мен жалпы адамзаттық құндылықтар арасындағы қақтығыстар мен конфликтілерді, әртүрлі мәдениеттегі халықтардың және діни наным-сенімдердің наразылығын </w:t>
      </w:r>
      <w:r w:rsidRPr="00585126">
        <w:rPr>
          <w:sz w:val="28"/>
          <w:szCs w:val="28"/>
          <w:lang w:val="kk-KZ"/>
        </w:rPr>
        <w:lastRenderedPageBreak/>
        <w:t>тудырады. Қазіргі өркениет пен дәстүрлі діндер туралы көзқарастар қарама-қайшылықтарға ие болуда.</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Батыста мемлекеттік шекараны алып тастап, біріккен Еуропаны құру мақсатында, дәстүрді жеңілдету мақсатында, конфессиялардың тарапынан негативті қарама-қайшы пікірлердің пайда болуынан қарқынды таластарды тудыруда.</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 xml:space="preserve">Шығыста дәстүрлердің қақтығыстары өркениет заманында жаппай қантөгісті алып келуде. Бұған дәлел қазіргі таңдағы алыс және жақын шетелдердегі қоғамдық-саяси хал-ахуалы дәлел.   </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Қазіргі таңда діни наным-сенім жағ</w:t>
      </w:r>
      <w:r w:rsidRPr="00585126">
        <w:rPr>
          <w:sz w:val="28"/>
          <w:szCs w:val="28"/>
          <w:lang w:val="kk-KZ"/>
        </w:rPr>
        <w:softHyphen/>
        <w:t>дайында жалпы экстремизм деген терминге ғалымдар ортақ бір нақты мазмұн беретін анықтама берген жоқ. Сан түрлі пікірлер айтылуда. Нақтылап заңи тұрғыда айтатын болсақ қоршаған ортаға, қоғамға үлкен қауіпті құбылыс. Экстремизм терминіне сөздік қордан алып сараласақ (ехtгеmus) деген латын тілінен енген термин, сөз</w:t>
      </w:r>
      <w:r w:rsidRPr="00585126">
        <w:rPr>
          <w:sz w:val="28"/>
          <w:szCs w:val="28"/>
          <w:lang w:val="kk-KZ"/>
        </w:rPr>
        <w:softHyphen/>
        <w:t>дік мәні соңғы, шеткі деген мағы</w:t>
      </w:r>
      <w:r w:rsidRPr="00585126">
        <w:rPr>
          <w:sz w:val="28"/>
          <w:szCs w:val="28"/>
          <w:lang w:val="kk-KZ"/>
        </w:rPr>
        <w:softHyphen/>
        <w:t>наны білдіреді, ал саяси мағы</w:t>
      </w:r>
      <w:r w:rsidRPr="00585126">
        <w:rPr>
          <w:sz w:val="28"/>
          <w:szCs w:val="28"/>
          <w:lang w:val="kk-KZ"/>
        </w:rPr>
        <w:softHyphen/>
        <w:t>на</w:t>
      </w:r>
      <w:r w:rsidRPr="00585126">
        <w:rPr>
          <w:sz w:val="28"/>
          <w:szCs w:val="28"/>
          <w:lang w:val="kk-KZ"/>
        </w:rPr>
        <w:softHyphen/>
        <w:t>сы шектен шыққан көз</w:t>
      </w:r>
      <w:r w:rsidRPr="00585126">
        <w:rPr>
          <w:sz w:val="28"/>
          <w:szCs w:val="28"/>
          <w:lang w:val="kk-KZ"/>
        </w:rPr>
        <w:softHyphen/>
        <w:t>қарас негізінде іс-әрекет арқылы ерекшеленетін күрделі әлеуметтік феномен. Және де атап айтқанда, тікелей немесе жанама түрде жалпы демократияны жоққа шығаратын саяси қызмет түрі.</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Экстремизмнің негізгі белгілері: біріншіден, мемлекетте диктатура орнатуды ашық жариялайды, яғни бұл дегеніміз елдегі азама</w:t>
      </w:r>
      <w:r w:rsidRPr="00585126">
        <w:rPr>
          <w:sz w:val="28"/>
          <w:szCs w:val="28"/>
          <w:lang w:val="kk-KZ"/>
        </w:rPr>
        <w:softHyphen/>
        <w:t>т</w:t>
      </w:r>
      <w:r w:rsidRPr="00585126">
        <w:rPr>
          <w:sz w:val="28"/>
          <w:szCs w:val="28"/>
          <w:lang w:val="kk-KZ"/>
        </w:rPr>
        <w:softHyphen/>
        <w:t>тардың саяси және азаматтық құқықтарын кемсіту; екіншіден, елдегі конституциялық кұрылым</w:t>
      </w:r>
      <w:r w:rsidRPr="00585126">
        <w:rPr>
          <w:sz w:val="28"/>
          <w:szCs w:val="28"/>
          <w:lang w:val="kk-KZ"/>
        </w:rPr>
        <w:softHyphen/>
        <w:t>ды үзілді-кесілді мойындамайды, оны зорлық-зомбылық күшімен жоюға және билікті заңсыз басып алуға ашық түрде насихаттайды; үшіншіден, заңсыз қарулы жасақ</w:t>
      </w:r>
      <w:r w:rsidRPr="00585126">
        <w:rPr>
          <w:sz w:val="28"/>
          <w:szCs w:val="28"/>
          <w:lang w:val="kk-KZ"/>
        </w:rPr>
        <w:softHyphen/>
        <w:t>тар құрады; төртіншіден, елде әлеуметтік, нәсілдік, ұлттық, тіл және діни алауыздықты қоздыра</w:t>
      </w:r>
      <w:r w:rsidRPr="00585126">
        <w:rPr>
          <w:sz w:val="28"/>
          <w:szCs w:val="28"/>
          <w:lang w:val="kk-KZ"/>
        </w:rPr>
        <w:softHyphen/>
        <w:t>ды, сонымен қатар, осы ерекшеліктер бойынша азаматтардың құ</w:t>
      </w:r>
      <w:r w:rsidRPr="00585126">
        <w:rPr>
          <w:sz w:val="28"/>
          <w:szCs w:val="28"/>
          <w:lang w:val="kk-KZ"/>
        </w:rPr>
        <w:softHyphen/>
        <w:t>қығын шектеуді мақсат етеді; бесіншіден, елде белгілі бір ұлттың немесе діни конфессияның тота</w:t>
      </w:r>
      <w:r w:rsidRPr="00585126">
        <w:rPr>
          <w:sz w:val="28"/>
          <w:szCs w:val="28"/>
          <w:lang w:val="kk-KZ"/>
        </w:rPr>
        <w:softHyphen/>
        <w:t>литарлық режімін орнатуға ұмтылады [1].</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«Діни экстремизм» бұл қоғамдағы дәстүрлі діннің құндылықтарын жоққа шығару. Дәстүрлі дінге жат «идеяны» белсенді негізде насихаттау. Қоғамда зайырлықты қалыптастырмау үшін, оған қарсы әрекеттер жүргізе отырып, қоғамға белгілі бір діни конфессиялар арқылы, діни ағымдар бойынша өз түсініктері мен көзқарастарын жүргізуде.</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Жоғарыда аталған іс-әрекет</w:t>
      </w:r>
      <w:r w:rsidRPr="00585126">
        <w:rPr>
          <w:sz w:val="28"/>
          <w:szCs w:val="28"/>
          <w:lang w:val="kk-KZ"/>
        </w:rPr>
        <w:softHyphen/>
        <w:t>терді жасайтындарды қоғам тұлғалары экстремистер деп атайды. Соңғы  уақыттары экстремистер өз мақсат</w:t>
      </w:r>
      <w:r w:rsidRPr="00585126">
        <w:rPr>
          <w:sz w:val="28"/>
          <w:szCs w:val="28"/>
          <w:lang w:val="kk-KZ"/>
        </w:rPr>
        <w:softHyphen/>
        <w:t>тарына жету үшін «қанды террорлық» әрекетті құрал ре</w:t>
      </w:r>
      <w:r w:rsidRPr="00585126">
        <w:rPr>
          <w:sz w:val="28"/>
          <w:szCs w:val="28"/>
          <w:lang w:val="kk-KZ"/>
        </w:rPr>
        <w:softHyphen/>
        <w:t>тінде қолданып, әлем жұрт</w:t>
      </w:r>
      <w:r w:rsidRPr="00585126">
        <w:rPr>
          <w:sz w:val="28"/>
          <w:szCs w:val="28"/>
          <w:lang w:val="kk-KZ"/>
        </w:rPr>
        <w:softHyphen/>
        <w:t>шылығын алаң</w:t>
      </w:r>
      <w:r w:rsidRPr="00585126">
        <w:rPr>
          <w:sz w:val="28"/>
          <w:szCs w:val="28"/>
          <w:lang w:val="kk-KZ"/>
        </w:rPr>
        <w:softHyphen/>
        <w:t>датып отыр. Экстремизм</w:t>
      </w:r>
      <w:r w:rsidRPr="00585126">
        <w:rPr>
          <w:sz w:val="28"/>
          <w:szCs w:val="28"/>
          <w:lang w:val="kk-KZ"/>
        </w:rPr>
        <w:softHyphen/>
        <w:t>нің қай түрі болса да тұтас әлемге, мемлекеттің ұлттық қауіпсіздігіне, елдің аумақ</w:t>
      </w:r>
      <w:r w:rsidRPr="00585126">
        <w:rPr>
          <w:sz w:val="28"/>
          <w:szCs w:val="28"/>
          <w:lang w:val="kk-KZ"/>
        </w:rPr>
        <w:softHyphen/>
        <w:t>тық тұтастығына, азаматтардың құқы</w:t>
      </w:r>
      <w:r w:rsidRPr="00585126">
        <w:rPr>
          <w:sz w:val="28"/>
          <w:szCs w:val="28"/>
          <w:lang w:val="kk-KZ"/>
        </w:rPr>
        <w:softHyphen/>
        <w:t>ғына және бостандығына үлкен қауіп төндіреді. Кез келген ел үшін діни экстремизмнің ең қауіп</w:t>
      </w:r>
      <w:r w:rsidRPr="00585126">
        <w:rPr>
          <w:sz w:val="28"/>
          <w:szCs w:val="28"/>
          <w:lang w:val="kk-KZ"/>
        </w:rPr>
        <w:softHyphen/>
        <w:t>ті түрі – дінді жамылып, діни наным сенімдерді ұрандата бүр</w:t>
      </w:r>
      <w:r w:rsidRPr="00585126">
        <w:rPr>
          <w:sz w:val="28"/>
          <w:szCs w:val="28"/>
          <w:lang w:val="kk-KZ"/>
        </w:rPr>
        <w:softHyphen/>
        <w:t xml:space="preserve">кемелеп ұлттар мен діндер арасына қарама-қайшы бір-біріне от қойып, шағыстыру. Оның арты үлкен қақтығыстарға әкеледі. Діни экстремизмнің негізгі мақсаты – өз дінінің басқа діни конфессияларға басым екенін мәжбүрлі түрде мойындату. </w:t>
      </w:r>
      <w:r w:rsidRPr="00585126">
        <w:rPr>
          <w:sz w:val="28"/>
          <w:szCs w:val="28"/>
          <w:lang w:val="kk-KZ"/>
        </w:rPr>
        <w:lastRenderedPageBreak/>
        <w:t>Халыққа өз діни идеологиясына сүйене, соған сай құқықтық нормаларды жасап, бөлек мемлекетті құру негізгі ұштасқан мақсаттарының қатарына жатады.</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Қоғамдық пікірге сүйене келе діни экстремизм бұл діни фана</w:t>
      </w:r>
      <w:r w:rsidRPr="00585126">
        <w:rPr>
          <w:sz w:val="28"/>
          <w:szCs w:val="28"/>
          <w:lang w:val="kk-KZ"/>
        </w:rPr>
        <w:softHyphen/>
        <w:t>тизмнің тысқары шектен шыққан түрі. Яғни, кез келген экстремизмнің мәні насихат жүргізушілердің пікірлеріне құлақ аспай қосылмаған</w:t>
      </w:r>
      <w:r w:rsidRPr="00585126">
        <w:rPr>
          <w:sz w:val="28"/>
          <w:szCs w:val="28"/>
          <w:lang w:val="kk-KZ"/>
        </w:rPr>
        <w:softHyphen/>
        <w:t>дарға зорлық-зомбылық әрекеттерді ұштастыра отырып көрсету болып табылады. Діни экстремизм ғаламды жер шарындағы өмір сүріп жатқан адамзат қоғамына өзіндік сипатына тән көзқарасы мен діни фанаттық идеологиясын қалыптастырып дамыту мақсатында әрекет етуді ұйымдастырады. Терроризмнің шыңға шығып өркендеуі діни экстремизммен тығыз байланысты. Қазіргі таңда өмір сүріп жатқан қоғамымызда діни экстремизм қарқынды бағытта қанатын жайып, қоғамымызды дүрліктіру жолында. Халықаралық экстремизм мен терроризмге қарсы тиімді күрес жүргізу үшін барлық қоғам мүшелерімен ұйымдаса отырып, бірігіп күшейту қажет. Себебі жеке дара бұл күшпен күресу мүмкін емес, күресу үшін жаппай біріге отырып жеңу жолдарын қарастыру қажеттігі туындап отыр.</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2006 жыл</w:t>
      </w:r>
      <w:r w:rsidRPr="00585126">
        <w:rPr>
          <w:sz w:val="28"/>
          <w:szCs w:val="28"/>
          <w:lang w:val="kk-KZ"/>
        </w:rPr>
        <w:softHyphen/>
        <w:t>ы 8 қыр</w:t>
      </w:r>
      <w:r w:rsidRPr="00585126">
        <w:rPr>
          <w:sz w:val="28"/>
          <w:szCs w:val="28"/>
          <w:lang w:val="kk-KZ"/>
        </w:rPr>
        <w:softHyphen/>
        <w:t>күйек</w:t>
      </w:r>
      <w:r w:rsidRPr="00585126">
        <w:rPr>
          <w:sz w:val="28"/>
          <w:szCs w:val="28"/>
          <w:lang w:val="kk-KZ"/>
        </w:rPr>
        <w:softHyphen/>
        <w:t>те БҰҰ Бас Ассамблеясы «Ғаламдық террормен күрес» стра</w:t>
      </w:r>
      <w:r w:rsidRPr="00585126">
        <w:rPr>
          <w:sz w:val="28"/>
          <w:szCs w:val="28"/>
          <w:lang w:val="kk-KZ"/>
        </w:rPr>
        <w:softHyphen/>
        <w:t>тегиясын қабылдады. Бұл құжат</w:t>
      </w:r>
      <w:r w:rsidRPr="00585126">
        <w:rPr>
          <w:sz w:val="28"/>
          <w:szCs w:val="28"/>
          <w:lang w:val="kk-KZ"/>
        </w:rPr>
        <w:softHyphen/>
        <w:t>та БҰҰ-ға мүше мемлекеттер экстремизм мен терроризмнің барлық пішінін бір жақты айыптайды және осыған қарсы тығыз ынтымақтастық арқылы әрекет етуге дайын екендігін көрсетеді. Стратегияны әр мемлекет шы</w:t>
      </w:r>
      <w:r w:rsidRPr="00585126">
        <w:rPr>
          <w:sz w:val="28"/>
          <w:szCs w:val="28"/>
          <w:lang w:val="kk-KZ"/>
        </w:rPr>
        <w:softHyphen/>
        <w:t xml:space="preserve">найы түрде іске асырып жатса, діни экстремизм мен күрес шын мәнінде өз нәтижесін берер еді. </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2005 жылдың 18 ақпанында «Экстремизмге қар</w:t>
      </w:r>
      <w:r w:rsidRPr="00585126">
        <w:rPr>
          <w:sz w:val="28"/>
          <w:szCs w:val="28"/>
          <w:lang w:val="kk-KZ"/>
        </w:rPr>
        <w:softHyphen/>
        <w:t>сы іс-қимыл туралы» Қазақстан Республикасының заңы қабыл</w:t>
      </w:r>
      <w:r w:rsidRPr="00585126">
        <w:rPr>
          <w:sz w:val="28"/>
          <w:szCs w:val="28"/>
          <w:lang w:val="kk-KZ"/>
        </w:rPr>
        <w:softHyphen/>
        <w:t>дан</w:t>
      </w:r>
      <w:r w:rsidRPr="00585126">
        <w:rPr>
          <w:sz w:val="28"/>
          <w:szCs w:val="28"/>
          <w:lang w:val="kk-KZ"/>
        </w:rPr>
        <w:softHyphen/>
        <w:t>ды [2]. Аталған нормативтік- құқықтық актінің 10-бабы «Қазақстан Республикасы мемлекеттік органдарының шет мемлекеттер</w:t>
      </w:r>
      <w:r w:rsidRPr="00585126">
        <w:rPr>
          <w:sz w:val="28"/>
          <w:szCs w:val="28"/>
          <w:lang w:val="kk-KZ"/>
        </w:rPr>
        <w:softHyphen/>
        <w:t>дің органдарымен және халықар</w:t>
      </w:r>
      <w:r w:rsidRPr="00585126">
        <w:rPr>
          <w:sz w:val="28"/>
          <w:szCs w:val="28"/>
          <w:lang w:val="kk-KZ"/>
        </w:rPr>
        <w:softHyphen/>
        <w:t>а</w:t>
      </w:r>
      <w:r w:rsidRPr="00585126">
        <w:rPr>
          <w:sz w:val="28"/>
          <w:szCs w:val="28"/>
          <w:lang w:val="kk-KZ"/>
        </w:rPr>
        <w:softHyphen/>
        <w:t>лық ұйымдармен экстремизмнің алдын алу, анық</w:t>
      </w:r>
      <w:r w:rsidRPr="00585126">
        <w:rPr>
          <w:sz w:val="28"/>
          <w:szCs w:val="28"/>
          <w:lang w:val="kk-KZ"/>
        </w:rPr>
        <w:softHyphen/>
        <w:t>тау және жолын кесу сала</w:t>
      </w:r>
      <w:r w:rsidRPr="00585126">
        <w:rPr>
          <w:sz w:val="28"/>
          <w:szCs w:val="28"/>
          <w:lang w:val="kk-KZ"/>
        </w:rPr>
        <w:softHyphen/>
        <w:t>сын</w:t>
      </w:r>
      <w:r w:rsidRPr="00585126">
        <w:rPr>
          <w:sz w:val="28"/>
          <w:szCs w:val="28"/>
          <w:lang w:val="kk-KZ"/>
        </w:rPr>
        <w:softHyphen/>
        <w:t>дағы өзара іс-қимылы» деген нормалардан тұрады. БҰҰ-ның «Ғаламдық террормен күрес» бағдарламасына сәйкес келеді. Еліміз аталған бағдарлама аясында бір жыл бұрын қабыл</w:t>
      </w:r>
      <w:r w:rsidRPr="00585126">
        <w:rPr>
          <w:sz w:val="28"/>
          <w:szCs w:val="28"/>
          <w:lang w:val="kk-KZ"/>
        </w:rPr>
        <w:softHyphen/>
        <w:t>данған заңы арқылы экстремизм және терроризмге қарсы басқа мемлекеттермен бірігіп күресу үшін дайын екендігін анықтаған.</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Қазақстан өз жағынан аумақтық-ай</w:t>
      </w:r>
      <w:r w:rsidRPr="00585126">
        <w:rPr>
          <w:sz w:val="28"/>
          <w:szCs w:val="28"/>
          <w:lang w:val="kk-KZ"/>
        </w:rPr>
        <w:softHyphen/>
        <w:t>мақтық бейбіт өмірді, қауіпсіз</w:t>
      </w:r>
      <w:r w:rsidRPr="00585126">
        <w:rPr>
          <w:sz w:val="28"/>
          <w:szCs w:val="28"/>
          <w:lang w:val="kk-KZ"/>
        </w:rPr>
        <w:softHyphen/>
        <w:t>дік</w:t>
      </w:r>
      <w:r w:rsidRPr="00585126">
        <w:rPr>
          <w:sz w:val="28"/>
          <w:szCs w:val="28"/>
          <w:lang w:val="kk-KZ"/>
        </w:rPr>
        <w:softHyphen/>
        <w:t>ті және тұрақтылықты қам</w:t>
      </w:r>
      <w:r w:rsidRPr="00585126">
        <w:rPr>
          <w:sz w:val="28"/>
          <w:szCs w:val="28"/>
          <w:lang w:val="kk-KZ"/>
        </w:rPr>
        <w:softHyphen/>
        <w:t>тама</w:t>
      </w:r>
      <w:r w:rsidRPr="00585126">
        <w:rPr>
          <w:sz w:val="28"/>
          <w:szCs w:val="28"/>
          <w:lang w:val="kk-KZ"/>
        </w:rPr>
        <w:softHyphen/>
      </w:r>
      <w:r w:rsidRPr="00585126">
        <w:rPr>
          <w:sz w:val="28"/>
          <w:szCs w:val="28"/>
          <w:lang w:val="kk-KZ"/>
        </w:rPr>
        <w:softHyphen/>
        <w:t>сыз етуге, сонымен қатар, демокра</w:t>
      </w:r>
      <w:r w:rsidRPr="00585126">
        <w:rPr>
          <w:sz w:val="28"/>
          <w:szCs w:val="28"/>
          <w:lang w:val="kk-KZ"/>
        </w:rPr>
        <w:softHyphen/>
        <w:t>тиялық, әділ және ұтым</w:t>
      </w:r>
      <w:r w:rsidRPr="00585126">
        <w:rPr>
          <w:sz w:val="28"/>
          <w:szCs w:val="28"/>
          <w:lang w:val="kk-KZ"/>
        </w:rPr>
        <w:softHyphen/>
        <w:t>ды саяси, экономикалық халық</w:t>
      </w:r>
      <w:r w:rsidRPr="00585126">
        <w:rPr>
          <w:sz w:val="28"/>
          <w:szCs w:val="28"/>
          <w:lang w:val="kk-KZ"/>
        </w:rPr>
        <w:softHyphen/>
        <w:t>аралық тәр</w:t>
      </w:r>
      <w:r w:rsidRPr="00585126">
        <w:rPr>
          <w:sz w:val="28"/>
          <w:szCs w:val="28"/>
          <w:lang w:val="kk-KZ"/>
        </w:rPr>
        <w:softHyphen/>
        <w:t>тіп орнату үшін барлық жігер ынтасын сала отырып, ұйымдаса жүзеге асыратынын паш етті. Оған дәлел ретінде еліміздің 1996 жылы «Шанхай бестігі» деген ұйым құрылып, 2001 жыл</w:t>
      </w:r>
      <w:r w:rsidRPr="00585126">
        <w:rPr>
          <w:sz w:val="28"/>
          <w:szCs w:val="28"/>
          <w:lang w:val="kk-KZ"/>
        </w:rPr>
        <w:softHyphen/>
        <w:t>дың 1 маусымынан бастап Шанхай ынтымақтастық ұйымы атал</w:t>
      </w:r>
      <w:r w:rsidRPr="00585126">
        <w:rPr>
          <w:sz w:val="28"/>
          <w:szCs w:val="28"/>
          <w:lang w:val="kk-KZ"/>
        </w:rPr>
        <w:softHyphen/>
        <w:t>ған құрылым аясындағы экстре</w:t>
      </w:r>
      <w:r w:rsidRPr="00585126">
        <w:rPr>
          <w:sz w:val="28"/>
          <w:szCs w:val="28"/>
          <w:lang w:val="kk-KZ"/>
        </w:rPr>
        <w:softHyphen/>
        <w:t>мизм мен терроризмге қарсы әрекет етудің нақ</w:t>
      </w:r>
      <w:r w:rsidRPr="00585126">
        <w:rPr>
          <w:sz w:val="28"/>
          <w:szCs w:val="28"/>
          <w:lang w:val="kk-KZ"/>
        </w:rPr>
        <w:softHyphen/>
        <w:t xml:space="preserve">ты іс-шаралар қатарын жүргізу барысын жатқызсса болады. Соынмен қоса, Қазақстан Республикасы егеменді тәуелсіз </w:t>
      </w:r>
      <w:r w:rsidRPr="00585126">
        <w:rPr>
          <w:sz w:val="28"/>
          <w:szCs w:val="28"/>
          <w:lang w:val="kk-KZ"/>
        </w:rPr>
        <w:lastRenderedPageBreak/>
        <w:t>мемлекет ретінде ТМД-нің бір мүшесі ретінде де  халық</w:t>
      </w:r>
      <w:r w:rsidRPr="00585126">
        <w:rPr>
          <w:sz w:val="28"/>
          <w:szCs w:val="28"/>
          <w:lang w:val="kk-KZ"/>
        </w:rPr>
        <w:softHyphen/>
        <w:t>аралық экстремизммен күресу бағдарламасын бекітіп жұмысын жүзеге асыруда. Сол бағдарлама аясында 2000 жылы ТМД-ға мүше мемлекеттер арнайы антитеррорлық орталықта құрған болатын. Ол Орталық ТМД-ның арнайы сала</w:t>
      </w:r>
      <w:r w:rsidRPr="00585126">
        <w:rPr>
          <w:sz w:val="28"/>
          <w:szCs w:val="28"/>
          <w:lang w:val="kk-KZ"/>
        </w:rPr>
        <w:softHyphen/>
        <w:t>лық органы және ТМД-ға мүше мемлекеттердің құзіретті органдарының арасындағы байланысты қамтамасыз ететін үйлес</w:t>
      </w:r>
      <w:r w:rsidRPr="00585126">
        <w:rPr>
          <w:sz w:val="28"/>
          <w:szCs w:val="28"/>
          <w:lang w:val="kk-KZ"/>
        </w:rPr>
        <w:softHyphen/>
        <w:t>тіруші ретінде қызмет етеді.</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 xml:space="preserve">1997 жылы ел Үкіметі «Миссионерлік әрекетпен айналысатын шетелдік азаматтарды және азаматтығы жоқ адамдарды аккредитивтеу тәртібі туралы Ережені» бекітті. 2005 жылдың шілдесінен бастап миссионерлік әрекет Қазақстан Республикасының «Діни сенім бостандығы және діни бірлестіктер туралы» Заңымен реттеледі. Реті келгенде айта кететін жағдай, қоғамда қалыптасқан пікір бойынша миссионерлік қызметтің заңда берілген анықтамасы күрделі толықтыруды қажет етері анық. Бұл мәселені қазіргі таңда танымал қоғам қайраткерлері, ғалымдар, шығармашық зиялы қауымның көрнекті өкілдері, Парламенттің жекелеген депутаттары мен көкірегі ояу, көзі ашық қатардағы жұртшылық өкілдері жеткілікті деңгейде көтеріп келеді. </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2004-2005 жылдары Қазақстанның Жоғарғы соты «Аль-Каида» ұйымын, «Шығыс Түркістанның исламдық партиясын», «Курдтар халық конгресін», «Өзбекстанның исламдық қозғалысын», «Асбат-аль-Ансарды», «Мұсылман бауырларын», «Талибанды», «Боз гурдты», «Орталық Азияның моджахедтер жамаатын», «Лашкар-и-Тайбаны» және «Әлеуметтік реформалар қоғамын» лаңкестік ұйымдар деп тауып, олардың Қазақстан аумағында әрекет етуіне тиым салды. 2005 жылы Астана қаласының соты «Хизб ут-Тахрир аль-Исламиді» экстремистік ұйым деп тауып, оның қызметіне ел көлемінде нүкте қойды. Қисыны келгенде, Қазақстан Республикасы Конституциясының 5-ші бабы, 3-ші тармағында діни негізде құрылған партиялардың іс-қимылына тиым салынатыны жазылғанын атап өткен жөн. 1999 жылы Қазақстан Республикасының «Терроризммен күрес туралы» Заңы, 2002 жылы 19 ақпанда «Қазақстан Республикасында терроризммен күрес туралы кейбір заң актілеріне өзгерістер мен қосымшалар енгізу туралы» Заңы, 2005 жылы Қазақстан Республикасының «Экстремизмге қарсы күрес туралы» және «Қазақстан Республикасының ұлттық қауіпсіздігін қамтамасыз ету мәселелері жайлы кейбір заң актілеріне өзгерістер мен толықтырулар енгізу туралы» Заңдары қабылданды. Аталған заң актілеріне сәйкес, экстремистік және террористік әрекеттер үшін жауапкершілік күшейтіле түсті.</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 xml:space="preserve">Мемлекеттік билікті жүзеге асырушы заң шығармашылық, атқарушылық, сот органдарының тарапынан мемлекеттің тыныштығын қамтамасыз ететін нормативтік-құқықтық актілер толыққанды қабылданып жүзеге асырылуда. Бірақ ол нормалардың сақталуын, орындауын, пайдалануын, жалпы айтқанда жүзеге асыруын қоғам мүшелері қамтамсыз </w:t>
      </w:r>
      <w:r w:rsidRPr="00585126">
        <w:rPr>
          <w:sz w:val="28"/>
          <w:szCs w:val="28"/>
          <w:lang w:val="kk-KZ"/>
        </w:rPr>
        <w:lastRenderedPageBreak/>
        <w:t xml:space="preserve">ету қажет. Қорыта айтқанда, осындай діни экстремизм деген құбылыспен күрес жүргізу өзіміздің қолымызда. </w:t>
      </w:r>
    </w:p>
    <w:p w:rsidR="00CF17D4" w:rsidRPr="00585126" w:rsidRDefault="00CF17D4" w:rsidP="00585126">
      <w:pPr>
        <w:pStyle w:val="a5"/>
        <w:spacing w:before="0" w:beforeAutospacing="0" w:after="0" w:afterAutospacing="0"/>
        <w:ind w:firstLine="567"/>
        <w:jc w:val="both"/>
        <w:rPr>
          <w:sz w:val="28"/>
          <w:szCs w:val="28"/>
          <w:lang w:val="kk-KZ"/>
        </w:rPr>
      </w:pPr>
      <w:r w:rsidRPr="00585126">
        <w:rPr>
          <w:sz w:val="28"/>
          <w:szCs w:val="28"/>
          <w:lang w:val="kk-KZ"/>
        </w:rPr>
        <w:t xml:space="preserve">Және де орта және жоғары оқу орындарында барынша отансүйгіштікке бағыттауды, білім мен қоса тәрбие мәселесін дұрыстап қолға алу керек. Болашақта «қолымды мезгілінен кеш сермедім» деп Абай атамыз айтқандай, өкініш сезімі көкейімізде қалып жүрмесін. </w:t>
      </w:r>
    </w:p>
    <w:p w:rsidR="00CF17D4" w:rsidRPr="001C7557" w:rsidRDefault="00CF17D4" w:rsidP="00585126">
      <w:pPr>
        <w:pStyle w:val="a5"/>
        <w:spacing w:before="0" w:beforeAutospacing="0" w:after="0" w:afterAutospacing="0"/>
        <w:ind w:firstLine="567"/>
        <w:jc w:val="both"/>
        <w:rPr>
          <w:i/>
          <w:lang w:val="kk-KZ"/>
        </w:rPr>
      </w:pPr>
      <w:r w:rsidRPr="001C7557">
        <w:rPr>
          <w:i/>
          <w:lang w:val="kk-KZ"/>
        </w:rPr>
        <w:t>Пайдаланған әдебиеттер тізімі:</w:t>
      </w:r>
    </w:p>
    <w:p w:rsidR="00CF17D4" w:rsidRPr="001C7557" w:rsidRDefault="00CF17D4" w:rsidP="00585126">
      <w:pPr>
        <w:pStyle w:val="a5"/>
        <w:numPr>
          <w:ilvl w:val="0"/>
          <w:numId w:val="8"/>
        </w:numPr>
        <w:tabs>
          <w:tab w:val="clear" w:pos="1452"/>
          <w:tab w:val="num" w:pos="900"/>
        </w:tabs>
        <w:spacing w:before="0" w:beforeAutospacing="0" w:after="0" w:afterAutospacing="0"/>
        <w:ind w:left="0" w:firstLine="567"/>
        <w:jc w:val="both"/>
        <w:rPr>
          <w:lang w:val="kk-KZ"/>
        </w:rPr>
      </w:pPr>
      <w:r w:rsidRPr="001C7557">
        <w:rPr>
          <w:lang w:val="kk-KZ"/>
        </w:rPr>
        <w:t>Ж. Дүйсенбаев. Діни экстремизммен күрес күшейтілуі тиіс // http://i-news.kz/news/</w:t>
      </w:r>
    </w:p>
    <w:p w:rsidR="00CF17D4" w:rsidRPr="001C7557" w:rsidRDefault="00CF17D4" w:rsidP="00585126">
      <w:pPr>
        <w:pStyle w:val="a5"/>
        <w:numPr>
          <w:ilvl w:val="0"/>
          <w:numId w:val="8"/>
        </w:numPr>
        <w:tabs>
          <w:tab w:val="clear" w:pos="1452"/>
          <w:tab w:val="num" w:pos="900"/>
        </w:tabs>
        <w:spacing w:before="0" w:beforeAutospacing="0" w:after="0" w:afterAutospacing="0"/>
        <w:ind w:left="0" w:firstLine="567"/>
        <w:jc w:val="both"/>
      </w:pPr>
      <w:r w:rsidRPr="001C7557">
        <w:rPr>
          <w:bCs/>
        </w:rPr>
        <w:t>О противодействии экстремизму</w:t>
      </w:r>
      <w:r w:rsidRPr="001C7557">
        <w:rPr>
          <w:bCs/>
          <w:lang w:val="kk-KZ"/>
        </w:rPr>
        <w:t>.</w:t>
      </w:r>
      <w:r w:rsidRPr="001C7557">
        <w:rPr>
          <w:bCs/>
          <w:color w:val="0000FF"/>
          <w:lang w:val="kk-KZ"/>
        </w:rPr>
        <w:t xml:space="preserve"> </w:t>
      </w:r>
      <w:r w:rsidRPr="001C7557">
        <w:t xml:space="preserve">Закон Республики Казахстан от 18 февраля 2005 года </w:t>
      </w:r>
      <w:r w:rsidRPr="001C7557">
        <w:rPr>
          <w:lang w:val="kk-KZ"/>
        </w:rPr>
        <w:t>№</w:t>
      </w:r>
      <w:r w:rsidRPr="001C7557">
        <w:t xml:space="preserve"> 31</w:t>
      </w:r>
      <w:r w:rsidRPr="001C7557">
        <w:rPr>
          <w:lang w:val="kk-KZ"/>
        </w:rPr>
        <w:t xml:space="preserve">. </w:t>
      </w:r>
      <w:r w:rsidRPr="001C7557">
        <w:t xml:space="preserve">Ведомости Парламента Республики Казахстан, </w:t>
      </w:r>
      <w:smartTag w:uri="urn:schemas-microsoft-com:office:smarttags" w:element="metricconverter">
        <w:smartTagPr>
          <w:attr w:name="ProductID" w:val="2005 г"/>
        </w:smartTagPr>
        <w:r w:rsidRPr="001C7557">
          <w:t>2005 г</w:t>
        </w:r>
      </w:smartTag>
      <w:r w:rsidRPr="001C7557">
        <w:t xml:space="preserve">., N 5, ст. 3 (вышедшие из печати: 21.03.2005 г.); </w:t>
      </w:r>
      <w:r w:rsidRPr="001C7557">
        <w:rPr>
          <w:lang w:val="kk-KZ"/>
        </w:rPr>
        <w:t>“</w:t>
      </w:r>
      <w:r w:rsidRPr="001C7557">
        <w:t>Казахстанская правда</w:t>
      </w:r>
      <w:r w:rsidRPr="001C7557">
        <w:rPr>
          <w:lang w:val="kk-KZ"/>
        </w:rPr>
        <w:t xml:space="preserve">” </w:t>
      </w:r>
      <w:r w:rsidRPr="001C7557">
        <w:t xml:space="preserve">от 26 февраля 2005 года </w:t>
      </w:r>
      <w:r w:rsidRPr="001C7557">
        <w:rPr>
          <w:lang w:val="kk-KZ"/>
        </w:rPr>
        <w:t>№</w:t>
      </w:r>
      <w:r w:rsidRPr="001C7557">
        <w:t xml:space="preserve"> 45-46</w:t>
      </w:r>
      <w:r w:rsidRPr="001C7557">
        <w:rPr>
          <w:lang w:val="kk-KZ"/>
        </w:rPr>
        <w:t>.</w:t>
      </w:r>
    </w:p>
    <w:p w:rsidR="00CF17D4" w:rsidRPr="001C7557" w:rsidRDefault="00CF17D4" w:rsidP="001C7557">
      <w:pPr>
        <w:spacing w:after="0" w:line="240" w:lineRule="auto"/>
        <w:rPr>
          <w:sz w:val="24"/>
          <w:szCs w:val="24"/>
          <w:lang w:val="ru-RU" w:eastAsia="ru-RU"/>
        </w:rPr>
      </w:pPr>
    </w:p>
    <w:p w:rsidR="00CF17D4" w:rsidRPr="001C7557" w:rsidRDefault="00CF17D4" w:rsidP="001C7557">
      <w:pPr>
        <w:spacing w:after="0" w:line="240" w:lineRule="auto"/>
        <w:jc w:val="center"/>
        <w:rPr>
          <w:i/>
          <w:sz w:val="24"/>
          <w:szCs w:val="24"/>
          <w:lang w:val="ru-RU"/>
        </w:rPr>
      </w:pPr>
      <w:r w:rsidRPr="001C7557">
        <w:rPr>
          <w:i/>
          <w:sz w:val="24"/>
          <w:szCs w:val="24"/>
          <w:lang w:val="ru-RU"/>
        </w:rPr>
        <w:t>Резюме</w:t>
      </w:r>
    </w:p>
    <w:p w:rsidR="00CF17D4" w:rsidRPr="001C7557" w:rsidRDefault="00CF17D4" w:rsidP="00585126">
      <w:pPr>
        <w:spacing w:after="0" w:line="240" w:lineRule="auto"/>
        <w:ind w:firstLine="567"/>
        <w:jc w:val="both"/>
        <w:rPr>
          <w:sz w:val="24"/>
          <w:szCs w:val="24"/>
          <w:lang w:val="ru-RU"/>
        </w:rPr>
      </w:pPr>
      <w:r w:rsidRPr="001C7557">
        <w:rPr>
          <w:sz w:val="24"/>
          <w:szCs w:val="24"/>
          <w:lang w:val="ru-RU"/>
        </w:rPr>
        <w:t xml:space="preserve">В статье раскрывается понятие религиозного экстремизма и пути борьбы с ним. </w:t>
      </w:r>
      <w:r w:rsidRPr="001C7557">
        <w:rPr>
          <w:bCs/>
          <w:sz w:val="24"/>
          <w:szCs w:val="24"/>
          <w:lang w:val="ru-RU"/>
        </w:rPr>
        <w:t xml:space="preserve">А также описан комплексный анализ </w:t>
      </w:r>
      <w:r w:rsidRPr="001C7557">
        <w:rPr>
          <w:sz w:val="24"/>
          <w:szCs w:val="24"/>
          <w:lang w:val="ru-RU"/>
        </w:rPr>
        <w:t xml:space="preserve">правовых основ с нормативной правовой базой законодательных актов принятый Республикой Казахстан, обеспечивающий безопасность всего народа. </w:t>
      </w:r>
    </w:p>
    <w:p w:rsidR="00CF17D4" w:rsidRPr="001C7557" w:rsidRDefault="00CF17D4" w:rsidP="00585126">
      <w:pPr>
        <w:spacing w:after="0" w:line="240" w:lineRule="auto"/>
        <w:ind w:firstLine="567"/>
        <w:jc w:val="both"/>
        <w:rPr>
          <w:i/>
          <w:sz w:val="24"/>
          <w:szCs w:val="24"/>
          <w:lang w:val="ru-RU"/>
        </w:rPr>
      </w:pPr>
    </w:p>
    <w:p w:rsidR="00CF17D4" w:rsidRPr="001C7557" w:rsidRDefault="00CF17D4" w:rsidP="001C7557">
      <w:pPr>
        <w:spacing w:after="0" w:line="240" w:lineRule="auto"/>
        <w:jc w:val="center"/>
        <w:rPr>
          <w:i/>
          <w:vanish/>
          <w:sz w:val="24"/>
          <w:szCs w:val="24"/>
          <w:lang w:val="kk-KZ"/>
        </w:rPr>
      </w:pPr>
      <w:r w:rsidRPr="001C7557">
        <w:rPr>
          <w:i/>
          <w:sz w:val="24"/>
          <w:szCs w:val="24"/>
        </w:rPr>
        <w:t>Summary</w:t>
      </w:r>
    </w:p>
    <w:p w:rsidR="00CF17D4" w:rsidRPr="001C7557" w:rsidRDefault="00CF17D4" w:rsidP="00585126">
      <w:pPr>
        <w:spacing w:after="0" w:line="240" w:lineRule="auto"/>
        <w:ind w:firstLine="567"/>
        <w:jc w:val="both"/>
        <w:rPr>
          <w:sz w:val="24"/>
          <w:szCs w:val="24"/>
          <w:lang w:eastAsia="ru-RU"/>
        </w:rPr>
      </w:pPr>
      <w:r w:rsidRPr="001C7557">
        <w:rPr>
          <w:rStyle w:val="hps"/>
          <w:sz w:val="24"/>
          <w:szCs w:val="24"/>
        </w:rPr>
        <w:t>The article deals with</w:t>
      </w:r>
      <w:r w:rsidRPr="001C7557">
        <w:rPr>
          <w:sz w:val="24"/>
          <w:szCs w:val="24"/>
        </w:rPr>
        <w:t xml:space="preserve"> </w:t>
      </w:r>
      <w:r w:rsidRPr="001C7557">
        <w:rPr>
          <w:rStyle w:val="hps"/>
          <w:sz w:val="24"/>
          <w:szCs w:val="24"/>
        </w:rPr>
        <w:t>the concept of</w:t>
      </w:r>
      <w:r w:rsidRPr="001C7557">
        <w:rPr>
          <w:sz w:val="24"/>
          <w:szCs w:val="24"/>
        </w:rPr>
        <w:t xml:space="preserve"> </w:t>
      </w:r>
      <w:r w:rsidRPr="001C7557">
        <w:rPr>
          <w:rStyle w:val="hps"/>
          <w:sz w:val="24"/>
          <w:szCs w:val="24"/>
        </w:rPr>
        <w:t>religious extremism</w:t>
      </w:r>
      <w:r w:rsidRPr="001C7557">
        <w:rPr>
          <w:sz w:val="24"/>
          <w:szCs w:val="24"/>
        </w:rPr>
        <w:t xml:space="preserve"> </w:t>
      </w:r>
      <w:r w:rsidRPr="001C7557">
        <w:rPr>
          <w:rStyle w:val="hpsalt-edited"/>
          <w:sz w:val="24"/>
          <w:szCs w:val="24"/>
        </w:rPr>
        <w:t>and the way</w:t>
      </w:r>
      <w:r w:rsidRPr="001C7557">
        <w:rPr>
          <w:sz w:val="24"/>
          <w:szCs w:val="24"/>
        </w:rPr>
        <w:t xml:space="preserve"> </w:t>
      </w:r>
      <w:r w:rsidRPr="001C7557">
        <w:rPr>
          <w:rStyle w:val="hps"/>
          <w:sz w:val="24"/>
          <w:szCs w:val="24"/>
        </w:rPr>
        <w:t>to combat it.</w:t>
      </w:r>
      <w:r w:rsidRPr="001C7557">
        <w:rPr>
          <w:sz w:val="24"/>
          <w:szCs w:val="24"/>
        </w:rPr>
        <w:t xml:space="preserve"> </w:t>
      </w:r>
      <w:r w:rsidRPr="001C7557">
        <w:rPr>
          <w:rStyle w:val="hps"/>
          <w:sz w:val="24"/>
          <w:szCs w:val="24"/>
        </w:rPr>
        <w:t>Also</w:t>
      </w:r>
      <w:r w:rsidRPr="001C7557">
        <w:rPr>
          <w:sz w:val="24"/>
          <w:szCs w:val="24"/>
        </w:rPr>
        <w:t xml:space="preserve"> </w:t>
      </w:r>
      <w:r w:rsidRPr="001C7557">
        <w:rPr>
          <w:rStyle w:val="hps"/>
          <w:sz w:val="24"/>
          <w:szCs w:val="24"/>
        </w:rPr>
        <w:t>describes</w:t>
      </w:r>
      <w:r w:rsidRPr="001C7557">
        <w:rPr>
          <w:sz w:val="24"/>
          <w:szCs w:val="24"/>
        </w:rPr>
        <w:t xml:space="preserve"> </w:t>
      </w:r>
      <w:r w:rsidRPr="001C7557">
        <w:rPr>
          <w:rStyle w:val="hps"/>
          <w:sz w:val="24"/>
          <w:szCs w:val="24"/>
        </w:rPr>
        <w:t>a comprehensive analysis of</w:t>
      </w:r>
      <w:r w:rsidRPr="001C7557">
        <w:rPr>
          <w:sz w:val="24"/>
          <w:szCs w:val="24"/>
        </w:rPr>
        <w:t xml:space="preserve"> </w:t>
      </w:r>
      <w:r w:rsidRPr="001C7557">
        <w:rPr>
          <w:rStyle w:val="hps"/>
          <w:sz w:val="24"/>
          <w:szCs w:val="24"/>
        </w:rPr>
        <w:t>the legal framework</w:t>
      </w:r>
      <w:r w:rsidRPr="001C7557">
        <w:rPr>
          <w:sz w:val="24"/>
          <w:szCs w:val="24"/>
        </w:rPr>
        <w:t xml:space="preserve"> </w:t>
      </w:r>
      <w:r w:rsidRPr="001C7557">
        <w:rPr>
          <w:rStyle w:val="hps"/>
          <w:sz w:val="24"/>
          <w:szCs w:val="24"/>
        </w:rPr>
        <w:t>of</w:t>
      </w:r>
      <w:r w:rsidRPr="001C7557">
        <w:rPr>
          <w:sz w:val="24"/>
          <w:szCs w:val="24"/>
        </w:rPr>
        <w:t xml:space="preserve"> </w:t>
      </w:r>
      <w:r w:rsidRPr="001C7557">
        <w:rPr>
          <w:rStyle w:val="hps"/>
          <w:sz w:val="24"/>
          <w:szCs w:val="24"/>
        </w:rPr>
        <w:t>the legal and regulatory</w:t>
      </w:r>
      <w:r w:rsidRPr="001C7557">
        <w:rPr>
          <w:sz w:val="24"/>
          <w:szCs w:val="24"/>
        </w:rPr>
        <w:t xml:space="preserve"> </w:t>
      </w:r>
      <w:r w:rsidRPr="001C7557">
        <w:rPr>
          <w:rStyle w:val="hps"/>
          <w:sz w:val="24"/>
          <w:szCs w:val="24"/>
        </w:rPr>
        <w:t>framework</w:t>
      </w:r>
      <w:r w:rsidRPr="001C7557">
        <w:rPr>
          <w:sz w:val="24"/>
          <w:szCs w:val="24"/>
        </w:rPr>
        <w:t xml:space="preserve"> </w:t>
      </w:r>
      <w:r w:rsidRPr="001C7557">
        <w:rPr>
          <w:rStyle w:val="hps"/>
          <w:sz w:val="24"/>
          <w:szCs w:val="24"/>
        </w:rPr>
        <w:t>of legislation</w:t>
      </w:r>
      <w:r w:rsidRPr="001C7557">
        <w:rPr>
          <w:sz w:val="24"/>
          <w:szCs w:val="24"/>
        </w:rPr>
        <w:t xml:space="preserve"> </w:t>
      </w:r>
      <w:r w:rsidRPr="001C7557">
        <w:rPr>
          <w:rStyle w:val="hps"/>
          <w:sz w:val="24"/>
          <w:szCs w:val="24"/>
        </w:rPr>
        <w:t>passed by</w:t>
      </w:r>
      <w:r w:rsidRPr="001C7557">
        <w:rPr>
          <w:sz w:val="24"/>
          <w:szCs w:val="24"/>
        </w:rPr>
        <w:t xml:space="preserve"> </w:t>
      </w:r>
      <w:r w:rsidRPr="001C7557">
        <w:rPr>
          <w:rStyle w:val="hps"/>
          <w:sz w:val="24"/>
          <w:szCs w:val="24"/>
        </w:rPr>
        <w:t>the Republic of Kazakhstan</w:t>
      </w:r>
      <w:r w:rsidRPr="001C7557">
        <w:rPr>
          <w:rStyle w:val="alt-edited"/>
          <w:sz w:val="24"/>
          <w:szCs w:val="24"/>
        </w:rPr>
        <w:t>that provides security</w:t>
      </w:r>
      <w:r w:rsidRPr="001C7557">
        <w:rPr>
          <w:sz w:val="24"/>
          <w:szCs w:val="24"/>
        </w:rPr>
        <w:t xml:space="preserve"> </w:t>
      </w:r>
      <w:r w:rsidRPr="001C7557">
        <w:rPr>
          <w:rStyle w:val="hps"/>
          <w:sz w:val="24"/>
          <w:szCs w:val="24"/>
        </w:rPr>
        <w:t>of the people.</w:t>
      </w:r>
    </w:p>
    <w:p w:rsidR="00CF17D4" w:rsidRDefault="00CF17D4" w:rsidP="00585126">
      <w:pPr>
        <w:spacing w:after="0" w:line="240" w:lineRule="auto"/>
        <w:ind w:firstLine="567"/>
        <w:jc w:val="right"/>
        <w:rPr>
          <w:b/>
          <w:szCs w:val="28"/>
          <w:lang w:val="kk-KZ"/>
        </w:rPr>
      </w:pPr>
    </w:p>
    <w:p w:rsidR="001C7557" w:rsidRPr="00585126" w:rsidRDefault="001C7557" w:rsidP="00585126">
      <w:pPr>
        <w:spacing w:after="0" w:line="240" w:lineRule="auto"/>
        <w:ind w:firstLine="567"/>
        <w:jc w:val="right"/>
        <w:rPr>
          <w:b/>
          <w:szCs w:val="28"/>
          <w:lang w:val="kk-KZ"/>
        </w:rPr>
      </w:pPr>
    </w:p>
    <w:p w:rsidR="00F13FD6" w:rsidRPr="00585126" w:rsidRDefault="00F13FD6" w:rsidP="00585126">
      <w:pPr>
        <w:spacing w:after="0" w:line="240" w:lineRule="auto"/>
        <w:ind w:firstLine="567"/>
        <w:jc w:val="right"/>
        <w:rPr>
          <w:b/>
          <w:szCs w:val="28"/>
          <w:lang w:val="kk-KZ"/>
        </w:rPr>
      </w:pPr>
    </w:p>
    <w:p w:rsidR="00DF5EB6" w:rsidRPr="001C7557" w:rsidRDefault="001C7557" w:rsidP="001C7557">
      <w:pPr>
        <w:spacing w:after="0" w:line="240" w:lineRule="auto"/>
        <w:jc w:val="center"/>
        <w:rPr>
          <w:caps/>
          <w:szCs w:val="28"/>
          <w:lang w:val="ru-RU"/>
        </w:rPr>
      </w:pPr>
      <w:r w:rsidRPr="001C7557">
        <w:rPr>
          <w:caps/>
          <w:szCs w:val="28"/>
          <w:lang w:val="ru-RU"/>
        </w:rPr>
        <w:t>З.М.</w:t>
      </w:r>
      <w:r w:rsidR="00DF5EB6" w:rsidRPr="001C7557">
        <w:rPr>
          <w:caps/>
          <w:szCs w:val="28"/>
          <w:lang w:val="ru-RU"/>
        </w:rPr>
        <w:t xml:space="preserve">Баймагамбетова </w:t>
      </w:r>
    </w:p>
    <w:p w:rsidR="001C7557" w:rsidRDefault="001C7557" w:rsidP="001C7557">
      <w:pPr>
        <w:spacing w:after="0" w:line="240" w:lineRule="auto"/>
        <w:jc w:val="center"/>
        <w:rPr>
          <w:i/>
          <w:szCs w:val="28"/>
          <w:lang w:val="ru-RU"/>
        </w:rPr>
      </w:pPr>
    </w:p>
    <w:p w:rsidR="001C7557" w:rsidRDefault="00DF5EB6" w:rsidP="001C7557">
      <w:pPr>
        <w:spacing w:after="0" w:line="240" w:lineRule="auto"/>
        <w:jc w:val="center"/>
        <w:rPr>
          <w:b/>
          <w:szCs w:val="28"/>
          <w:lang w:val="ru-RU"/>
        </w:rPr>
      </w:pPr>
      <w:r w:rsidRPr="00585126">
        <w:rPr>
          <w:b/>
          <w:szCs w:val="28"/>
          <w:lang w:val="ru-RU"/>
        </w:rPr>
        <w:t>О РАБОТЕ СРЕДИ СТУДЕНЧЕСКОЙ МОЛОДЕЖИ</w:t>
      </w:r>
    </w:p>
    <w:p w:rsidR="001C7557" w:rsidRDefault="00DF5EB6" w:rsidP="001C7557">
      <w:pPr>
        <w:spacing w:after="0" w:line="240" w:lineRule="auto"/>
        <w:jc w:val="center"/>
        <w:rPr>
          <w:b/>
          <w:szCs w:val="28"/>
          <w:lang w:val="ru-RU"/>
        </w:rPr>
      </w:pPr>
      <w:r w:rsidRPr="00585126">
        <w:rPr>
          <w:b/>
          <w:szCs w:val="28"/>
          <w:lang w:val="ru-RU"/>
        </w:rPr>
        <w:t xml:space="preserve">ПО ПРЕДОТВРАЩЕНИЮ РЕЛИГИОЗНОГО </w:t>
      </w:r>
    </w:p>
    <w:p w:rsidR="00DF5EB6" w:rsidRPr="00585126" w:rsidRDefault="00DF5EB6" w:rsidP="001C7557">
      <w:pPr>
        <w:spacing w:after="0" w:line="240" w:lineRule="auto"/>
        <w:jc w:val="center"/>
        <w:rPr>
          <w:b/>
          <w:szCs w:val="28"/>
          <w:lang w:val="ru-RU"/>
        </w:rPr>
      </w:pPr>
      <w:r w:rsidRPr="00585126">
        <w:rPr>
          <w:b/>
          <w:szCs w:val="28"/>
          <w:lang w:val="ru-RU"/>
        </w:rPr>
        <w:t>ЭКСТРЕМИЗМА И ТЕРРОРИЗМА</w:t>
      </w:r>
    </w:p>
    <w:p w:rsidR="00DF5EB6" w:rsidRPr="00585126" w:rsidRDefault="00DF5EB6" w:rsidP="00585126">
      <w:pPr>
        <w:spacing w:after="0" w:line="240" w:lineRule="auto"/>
        <w:ind w:firstLine="567"/>
        <w:jc w:val="center"/>
        <w:rPr>
          <w:rStyle w:val="s1"/>
          <w:sz w:val="28"/>
          <w:szCs w:val="28"/>
          <w:lang w:val="ru-RU"/>
        </w:rPr>
      </w:pPr>
    </w:p>
    <w:p w:rsidR="00DF5EB6" w:rsidRPr="00585126" w:rsidRDefault="00DF5EB6" w:rsidP="00585126">
      <w:pPr>
        <w:spacing w:after="0" w:line="240" w:lineRule="auto"/>
        <w:ind w:firstLine="567"/>
        <w:jc w:val="both"/>
        <w:rPr>
          <w:rStyle w:val="s1"/>
          <w:b w:val="0"/>
          <w:bCs w:val="0"/>
          <w:sz w:val="28"/>
          <w:szCs w:val="28"/>
          <w:lang w:val="ru-RU"/>
        </w:rPr>
      </w:pPr>
      <w:r w:rsidRPr="00585126">
        <w:rPr>
          <w:szCs w:val="28"/>
          <w:lang w:val="ru-RU"/>
        </w:rPr>
        <w:t xml:space="preserve">Для современного мира стали характерными социальные опасности - терроризм и религиозный экстремизм. В этой связи сегодня важно своевременно информировать подрастающее поколение о существующих опасностях в обществе. </w:t>
      </w:r>
      <w:r w:rsidRPr="00585126">
        <w:rPr>
          <w:color w:val="000000"/>
          <w:szCs w:val="28"/>
          <w:lang w:val="ru-RU"/>
        </w:rPr>
        <w:t>Задачей общества является на сегодняшний день создание условий, благоприятствующих развитию и самореализации молодого человека.</w:t>
      </w:r>
      <w:r w:rsidRPr="00585126">
        <w:rPr>
          <w:rStyle w:val="s1"/>
          <w:b w:val="0"/>
          <w:sz w:val="28"/>
          <w:szCs w:val="28"/>
          <w:lang w:val="ru-RU"/>
        </w:rPr>
        <w:t xml:space="preserve">       </w:t>
      </w:r>
    </w:p>
    <w:p w:rsidR="00DF5EB6" w:rsidRPr="00585126" w:rsidRDefault="00DF5EB6" w:rsidP="00585126">
      <w:pPr>
        <w:spacing w:after="0" w:line="240" w:lineRule="auto"/>
        <w:ind w:firstLine="567"/>
        <w:jc w:val="both"/>
        <w:rPr>
          <w:rStyle w:val="s1"/>
          <w:b w:val="0"/>
          <w:bCs w:val="0"/>
          <w:sz w:val="28"/>
          <w:szCs w:val="28"/>
          <w:lang w:val="ru-RU"/>
        </w:rPr>
      </w:pPr>
      <w:r w:rsidRPr="00585126">
        <w:rPr>
          <w:szCs w:val="28"/>
          <w:lang w:val="ru-RU"/>
        </w:rPr>
        <w:t>Потребности развития современного казахстанского общества и новые задачи, поставленные Президентом Республики Казахстан Н.А.Назарбаевым в Послании народу Казахстана «</w:t>
      </w:r>
      <w:r w:rsidRPr="00585126">
        <w:rPr>
          <w:rStyle w:val="a7"/>
          <w:b w:val="0"/>
          <w:szCs w:val="28"/>
          <w:lang w:val="ru-RU"/>
        </w:rPr>
        <w:t>Социально-экономическая модернизация – главный вектор развития Казахстана</w:t>
      </w:r>
      <w:r w:rsidRPr="00585126">
        <w:rPr>
          <w:szCs w:val="28"/>
          <w:lang w:val="ru-RU"/>
        </w:rPr>
        <w:t xml:space="preserve">» от 27 января </w:t>
      </w:r>
      <w:smartTag w:uri="urn:schemas-microsoft-com:office:smarttags" w:element="metricconverter">
        <w:smartTagPr>
          <w:attr w:name="ProductID" w:val="2012 г"/>
        </w:smartTagPr>
        <w:r w:rsidRPr="00585126">
          <w:rPr>
            <w:szCs w:val="28"/>
            <w:lang w:val="ru-RU"/>
          </w:rPr>
          <w:t>2012 г</w:t>
        </w:r>
      </w:smartTag>
      <w:r w:rsidRPr="00585126">
        <w:rPr>
          <w:szCs w:val="28"/>
          <w:lang w:val="ru-RU"/>
        </w:rPr>
        <w:t xml:space="preserve">., Актовой лекции в КазНУ им. аль-Фараби «Казахстан в посткризисном мире: интеллектуальный прорыв в будущее» от 13 октября </w:t>
      </w:r>
      <w:smartTag w:uri="urn:schemas-microsoft-com:office:smarttags" w:element="metricconverter">
        <w:smartTagPr>
          <w:attr w:name="ProductID" w:val="2009 г"/>
        </w:smartTagPr>
        <w:r w:rsidRPr="00585126">
          <w:rPr>
            <w:szCs w:val="28"/>
            <w:lang w:val="ru-RU"/>
          </w:rPr>
          <w:t>2009 г</w:t>
        </w:r>
      </w:smartTag>
      <w:r w:rsidRPr="00585126">
        <w:rPr>
          <w:szCs w:val="28"/>
          <w:lang w:val="ru-RU"/>
        </w:rPr>
        <w:t xml:space="preserve">. выдвигают перед высшими учебными заведениями новые требования к подготовке специалистов [1]. Это, прежде всего, воспитание </w:t>
      </w:r>
      <w:r w:rsidRPr="00585126">
        <w:rPr>
          <w:szCs w:val="28"/>
          <w:lang w:val="ru-RU"/>
        </w:rPr>
        <w:lastRenderedPageBreak/>
        <w:t>казахстанцев новой формации – конкурентоспособных, инициативных, предприимчивых, умеющих самостоятельно принимать решения и нести за них ответственность, готовых к позитивным преобразованиям социальной среды и способных не только жить в гражданском обществе и правовом государстве, но и участвовать в их создании.</w:t>
      </w:r>
    </w:p>
    <w:p w:rsidR="00DF5EB6" w:rsidRPr="00585126" w:rsidRDefault="00DF5EB6" w:rsidP="00585126">
      <w:pPr>
        <w:spacing w:after="0" w:line="240" w:lineRule="auto"/>
        <w:ind w:firstLine="567"/>
        <w:jc w:val="both"/>
        <w:rPr>
          <w:szCs w:val="28"/>
          <w:lang w:val="ru-RU"/>
        </w:rPr>
      </w:pPr>
      <w:r w:rsidRPr="00585126">
        <w:rPr>
          <w:rStyle w:val="s1"/>
          <w:b w:val="0"/>
          <w:sz w:val="28"/>
          <w:szCs w:val="28"/>
          <w:lang w:val="ru-RU"/>
        </w:rPr>
        <w:t>В выступлении Президент Казахстана Н.А.Назарбаев перед студентами Назарбаев Университета</w:t>
      </w:r>
      <w:r w:rsidRPr="00585126">
        <w:rPr>
          <w:szCs w:val="28"/>
          <w:lang w:val="ru-RU"/>
        </w:rPr>
        <w:t xml:space="preserve"> </w:t>
      </w:r>
      <w:r w:rsidRPr="00585126">
        <w:rPr>
          <w:rStyle w:val="s1"/>
          <w:b w:val="0"/>
          <w:sz w:val="28"/>
          <w:szCs w:val="28"/>
          <w:lang w:val="ru-RU"/>
        </w:rPr>
        <w:t>«Казахстан на пути к обществу знаний»</w:t>
      </w:r>
      <w:r w:rsidRPr="00585126">
        <w:rPr>
          <w:szCs w:val="28"/>
          <w:lang w:val="ru-RU"/>
        </w:rPr>
        <w:t xml:space="preserve"> </w:t>
      </w:r>
      <w:r w:rsidRPr="00585126">
        <w:rPr>
          <w:rStyle w:val="s1"/>
          <w:b w:val="0"/>
          <w:sz w:val="28"/>
          <w:szCs w:val="28"/>
          <w:lang w:val="ru-RU"/>
        </w:rPr>
        <w:t>(Астана, 5 сентября 2012 года) напомнил нам</w:t>
      </w:r>
      <w:r w:rsidRPr="00585126">
        <w:rPr>
          <w:szCs w:val="28"/>
          <w:lang w:val="ru-RU"/>
        </w:rPr>
        <w:t xml:space="preserve"> о трёх ключах казахстанского успеха, которые являются нашим народным достоянием: </w:t>
      </w:r>
    </w:p>
    <w:p w:rsidR="00DF5EB6" w:rsidRPr="00585126" w:rsidRDefault="00DF5EB6" w:rsidP="00585126">
      <w:pPr>
        <w:numPr>
          <w:ilvl w:val="0"/>
          <w:numId w:val="5"/>
        </w:numPr>
        <w:tabs>
          <w:tab w:val="clear" w:pos="720"/>
          <w:tab w:val="left" w:pos="540"/>
        </w:tabs>
        <w:spacing w:after="0" w:line="240" w:lineRule="auto"/>
        <w:ind w:left="0" w:firstLine="567"/>
        <w:jc w:val="both"/>
        <w:rPr>
          <w:szCs w:val="28"/>
        </w:rPr>
      </w:pPr>
      <w:r w:rsidRPr="00585126">
        <w:rPr>
          <w:color w:val="000000"/>
          <w:szCs w:val="28"/>
          <w:lang w:val="ru-RU"/>
        </w:rPr>
        <w:t xml:space="preserve">   </w:t>
      </w:r>
      <w:r w:rsidRPr="00585126">
        <w:rPr>
          <w:szCs w:val="28"/>
          <w:lang w:val="ru-RU"/>
        </w:rPr>
        <w:t xml:space="preserve">«Первое. Единство всех казахстанцев, представляющих 140 этносов - это уникальная ценность. </w:t>
      </w:r>
      <w:r w:rsidRPr="00585126">
        <w:rPr>
          <w:szCs w:val="28"/>
        </w:rPr>
        <w:t xml:space="preserve">Наша задача - оберегать ее, охранять ее и преумножать… </w:t>
      </w:r>
    </w:p>
    <w:p w:rsidR="00DF5EB6" w:rsidRPr="00585126" w:rsidRDefault="00DF5EB6" w:rsidP="00585126">
      <w:pPr>
        <w:numPr>
          <w:ilvl w:val="0"/>
          <w:numId w:val="5"/>
        </w:numPr>
        <w:tabs>
          <w:tab w:val="clear" w:pos="720"/>
          <w:tab w:val="left" w:pos="540"/>
        </w:tabs>
        <w:spacing w:after="0" w:line="240" w:lineRule="auto"/>
        <w:ind w:left="0" w:firstLine="567"/>
        <w:jc w:val="both"/>
        <w:rPr>
          <w:szCs w:val="28"/>
        </w:rPr>
      </w:pPr>
      <w:r w:rsidRPr="00585126">
        <w:rPr>
          <w:szCs w:val="28"/>
          <w:lang w:val="ru-RU"/>
        </w:rPr>
        <w:t xml:space="preserve">    Второе. Толерантность, которая присуща всем нам вместе и каждому в отдельности. </w:t>
      </w:r>
      <w:r w:rsidRPr="00585126">
        <w:rPr>
          <w:szCs w:val="28"/>
        </w:rPr>
        <w:t xml:space="preserve">Спокойное понимание и уважительное восприятие этнических и религиозных отличий…. </w:t>
      </w:r>
    </w:p>
    <w:p w:rsidR="00DF5EB6" w:rsidRPr="00585126" w:rsidRDefault="00DF5EB6" w:rsidP="00585126">
      <w:pPr>
        <w:numPr>
          <w:ilvl w:val="0"/>
          <w:numId w:val="5"/>
        </w:numPr>
        <w:tabs>
          <w:tab w:val="clear" w:pos="720"/>
          <w:tab w:val="left" w:pos="540"/>
        </w:tabs>
        <w:spacing w:after="0" w:line="240" w:lineRule="auto"/>
        <w:ind w:left="0" w:firstLine="567"/>
        <w:jc w:val="both"/>
        <w:rPr>
          <w:szCs w:val="28"/>
          <w:lang w:val="ru-RU"/>
        </w:rPr>
      </w:pPr>
      <w:r w:rsidRPr="00585126">
        <w:rPr>
          <w:szCs w:val="28"/>
          <w:lang w:val="ru-RU"/>
        </w:rPr>
        <w:t xml:space="preserve">    Третье. Это общность исторической судьбы. Наша цель - не просто выжить в новых условиях изменяющегося мира, но и продолжить своё развитие, укрепляя прежние достижения, расширяя свои возможности влиять на этот новый мир» [2].</w:t>
      </w:r>
      <w:r w:rsidRPr="00585126">
        <w:rPr>
          <w:color w:val="000000"/>
          <w:szCs w:val="28"/>
          <w:lang w:val="ru-RU"/>
        </w:rPr>
        <w:t xml:space="preserve"> </w:t>
      </w:r>
    </w:p>
    <w:p w:rsidR="00DF5EB6" w:rsidRPr="00585126" w:rsidRDefault="00DF5EB6" w:rsidP="00585126">
      <w:pPr>
        <w:pStyle w:val="a5"/>
        <w:spacing w:before="0" w:beforeAutospacing="0" w:after="0" w:afterAutospacing="0"/>
        <w:ind w:firstLine="567"/>
        <w:jc w:val="both"/>
        <w:rPr>
          <w:sz w:val="28"/>
          <w:szCs w:val="28"/>
        </w:rPr>
      </w:pPr>
      <w:r w:rsidRPr="00585126">
        <w:rPr>
          <w:color w:val="000000"/>
          <w:sz w:val="28"/>
          <w:szCs w:val="28"/>
        </w:rPr>
        <w:t xml:space="preserve">В </w:t>
      </w:r>
      <w:r w:rsidRPr="00585126">
        <w:rPr>
          <w:sz w:val="28"/>
          <w:szCs w:val="28"/>
        </w:rPr>
        <w:t xml:space="preserve">Государственной программе развития образования Республики Казахстан на 2011-2020 годы, принятой Указом Президента Республики Казахстана № 1118 от 7 декабря 2010г., обозначена основная цель – повышение конкурентоспособности образования, развитие человеческого капитала путем обеспечения доступности качественного образования для устойчивого роста экономики [3]. </w:t>
      </w:r>
    </w:p>
    <w:p w:rsidR="00DF5EB6" w:rsidRPr="00585126" w:rsidRDefault="00DF5EB6" w:rsidP="00585126">
      <w:pPr>
        <w:spacing w:after="0" w:line="240" w:lineRule="auto"/>
        <w:ind w:firstLine="567"/>
        <w:jc w:val="both"/>
        <w:rPr>
          <w:szCs w:val="28"/>
          <w:lang w:val="ru-RU"/>
        </w:rPr>
      </w:pPr>
      <w:r w:rsidRPr="00585126">
        <w:rPr>
          <w:szCs w:val="28"/>
          <w:lang w:val="ru-RU"/>
        </w:rPr>
        <w:t>Проф. Б.Г. Нуржанов отмечает, что образование становится основным институтом производства интеллектуальной элиты – культурных, политических и духовных лидеров нации и общества. Если верно, что «всякая борьба за власть, есть, в конечном счете борьба за умы и души людей», то она оборачивается борьбой за образование, поскольку последнее выступает главным инструментом влияния на умы и души [4].</w:t>
      </w:r>
    </w:p>
    <w:p w:rsidR="00DF5EB6" w:rsidRPr="00585126" w:rsidRDefault="00DF5EB6" w:rsidP="00585126">
      <w:pPr>
        <w:spacing w:after="0" w:line="240" w:lineRule="auto"/>
        <w:ind w:firstLine="567"/>
        <w:jc w:val="both"/>
        <w:rPr>
          <w:szCs w:val="28"/>
          <w:lang w:val="ru-RU"/>
        </w:rPr>
      </w:pPr>
      <w:r w:rsidRPr="00585126">
        <w:rPr>
          <w:color w:val="000000"/>
          <w:szCs w:val="28"/>
          <w:lang w:val="ru-RU"/>
        </w:rPr>
        <w:t xml:space="preserve">Сложность и неоднозначность ситуации в сфере противодействия угроз терроризма и экстремизма в Казахстане отражают результаты социологического исследования, проведенного Международным институтом региональных исследований «Открытое общество» в октябре </w:t>
      </w:r>
      <w:smartTag w:uri="urn:schemas-microsoft-com:office:smarttags" w:element="metricconverter">
        <w:smartTagPr>
          <w:attr w:name="ProductID" w:val="2010 г"/>
        </w:smartTagPr>
        <w:r w:rsidRPr="00585126">
          <w:rPr>
            <w:color w:val="000000"/>
            <w:szCs w:val="28"/>
            <w:lang w:val="ru-RU"/>
          </w:rPr>
          <w:t>2010 г</w:t>
        </w:r>
      </w:smartTag>
      <w:r w:rsidRPr="00585126">
        <w:rPr>
          <w:color w:val="000000"/>
          <w:szCs w:val="28"/>
          <w:lang w:val="ru-RU"/>
        </w:rPr>
        <w:t xml:space="preserve">. в рамках государственного социального заказа Управления внутренней политики г. Алматы. Выборочная совокупность опроса составила 1200 респондентов из числа алматинцев от 18 лет и старше. </w:t>
      </w:r>
      <w:r w:rsidRPr="00585126">
        <w:rPr>
          <w:szCs w:val="28"/>
          <w:lang w:val="ru-RU"/>
        </w:rPr>
        <w:t xml:space="preserve">Ухудшение ситуации с проявлениями экстремизма респонденты связывают исключительно с религиозной составляющей. </w:t>
      </w:r>
    </w:p>
    <w:p w:rsidR="00DF5EB6" w:rsidRPr="00585126" w:rsidRDefault="00DF5EB6" w:rsidP="00585126">
      <w:pPr>
        <w:spacing w:after="0" w:line="240" w:lineRule="auto"/>
        <w:ind w:firstLine="567"/>
        <w:jc w:val="both"/>
        <w:rPr>
          <w:color w:val="000000"/>
          <w:szCs w:val="28"/>
          <w:lang w:val="ru-RU"/>
        </w:rPr>
      </w:pPr>
      <w:r w:rsidRPr="00585126">
        <w:rPr>
          <w:szCs w:val="28"/>
          <w:lang w:val="ru-RU"/>
        </w:rPr>
        <w:t xml:space="preserve">При этом в рамках распределения опрошенных на группы в связи с их этнической принадлежностью было выявлено, что казахов больше всего беспокоит усиление агрессивности мышления среди молодежи в связи с вовлечением в религию, русских – распространение сектантства, а </w:t>
      </w:r>
      <w:r w:rsidRPr="00585126">
        <w:rPr>
          <w:szCs w:val="28"/>
          <w:lang w:val="ru-RU"/>
        </w:rPr>
        <w:lastRenderedPageBreak/>
        <w:t>представителей других национальностей - учащение случаев проявления религиозного экстремизма [5].</w:t>
      </w:r>
    </w:p>
    <w:p w:rsidR="00DF5EB6" w:rsidRPr="00585126" w:rsidRDefault="00DF5EB6" w:rsidP="00585126">
      <w:pPr>
        <w:pStyle w:val="Default"/>
        <w:ind w:firstLine="567"/>
        <w:jc w:val="both"/>
        <w:rPr>
          <w:sz w:val="28"/>
          <w:szCs w:val="28"/>
        </w:rPr>
      </w:pPr>
      <w:r w:rsidRPr="00585126">
        <w:rPr>
          <w:sz w:val="28"/>
          <w:szCs w:val="28"/>
        </w:rPr>
        <w:t>Для поддержания интереса молодёжи к правовым проблемам надо ярко, убедительно и доходчиво объяснять каждому, мотивировать необходимость правовых знаний. Знакомство с нормами права способствует развитию у подростков чувства долга, а тем самым уменьшению числа антиобщественных отклонений в их поведении. Следует учитывать, что противоправные поступки подростков нередко являются результатом недостаточного и непрочного усвоения ими мировоззренческих устоев нашего общества, объясняются низким уровнем их правовой культуры, неправильным развитием психики, характера и убеждений, существенными пробелами в знании конкретных норм права, отсутствием необходимой нравственной зрелости и умения понять и оценить правовые предписания.</w:t>
      </w:r>
    </w:p>
    <w:p w:rsidR="00DF5EB6" w:rsidRPr="001C7557" w:rsidRDefault="00DF5EB6" w:rsidP="00585126">
      <w:pPr>
        <w:pStyle w:val="Default"/>
        <w:ind w:firstLine="567"/>
        <w:jc w:val="both"/>
        <w:rPr>
          <w:sz w:val="28"/>
          <w:szCs w:val="28"/>
        </w:rPr>
      </w:pPr>
      <w:r w:rsidRPr="001C7557">
        <w:rPr>
          <w:bCs/>
          <w:sz w:val="28"/>
          <w:szCs w:val="28"/>
        </w:rPr>
        <w:t>В этой связи целью правового просвещения является, главным образом</w:t>
      </w:r>
      <w:r w:rsidRPr="001C7557">
        <w:rPr>
          <w:sz w:val="28"/>
          <w:szCs w:val="28"/>
        </w:rPr>
        <w:t xml:space="preserve">: </w:t>
      </w:r>
    </w:p>
    <w:p w:rsidR="00DF5EB6" w:rsidRPr="00585126" w:rsidRDefault="00DF5EB6" w:rsidP="00585126">
      <w:pPr>
        <w:numPr>
          <w:ilvl w:val="0"/>
          <w:numId w:val="5"/>
        </w:numPr>
        <w:tabs>
          <w:tab w:val="clear" w:pos="720"/>
          <w:tab w:val="left" w:pos="540"/>
        </w:tabs>
        <w:spacing w:after="0" w:line="240" w:lineRule="auto"/>
        <w:ind w:left="0" w:firstLine="567"/>
        <w:jc w:val="both"/>
        <w:rPr>
          <w:szCs w:val="28"/>
          <w:lang w:val="ru-RU"/>
        </w:rPr>
      </w:pPr>
      <w:r w:rsidRPr="00585126">
        <w:rPr>
          <w:szCs w:val="28"/>
          <w:lang w:val="ru-RU"/>
        </w:rPr>
        <w:t xml:space="preserve">   воспитание уважения к праву и законности как ценностной установки широких слоёв населения нашей страны; </w:t>
      </w:r>
    </w:p>
    <w:p w:rsidR="00DF5EB6" w:rsidRPr="00585126" w:rsidRDefault="00DF5EB6" w:rsidP="00585126">
      <w:pPr>
        <w:numPr>
          <w:ilvl w:val="0"/>
          <w:numId w:val="5"/>
        </w:numPr>
        <w:tabs>
          <w:tab w:val="clear" w:pos="720"/>
          <w:tab w:val="left" w:pos="540"/>
        </w:tabs>
        <w:spacing w:after="0" w:line="240" w:lineRule="auto"/>
        <w:ind w:left="0" w:firstLine="567"/>
        <w:jc w:val="both"/>
        <w:rPr>
          <w:szCs w:val="28"/>
          <w:lang w:val="ru-RU"/>
        </w:rPr>
      </w:pPr>
      <w:r w:rsidRPr="00585126">
        <w:rPr>
          <w:szCs w:val="28"/>
          <w:lang w:val="ru-RU"/>
        </w:rPr>
        <w:t xml:space="preserve">  овладение молодежью основами юридических знаний, понимание социальной и юридической ответственности;</w:t>
      </w:r>
    </w:p>
    <w:p w:rsidR="00DF5EB6" w:rsidRPr="00585126" w:rsidRDefault="00DF5EB6" w:rsidP="00585126">
      <w:pPr>
        <w:numPr>
          <w:ilvl w:val="0"/>
          <w:numId w:val="5"/>
        </w:numPr>
        <w:tabs>
          <w:tab w:val="clear" w:pos="720"/>
          <w:tab w:val="left" w:pos="540"/>
        </w:tabs>
        <w:spacing w:after="0" w:line="240" w:lineRule="auto"/>
        <w:ind w:left="0" w:firstLine="567"/>
        <w:jc w:val="both"/>
        <w:rPr>
          <w:szCs w:val="28"/>
          <w:lang w:val="ru-RU"/>
        </w:rPr>
      </w:pPr>
      <w:r w:rsidRPr="00585126">
        <w:rPr>
          <w:szCs w:val="28"/>
          <w:lang w:val="ru-RU"/>
        </w:rPr>
        <w:t xml:space="preserve">  правовое просвещение молодёжи в сфере законодательства о противодействии экстремизму и терроризму;</w:t>
      </w:r>
    </w:p>
    <w:p w:rsidR="00DF5EB6" w:rsidRPr="00585126" w:rsidRDefault="00DF5EB6" w:rsidP="00585126">
      <w:pPr>
        <w:numPr>
          <w:ilvl w:val="0"/>
          <w:numId w:val="5"/>
        </w:numPr>
        <w:tabs>
          <w:tab w:val="clear" w:pos="720"/>
          <w:tab w:val="left" w:pos="540"/>
        </w:tabs>
        <w:spacing w:after="0" w:line="240" w:lineRule="auto"/>
        <w:ind w:left="0" w:firstLine="567"/>
        <w:jc w:val="both"/>
        <w:rPr>
          <w:szCs w:val="28"/>
          <w:lang w:val="ru-RU"/>
        </w:rPr>
      </w:pPr>
      <w:r w:rsidRPr="00585126">
        <w:rPr>
          <w:szCs w:val="28"/>
          <w:lang w:val="ru-RU"/>
        </w:rPr>
        <w:t xml:space="preserve">  воспитание у молодёжи правильного понимания необходимости проведения антикоррупционной, антиэкстремистской и антитеррористической государственной политики.</w:t>
      </w:r>
    </w:p>
    <w:p w:rsidR="00DF5EB6" w:rsidRPr="001C7557" w:rsidRDefault="00DF5EB6" w:rsidP="00585126">
      <w:pPr>
        <w:pStyle w:val="Default"/>
        <w:ind w:firstLine="567"/>
        <w:jc w:val="both"/>
        <w:rPr>
          <w:bCs/>
          <w:sz w:val="28"/>
          <w:szCs w:val="28"/>
        </w:rPr>
      </w:pPr>
      <w:r w:rsidRPr="001C7557">
        <w:rPr>
          <w:sz w:val="28"/>
          <w:szCs w:val="28"/>
        </w:rPr>
        <w:t xml:space="preserve">Комплекс мероприятий по правовому просвещению базируется </w:t>
      </w:r>
      <w:r w:rsidRPr="001C7557">
        <w:rPr>
          <w:bCs/>
          <w:sz w:val="28"/>
          <w:szCs w:val="28"/>
        </w:rPr>
        <w:t xml:space="preserve">на знании и соблюдении: </w:t>
      </w:r>
    </w:p>
    <w:p w:rsidR="00DF5EB6" w:rsidRPr="00585126" w:rsidRDefault="00DF5EB6" w:rsidP="00585126">
      <w:pPr>
        <w:numPr>
          <w:ilvl w:val="0"/>
          <w:numId w:val="5"/>
        </w:numPr>
        <w:tabs>
          <w:tab w:val="clear" w:pos="720"/>
          <w:tab w:val="left" w:pos="540"/>
        </w:tabs>
        <w:spacing w:after="0" w:line="240" w:lineRule="auto"/>
        <w:ind w:left="0" w:firstLine="567"/>
        <w:jc w:val="both"/>
        <w:rPr>
          <w:szCs w:val="28"/>
        </w:rPr>
      </w:pPr>
      <w:r w:rsidRPr="00585126">
        <w:rPr>
          <w:szCs w:val="28"/>
          <w:lang w:val="ru-RU"/>
        </w:rPr>
        <w:t xml:space="preserve">   </w:t>
      </w:r>
      <w:r w:rsidRPr="00585126">
        <w:rPr>
          <w:szCs w:val="28"/>
        </w:rPr>
        <w:t xml:space="preserve">Конституции Республики Казахстан; </w:t>
      </w:r>
    </w:p>
    <w:p w:rsidR="00DF5EB6" w:rsidRPr="00585126" w:rsidRDefault="00DF5EB6" w:rsidP="00585126">
      <w:pPr>
        <w:numPr>
          <w:ilvl w:val="0"/>
          <w:numId w:val="5"/>
        </w:numPr>
        <w:tabs>
          <w:tab w:val="clear" w:pos="720"/>
          <w:tab w:val="left" w:pos="540"/>
        </w:tabs>
        <w:spacing w:after="0" w:line="240" w:lineRule="auto"/>
        <w:ind w:left="0" w:firstLine="567"/>
        <w:jc w:val="both"/>
        <w:rPr>
          <w:szCs w:val="28"/>
          <w:lang w:val="ru-RU"/>
        </w:rPr>
      </w:pPr>
      <w:r w:rsidRPr="00585126">
        <w:rPr>
          <w:szCs w:val="28"/>
          <w:lang w:val="ru-RU"/>
        </w:rPr>
        <w:t xml:space="preserve">   законов и ратифицированных международных правовых актов; </w:t>
      </w:r>
    </w:p>
    <w:p w:rsidR="00DF5EB6" w:rsidRPr="00585126" w:rsidRDefault="00DF5EB6" w:rsidP="00585126">
      <w:pPr>
        <w:numPr>
          <w:ilvl w:val="0"/>
          <w:numId w:val="5"/>
        </w:numPr>
        <w:tabs>
          <w:tab w:val="clear" w:pos="720"/>
          <w:tab w:val="left" w:pos="540"/>
        </w:tabs>
        <w:spacing w:after="0" w:line="240" w:lineRule="auto"/>
        <w:ind w:left="0" w:firstLine="567"/>
        <w:jc w:val="both"/>
        <w:rPr>
          <w:szCs w:val="28"/>
          <w:lang w:val="ru-RU"/>
        </w:rPr>
      </w:pPr>
      <w:r w:rsidRPr="00585126">
        <w:rPr>
          <w:szCs w:val="28"/>
          <w:lang w:val="ru-RU"/>
        </w:rPr>
        <w:t xml:space="preserve">   основных документов в сфере профилактики экстремизма и терроризма, принятых как на национальном уровне, так и международном. </w:t>
      </w:r>
    </w:p>
    <w:p w:rsidR="00DF5EB6" w:rsidRPr="00585126" w:rsidRDefault="00DF5EB6" w:rsidP="00585126">
      <w:pPr>
        <w:spacing w:after="0" w:line="240" w:lineRule="auto"/>
        <w:ind w:firstLine="567"/>
        <w:jc w:val="both"/>
        <w:rPr>
          <w:szCs w:val="28"/>
          <w:lang w:val="ru-RU"/>
        </w:rPr>
      </w:pPr>
      <w:r w:rsidRPr="00585126">
        <w:rPr>
          <w:szCs w:val="28"/>
          <w:lang w:val="ru-RU"/>
        </w:rPr>
        <w:t xml:space="preserve">Характеристикой обновленной модели в этой связи должна быть </w:t>
      </w:r>
      <w:r w:rsidRPr="00585126">
        <w:rPr>
          <w:b/>
          <w:szCs w:val="28"/>
          <w:lang w:val="ru-RU"/>
        </w:rPr>
        <w:t>религиозная грамотность всего народа.</w:t>
      </w:r>
      <w:r w:rsidRPr="00585126">
        <w:rPr>
          <w:szCs w:val="28"/>
          <w:lang w:val="ru-RU"/>
        </w:rPr>
        <w:t xml:space="preserve"> Не навязывание религии, а создание максимальных условий для получения базовых знаний об основах мировых религий, прежде всего традиционных для нашей страны. Важную роль в этой системе должна будет выполнять мощная прослойка просвещенного духовенства, сочетающая религиозную и светскую образованность [6].</w:t>
      </w:r>
    </w:p>
    <w:p w:rsidR="00DF5EB6" w:rsidRPr="00585126" w:rsidRDefault="00DF5EB6" w:rsidP="00585126">
      <w:pPr>
        <w:pStyle w:val="a5"/>
        <w:spacing w:before="0" w:beforeAutospacing="0" w:after="0" w:afterAutospacing="0"/>
        <w:ind w:firstLine="567"/>
        <w:jc w:val="both"/>
        <w:rPr>
          <w:sz w:val="28"/>
          <w:szCs w:val="28"/>
        </w:rPr>
      </w:pPr>
      <w:r w:rsidRPr="00585126">
        <w:rPr>
          <w:sz w:val="28"/>
          <w:szCs w:val="28"/>
        </w:rPr>
        <w:t xml:space="preserve">В нашей стране под образованием понимается не только предоставление информации по выбранной специальности, но также и воспитание будущих молодых профессионалов. </w:t>
      </w:r>
      <w:r w:rsidRPr="00585126">
        <w:rPr>
          <w:color w:val="000000"/>
          <w:sz w:val="28"/>
          <w:szCs w:val="28"/>
        </w:rPr>
        <w:t xml:space="preserve">К сожалению, долгие годы этот вопрос упускался из виду, ему не уделялось большого внимания. В результате  мы получили различные виды идеологического экстремизма. Вакуум, который образовался, им тут же пытались воспользоваться по </w:t>
      </w:r>
      <w:r w:rsidRPr="00585126">
        <w:rPr>
          <w:color w:val="000000"/>
          <w:sz w:val="28"/>
          <w:szCs w:val="28"/>
        </w:rPr>
        <w:lastRenderedPageBreak/>
        <w:t xml:space="preserve">различным каналам наши «доброжелатели». Усилить воспитательную работу среди школьников и студентов в целях недопущения идеологического экстремизма призвал всех педагогов вице-премьер Республики Казахстан Е.Орынбаев </w:t>
      </w:r>
      <w:r w:rsidRPr="00585126">
        <w:rPr>
          <w:sz w:val="28"/>
          <w:szCs w:val="28"/>
        </w:rPr>
        <w:t xml:space="preserve">[7]. </w:t>
      </w:r>
      <w:r w:rsidRPr="00585126">
        <w:rPr>
          <w:color w:val="000000"/>
          <w:sz w:val="28"/>
          <w:szCs w:val="28"/>
        </w:rPr>
        <w:t xml:space="preserve">Человек XXI века должен быть не только высокопрофессиональным специалистом, но человеком высоконравственным, мобильным и толерантным </w:t>
      </w:r>
      <w:r w:rsidRPr="00585126">
        <w:rPr>
          <w:sz w:val="28"/>
          <w:szCs w:val="28"/>
        </w:rPr>
        <w:t>[8].</w:t>
      </w:r>
    </w:p>
    <w:p w:rsidR="00DF5EB6" w:rsidRPr="00585126" w:rsidRDefault="00DF5EB6" w:rsidP="00585126">
      <w:pPr>
        <w:pStyle w:val="a5"/>
        <w:shd w:val="clear" w:color="auto" w:fill="FFFFFF"/>
        <w:spacing w:before="0" w:beforeAutospacing="0" w:after="0" w:afterAutospacing="0"/>
        <w:ind w:firstLine="567"/>
        <w:jc w:val="both"/>
        <w:rPr>
          <w:i/>
          <w:color w:val="000000"/>
          <w:sz w:val="28"/>
          <w:szCs w:val="28"/>
        </w:rPr>
      </w:pPr>
      <w:r w:rsidRPr="00585126">
        <w:rPr>
          <w:color w:val="000000"/>
          <w:sz w:val="28"/>
          <w:szCs w:val="28"/>
        </w:rPr>
        <w:t xml:space="preserve">Программная статья Президента Н.А.Назарбаева </w:t>
      </w:r>
      <w:r w:rsidRPr="00585126">
        <w:rPr>
          <w:b/>
          <w:color w:val="000000"/>
          <w:sz w:val="28"/>
          <w:szCs w:val="28"/>
        </w:rPr>
        <w:t>«Социальная модернизация Казахстана: Двадцать шагов к обществу всеобщего труда»</w:t>
      </w:r>
      <w:r w:rsidRPr="00585126">
        <w:rPr>
          <w:color w:val="000000"/>
          <w:sz w:val="28"/>
          <w:szCs w:val="28"/>
        </w:rPr>
        <w:t xml:space="preserve"> вызвала широкий отклик среди преподавателей и студентов. Глава государства, давая поручения Правительству, </w:t>
      </w:r>
      <w:r w:rsidRPr="00585126">
        <w:rPr>
          <w:rStyle w:val="aa"/>
          <w:bCs/>
          <w:i w:val="0"/>
          <w:color w:val="000000"/>
          <w:sz w:val="28"/>
          <w:szCs w:val="28"/>
        </w:rPr>
        <w:t>Министерству труда и социальной защиты населения совместно с Министерством образования и науки выделил основные проблемы:</w:t>
      </w:r>
      <w:r w:rsidRPr="00585126">
        <w:rPr>
          <w:i/>
          <w:color w:val="000000"/>
          <w:sz w:val="28"/>
          <w:szCs w:val="28"/>
        </w:rPr>
        <w:t xml:space="preserve"> </w:t>
      </w:r>
      <w:r w:rsidRPr="00585126">
        <w:rPr>
          <w:sz w:val="28"/>
          <w:szCs w:val="28"/>
        </w:rPr>
        <w:t>«Сегодня в казахстанской образовательной системе недостаточно внимание к практической стороне учебного процесса, слабо учитываются индивидуальные особенности учащихся. Остро стоит вопрос недостаточности таких прие</w:t>
      </w:r>
      <w:r w:rsidRPr="00585126">
        <w:rPr>
          <w:sz w:val="28"/>
          <w:szCs w:val="28"/>
        </w:rPr>
        <w:softHyphen/>
        <w:t xml:space="preserve">мов духовно-нравственного воспитания детей, подростков и молодежи, которые бы нацеливали на решение индивидуальных задач их взросления и успешной социализации. По существу, весь учебно-воспитательный процесс базируется на устаревших методиках. Такая важная составляющая учебно-воспитательного процесса, как исторические знания, абсолютно не настроена на решение задач </w:t>
      </w:r>
      <w:r w:rsidRPr="00585126">
        <w:rPr>
          <w:b/>
          <w:sz w:val="28"/>
          <w:szCs w:val="28"/>
        </w:rPr>
        <w:t>становления личности, гражданина и патриота.</w:t>
      </w:r>
      <w:r w:rsidRPr="00585126">
        <w:rPr>
          <w:sz w:val="28"/>
          <w:szCs w:val="28"/>
        </w:rPr>
        <w:t xml:space="preserve"> В то же время нет инновационных курсов, которые необходимы учащимся уже сегодня… Часть молодежи легко становится «добычей» религиозных сект, экстремистов, наркоманствующих и криминальных групп. Главная причина всего этого – </w:t>
      </w:r>
      <w:r w:rsidRPr="00585126">
        <w:rPr>
          <w:rStyle w:val="a7"/>
          <w:color w:val="000000"/>
          <w:sz w:val="28"/>
          <w:szCs w:val="28"/>
        </w:rPr>
        <w:t>социальный инфантилизм,</w:t>
      </w:r>
      <w:r w:rsidRPr="00585126">
        <w:rPr>
          <w:sz w:val="28"/>
          <w:szCs w:val="28"/>
        </w:rPr>
        <w:t> неумение стать взрослым и зрелым гражданином, который </w:t>
      </w:r>
      <w:r w:rsidRPr="00585126">
        <w:rPr>
          <w:rStyle w:val="a7"/>
          <w:b w:val="0"/>
          <w:color w:val="000000"/>
          <w:sz w:val="28"/>
          <w:szCs w:val="28"/>
        </w:rPr>
        <w:t>сам отвечает за свою жизнь и благосостояние своей семьи</w:t>
      </w:r>
      <w:r w:rsidRPr="00585126">
        <w:rPr>
          <w:sz w:val="28"/>
          <w:szCs w:val="28"/>
        </w:rPr>
        <w:t>» [9].</w:t>
      </w:r>
    </w:p>
    <w:p w:rsidR="00DF5EB6" w:rsidRPr="00585126" w:rsidRDefault="00DF5EB6" w:rsidP="00585126">
      <w:pPr>
        <w:spacing w:after="0" w:line="240" w:lineRule="auto"/>
        <w:ind w:firstLine="567"/>
        <w:jc w:val="both"/>
        <w:rPr>
          <w:color w:val="000000"/>
          <w:szCs w:val="28"/>
          <w:lang w:val="ru-RU"/>
        </w:rPr>
      </w:pPr>
      <w:r w:rsidRPr="00585126">
        <w:rPr>
          <w:szCs w:val="28"/>
          <w:lang w:val="ru-RU"/>
        </w:rPr>
        <w:t xml:space="preserve"> Поддерживая идеи Главы государства, Министерство образования и науки Республики Казахстан призывает все университеты активизировать свою деятельность по правовому просвещению и воспитанию студенческой молодежи. При этом в воспитательном процессе акцент нужно сделать на формирование политической культуры, правового сознания и духа интернационализма среди студентов. </w:t>
      </w:r>
      <w:r w:rsidRPr="00585126">
        <w:rPr>
          <w:color w:val="000000"/>
          <w:szCs w:val="28"/>
          <w:lang w:val="kk-KZ"/>
        </w:rPr>
        <w:t>В этой связи необходимо проявление новаторства в методиках преподавания и организации учебного процесса. Обучение в течении жизни – это образовательная среда дальнейшего нормального развития профессионала.</w:t>
      </w:r>
    </w:p>
    <w:p w:rsidR="00DF5EB6" w:rsidRPr="00585126" w:rsidRDefault="00DF5EB6" w:rsidP="00585126">
      <w:pPr>
        <w:pStyle w:val="Default"/>
        <w:ind w:firstLine="567"/>
        <w:jc w:val="both"/>
        <w:rPr>
          <w:sz w:val="28"/>
          <w:szCs w:val="28"/>
        </w:rPr>
      </w:pPr>
      <w:r w:rsidRPr="00585126">
        <w:rPr>
          <w:sz w:val="28"/>
          <w:szCs w:val="28"/>
        </w:rPr>
        <w:t xml:space="preserve">Для молодых людей, которых подавляющее большинство среди террористов и экстремистов, помимо всего прочего, такого рода деятельность может стать привлекательной благодаря возможности: самоутвердиться, ощутить собственную значительность, преодолеть отчуждение и фрустрацию. Поэтому </w:t>
      </w:r>
      <w:r w:rsidRPr="00585126">
        <w:rPr>
          <w:b/>
          <w:sz w:val="28"/>
          <w:szCs w:val="28"/>
        </w:rPr>
        <w:t>формирование и повышение уровня правового просвещения и сознания молодежи, их правовое воспитание</w:t>
      </w:r>
      <w:r w:rsidRPr="00585126">
        <w:rPr>
          <w:sz w:val="28"/>
          <w:szCs w:val="28"/>
        </w:rPr>
        <w:t xml:space="preserve"> должны быть одним из важных направлений государственной политики, связанной с повышением гражданской зрелости, социальной </w:t>
      </w:r>
      <w:r w:rsidRPr="00585126">
        <w:rPr>
          <w:sz w:val="28"/>
          <w:szCs w:val="28"/>
        </w:rPr>
        <w:lastRenderedPageBreak/>
        <w:t xml:space="preserve">активности молодых людей во всех сферах государственной и общественной жизни. </w:t>
      </w:r>
    </w:p>
    <w:p w:rsidR="00DF5EB6" w:rsidRPr="00585126" w:rsidRDefault="00DF5EB6" w:rsidP="00585126">
      <w:pPr>
        <w:pStyle w:val="a5"/>
        <w:spacing w:before="0" w:beforeAutospacing="0" w:after="0" w:afterAutospacing="0"/>
        <w:ind w:firstLine="567"/>
        <w:jc w:val="both"/>
        <w:rPr>
          <w:color w:val="000000"/>
          <w:sz w:val="28"/>
          <w:szCs w:val="28"/>
        </w:rPr>
      </w:pPr>
      <w:r w:rsidRPr="00585126">
        <w:rPr>
          <w:color w:val="000000"/>
          <w:sz w:val="28"/>
          <w:szCs w:val="28"/>
        </w:rPr>
        <w:t>Молодежная политика Казахского Национального Университета им. аль-Фараби ориентирована на активное участие вуза в процессе становления личности студента и представляет собой деятельность администрации университета, его подразделений, различных общественных объединений, направленную на обеспечение социально-экономического, политического, культурного и духовного развития молодежи. Здесь обучаются более 20 тысяч человек. В том числе – около тысячи студентов из дальнего и ближнего зарубежья.</w:t>
      </w:r>
    </w:p>
    <w:p w:rsidR="00DF5EB6" w:rsidRPr="00585126" w:rsidRDefault="00DF5EB6" w:rsidP="00585126">
      <w:pPr>
        <w:pStyle w:val="a5"/>
        <w:spacing w:before="0" w:beforeAutospacing="0" w:after="0" w:afterAutospacing="0"/>
        <w:ind w:firstLine="567"/>
        <w:jc w:val="both"/>
        <w:rPr>
          <w:color w:val="000000"/>
          <w:sz w:val="28"/>
          <w:szCs w:val="28"/>
        </w:rPr>
      </w:pPr>
      <w:r w:rsidRPr="00585126">
        <w:rPr>
          <w:rStyle w:val="a7"/>
          <w:color w:val="000000"/>
          <w:sz w:val="28"/>
          <w:szCs w:val="28"/>
        </w:rPr>
        <w:t>Разработка Концепции молодежной политики в КазНУ им. аль-Фараби обусловлена</w:t>
      </w:r>
      <w:r w:rsidRPr="00585126">
        <w:rPr>
          <w:color w:val="000000"/>
          <w:sz w:val="28"/>
          <w:szCs w:val="28"/>
        </w:rPr>
        <w:t>:</w:t>
      </w:r>
    </w:p>
    <w:p w:rsidR="00DF5EB6" w:rsidRPr="00585126" w:rsidRDefault="00DF5EB6" w:rsidP="00585126">
      <w:pPr>
        <w:numPr>
          <w:ilvl w:val="0"/>
          <w:numId w:val="5"/>
        </w:numPr>
        <w:tabs>
          <w:tab w:val="clear" w:pos="720"/>
          <w:tab w:val="left" w:pos="540"/>
        </w:tabs>
        <w:spacing w:after="0" w:line="240" w:lineRule="auto"/>
        <w:ind w:left="0" w:firstLine="567"/>
        <w:jc w:val="both"/>
        <w:rPr>
          <w:color w:val="000000"/>
          <w:szCs w:val="28"/>
          <w:lang w:val="ru-RU"/>
        </w:rPr>
      </w:pPr>
      <w:r w:rsidRPr="00585126">
        <w:rPr>
          <w:color w:val="000000"/>
          <w:szCs w:val="28"/>
          <w:lang w:val="ru-RU"/>
        </w:rPr>
        <w:t xml:space="preserve">   </w:t>
      </w:r>
      <w:r w:rsidRPr="00585126">
        <w:rPr>
          <w:rStyle w:val="a7"/>
          <w:color w:val="000000"/>
          <w:szCs w:val="28"/>
          <w:lang w:val="ru-RU"/>
        </w:rPr>
        <w:t>во-первых</w:t>
      </w:r>
      <w:r w:rsidRPr="00585126">
        <w:rPr>
          <w:color w:val="000000"/>
          <w:szCs w:val="28"/>
          <w:lang w:val="ru-RU"/>
        </w:rPr>
        <w:t xml:space="preserve">, необходимостью формирования новых стратегических целей и приоритетов в работе с молодежью в контексте требований Главы государства Н.А.Назарбаева к качеству человеческого капитала и в условиях форсированного индустриально-инновационного развития; </w:t>
      </w:r>
    </w:p>
    <w:p w:rsidR="00DF5EB6" w:rsidRPr="00585126" w:rsidRDefault="00DF5EB6" w:rsidP="00585126">
      <w:pPr>
        <w:numPr>
          <w:ilvl w:val="0"/>
          <w:numId w:val="5"/>
        </w:numPr>
        <w:spacing w:after="0" w:line="240" w:lineRule="auto"/>
        <w:ind w:left="0" w:firstLine="567"/>
        <w:jc w:val="both"/>
        <w:rPr>
          <w:color w:val="000000"/>
          <w:szCs w:val="28"/>
          <w:lang w:val="ru-RU"/>
        </w:rPr>
      </w:pPr>
      <w:r w:rsidRPr="00585126">
        <w:rPr>
          <w:color w:val="000000"/>
          <w:szCs w:val="28"/>
          <w:lang w:val="ru-RU"/>
        </w:rPr>
        <w:t xml:space="preserve">   </w:t>
      </w:r>
      <w:r w:rsidRPr="00585126">
        <w:rPr>
          <w:rStyle w:val="a7"/>
          <w:color w:val="000000"/>
          <w:szCs w:val="28"/>
          <w:lang w:val="ru-RU"/>
        </w:rPr>
        <w:t>во-вторых</w:t>
      </w:r>
      <w:r w:rsidRPr="00585126">
        <w:rPr>
          <w:color w:val="000000"/>
          <w:szCs w:val="28"/>
          <w:lang w:val="ru-RU"/>
        </w:rPr>
        <w:t xml:space="preserve">, необходимостью более активного вовлечения молодежи в многообразные социальные практики, что позволило бы не только более полно реализовать потенциал молодых сотрудников и студентов, но и укрепить их уверенность в своих силах и в своем будущем; </w:t>
      </w:r>
    </w:p>
    <w:p w:rsidR="00DF5EB6" w:rsidRPr="00585126" w:rsidRDefault="00DF5EB6" w:rsidP="00585126">
      <w:pPr>
        <w:numPr>
          <w:ilvl w:val="0"/>
          <w:numId w:val="5"/>
        </w:numPr>
        <w:spacing w:after="0" w:line="240" w:lineRule="auto"/>
        <w:ind w:left="0" w:firstLine="567"/>
        <w:jc w:val="both"/>
        <w:rPr>
          <w:color w:val="000000"/>
          <w:szCs w:val="28"/>
          <w:lang w:val="ru-RU"/>
        </w:rPr>
      </w:pPr>
      <w:r w:rsidRPr="00585126">
        <w:rPr>
          <w:color w:val="000000"/>
          <w:szCs w:val="28"/>
          <w:lang w:val="ru-RU"/>
        </w:rPr>
        <w:t xml:space="preserve">   </w:t>
      </w:r>
      <w:r w:rsidRPr="00585126">
        <w:rPr>
          <w:rStyle w:val="a7"/>
          <w:color w:val="000000"/>
          <w:szCs w:val="28"/>
          <w:lang w:val="ru-RU"/>
        </w:rPr>
        <w:t>в-третьих</w:t>
      </w:r>
      <w:r w:rsidRPr="00585126">
        <w:rPr>
          <w:color w:val="000000"/>
          <w:szCs w:val="28"/>
          <w:lang w:val="ru-RU"/>
        </w:rPr>
        <w:t>, потребностью молодежи университета в поддержке ее инициатив, в налаживании обратной связи между молодежными организациями и администрацией вуза, позволяющей руководству университета</w:t>
      </w:r>
      <w:r w:rsidRPr="00585126">
        <w:rPr>
          <w:color w:val="000000"/>
          <w:szCs w:val="28"/>
        </w:rPr>
        <w:t> </w:t>
      </w:r>
      <w:r w:rsidRPr="00585126">
        <w:rPr>
          <w:color w:val="000000"/>
          <w:szCs w:val="28"/>
          <w:lang w:val="ru-RU"/>
        </w:rPr>
        <w:t xml:space="preserve"> отслеживать социальное самочувствие студентов и молодых ученых, реагировать на идущие от нее импульсы и гармонично развивать будущих лидеров. </w:t>
      </w:r>
    </w:p>
    <w:p w:rsidR="00DF5EB6" w:rsidRPr="00585126" w:rsidRDefault="00DF5EB6" w:rsidP="00585126">
      <w:pPr>
        <w:pStyle w:val="a5"/>
        <w:spacing w:before="0" w:beforeAutospacing="0" w:after="0" w:afterAutospacing="0"/>
        <w:ind w:firstLine="567"/>
        <w:jc w:val="both"/>
        <w:rPr>
          <w:color w:val="000000"/>
          <w:sz w:val="28"/>
          <w:szCs w:val="28"/>
        </w:rPr>
      </w:pPr>
      <w:r w:rsidRPr="00585126">
        <w:rPr>
          <w:rStyle w:val="a7"/>
          <w:color w:val="000000"/>
          <w:sz w:val="28"/>
          <w:szCs w:val="28"/>
        </w:rPr>
        <w:t>Формирование в молодежной среде гражданственности, патриотизма, культуры здорового образа жизни и преемственности традиций:</w:t>
      </w:r>
    </w:p>
    <w:p w:rsidR="00DF5EB6" w:rsidRPr="00585126" w:rsidRDefault="00DF5EB6" w:rsidP="00585126">
      <w:pPr>
        <w:pStyle w:val="a5"/>
        <w:spacing w:before="0" w:beforeAutospacing="0" w:after="0" w:afterAutospacing="0"/>
        <w:ind w:firstLine="567"/>
        <w:jc w:val="both"/>
        <w:rPr>
          <w:color w:val="000000"/>
          <w:sz w:val="28"/>
          <w:szCs w:val="28"/>
        </w:rPr>
      </w:pPr>
      <w:r w:rsidRPr="00585126">
        <w:rPr>
          <w:color w:val="000000"/>
          <w:sz w:val="28"/>
          <w:szCs w:val="28"/>
        </w:rPr>
        <w:t>Духовное и физическое здоровье молодежи - стратегический капитал страны и важный фактор ее современного развития. Приобщение молодежи к духовной культуре своего народа, изучение исторического прошлого нашей страны, укрепление атмосферы дружбы, мира и согласия в обществе должны сформировать у молодого поколения чувство гордости за нашу общую Родину - Республику Казахстан. Особая роль в деле духовного и патриотического воспитания молодежи уделяется изучению государственного языка.</w:t>
      </w:r>
    </w:p>
    <w:p w:rsidR="00DF5EB6" w:rsidRPr="00585126" w:rsidRDefault="00DF5EB6" w:rsidP="00585126">
      <w:pPr>
        <w:pStyle w:val="a5"/>
        <w:spacing w:before="0" w:beforeAutospacing="0" w:after="0" w:afterAutospacing="0"/>
        <w:ind w:firstLine="567"/>
        <w:jc w:val="both"/>
        <w:rPr>
          <w:color w:val="000000"/>
          <w:sz w:val="28"/>
          <w:szCs w:val="28"/>
        </w:rPr>
      </w:pPr>
      <w:r w:rsidRPr="00585126">
        <w:rPr>
          <w:color w:val="000000"/>
          <w:sz w:val="28"/>
          <w:szCs w:val="28"/>
        </w:rPr>
        <w:t>Важным направлением в деле духовного, нравственного, патриотического воспитания молодежи должны стать ограждение ее от отрицательного влияния религиозного экстремизма, фанатизма; предотвращение распространения в молодежной среде асоциального поведения, профилактика правонарушений.</w:t>
      </w:r>
    </w:p>
    <w:p w:rsidR="00DF5EB6" w:rsidRPr="00585126" w:rsidRDefault="00DF5EB6" w:rsidP="00585126">
      <w:pPr>
        <w:pStyle w:val="a5"/>
        <w:spacing w:before="0" w:beforeAutospacing="0" w:after="0" w:afterAutospacing="0"/>
        <w:ind w:firstLine="567"/>
        <w:jc w:val="both"/>
        <w:rPr>
          <w:color w:val="000000"/>
          <w:sz w:val="28"/>
          <w:szCs w:val="28"/>
        </w:rPr>
      </w:pPr>
      <w:r w:rsidRPr="00585126">
        <w:rPr>
          <w:rStyle w:val="a7"/>
          <w:color w:val="000000"/>
          <w:sz w:val="28"/>
          <w:szCs w:val="28"/>
        </w:rPr>
        <w:t>Данный приоритет предполагает следующие основные направления работы с молодежью:</w:t>
      </w:r>
    </w:p>
    <w:p w:rsidR="00DF5EB6" w:rsidRPr="00585126" w:rsidRDefault="00DF5EB6" w:rsidP="00585126">
      <w:pPr>
        <w:numPr>
          <w:ilvl w:val="0"/>
          <w:numId w:val="5"/>
        </w:numPr>
        <w:spacing w:after="0" w:line="240" w:lineRule="auto"/>
        <w:ind w:left="0" w:firstLine="567"/>
        <w:jc w:val="both"/>
        <w:rPr>
          <w:color w:val="000000"/>
          <w:szCs w:val="28"/>
          <w:lang w:val="ru-RU"/>
        </w:rPr>
      </w:pPr>
      <w:r w:rsidRPr="00585126">
        <w:rPr>
          <w:color w:val="000000"/>
          <w:szCs w:val="28"/>
          <w:lang w:val="ru-RU"/>
        </w:rPr>
        <w:lastRenderedPageBreak/>
        <w:t xml:space="preserve">разработка и реализация с участием молодежи университетских программ патриотического воспитания; </w:t>
      </w:r>
    </w:p>
    <w:p w:rsidR="00DF5EB6" w:rsidRPr="00585126" w:rsidRDefault="00DF5EB6" w:rsidP="00585126">
      <w:pPr>
        <w:numPr>
          <w:ilvl w:val="0"/>
          <w:numId w:val="5"/>
        </w:numPr>
        <w:spacing w:after="0" w:line="240" w:lineRule="auto"/>
        <w:ind w:left="0" w:firstLine="567"/>
        <w:jc w:val="both"/>
        <w:rPr>
          <w:szCs w:val="28"/>
          <w:lang w:val="ru-RU"/>
        </w:rPr>
      </w:pPr>
      <w:r w:rsidRPr="00585126">
        <w:rPr>
          <w:szCs w:val="28"/>
          <w:lang w:val="ru-RU"/>
        </w:rPr>
        <w:t xml:space="preserve">проведение мероприятий по воспитанию у студентов иммунитета к деструктивной религиозной идеологии, повышению общественно-политической грамотности, предотвращению распространения в молодежной среде идей экстремизма, социальной, национальной и религиозной нетерпимости; </w:t>
      </w:r>
    </w:p>
    <w:p w:rsidR="00DF5EB6" w:rsidRPr="00585126" w:rsidRDefault="00DF5EB6" w:rsidP="00585126">
      <w:pPr>
        <w:numPr>
          <w:ilvl w:val="0"/>
          <w:numId w:val="5"/>
        </w:numPr>
        <w:spacing w:after="0" w:line="240" w:lineRule="auto"/>
        <w:ind w:left="0" w:firstLine="567"/>
        <w:jc w:val="both"/>
        <w:rPr>
          <w:szCs w:val="28"/>
          <w:lang w:val="ru-RU"/>
        </w:rPr>
      </w:pPr>
      <w:r w:rsidRPr="00585126">
        <w:rPr>
          <w:szCs w:val="28"/>
          <w:lang w:val="ru-RU"/>
        </w:rPr>
        <w:t>организация мероприятий по формированию гуманистических ценностей у студенческой молодежи, широкое использование идеологического потенциала государственных</w:t>
      </w:r>
      <w:r w:rsidRPr="00585126">
        <w:rPr>
          <w:szCs w:val="28"/>
        </w:rPr>
        <w:t> </w:t>
      </w:r>
      <w:r w:rsidRPr="00585126">
        <w:rPr>
          <w:szCs w:val="28"/>
          <w:lang w:val="ru-RU"/>
        </w:rPr>
        <w:t xml:space="preserve"> и национальных праздников; </w:t>
      </w:r>
    </w:p>
    <w:p w:rsidR="00DF5EB6" w:rsidRPr="00585126" w:rsidRDefault="00DF5EB6" w:rsidP="00585126">
      <w:pPr>
        <w:numPr>
          <w:ilvl w:val="0"/>
          <w:numId w:val="5"/>
        </w:numPr>
        <w:spacing w:after="0" w:line="240" w:lineRule="auto"/>
        <w:ind w:left="0" w:firstLine="567"/>
        <w:jc w:val="both"/>
        <w:rPr>
          <w:szCs w:val="28"/>
          <w:lang w:val="ru-RU"/>
        </w:rPr>
      </w:pPr>
      <w:r w:rsidRPr="00585126">
        <w:rPr>
          <w:szCs w:val="28"/>
          <w:lang w:val="ru-RU"/>
        </w:rPr>
        <w:t>проведение мероприятий по формированию у молодежи негативного отношения к коррупции;</w:t>
      </w:r>
    </w:p>
    <w:p w:rsidR="00DF5EB6" w:rsidRPr="00585126" w:rsidRDefault="00DF5EB6" w:rsidP="00585126">
      <w:pPr>
        <w:numPr>
          <w:ilvl w:val="0"/>
          <w:numId w:val="5"/>
        </w:numPr>
        <w:spacing w:after="0" w:line="240" w:lineRule="auto"/>
        <w:ind w:left="0" w:firstLine="567"/>
        <w:jc w:val="both"/>
        <w:rPr>
          <w:szCs w:val="28"/>
          <w:lang w:val="ru-RU"/>
        </w:rPr>
      </w:pPr>
      <w:r w:rsidRPr="00585126">
        <w:rPr>
          <w:szCs w:val="28"/>
          <w:lang w:val="ru-RU"/>
        </w:rPr>
        <w:t>формирование культуры служения обществу посредством развития</w:t>
      </w:r>
      <w:r w:rsidRPr="00585126">
        <w:rPr>
          <w:szCs w:val="28"/>
        </w:rPr>
        <w:t> </w:t>
      </w:r>
      <w:r w:rsidRPr="00585126">
        <w:rPr>
          <w:szCs w:val="28"/>
          <w:lang w:val="ru-RU"/>
        </w:rPr>
        <w:t xml:space="preserve"> волонтерского движения,</w:t>
      </w:r>
      <w:r w:rsidRPr="00585126">
        <w:rPr>
          <w:szCs w:val="28"/>
        </w:rPr>
        <w:t> </w:t>
      </w:r>
      <w:r w:rsidRPr="00585126">
        <w:rPr>
          <w:szCs w:val="28"/>
          <w:lang w:val="ru-RU"/>
        </w:rPr>
        <w:t xml:space="preserve"> участия в различных благотворительных проектах; </w:t>
      </w:r>
    </w:p>
    <w:p w:rsidR="00DF5EB6" w:rsidRPr="00585126" w:rsidRDefault="00DF5EB6" w:rsidP="00585126">
      <w:pPr>
        <w:numPr>
          <w:ilvl w:val="0"/>
          <w:numId w:val="5"/>
        </w:numPr>
        <w:spacing w:after="0" w:line="240" w:lineRule="auto"/>
        <w:ind w:left="0" w:firstLine="567"/>
        <w:jc w:val="both"/>
        <w:rPr>
          <w:szCs w:val="28"/>
          <w:lang w:val="ru-RU"/>
        </w:rPr>
      </w:pPr>
      <w:r w:rsidRPr="00585126">
        <w:rPr>
          <w:szCs w:val="28"/>
          <w:lang w:val="ru-RU"/>
        </w:rPr>
        <w:t xml:space="preserve">повышение гражданской активности путем организации различных акций, развития дискуссионных площадок; </w:t>
      </w:r>
    </w:p>
    <w:p w:rsidR="00DF5EB6" w:rsidRPr="00585126" w:rsidRDefault="00DF5EB6" w:rsidP="00585126">
      <w:pPr>
        <w:numPr>
          <w:ilvl w:val="0"/>
          <w:numId w:val="5"/>
        </w:numPr>
        <w:spacing w:after="0" w:line="240" w:lineRule="auto"/>
        <w:ind w:left="0" w:firstLine="567"/>
        <w:jc w:val="both"/>
        <w:rPr>
          <w:szCs w:val="28"/>
          <w:lang w:val="ru-RU"/>
        </w:rPr>
      </w:pPr>
      <w:r w:rsidRPr="00585126">
        <w:rPr>
          <w:szCs w:val="28"/>
          <w:lang w:val="ru-RU"/>
        </w:rPr>
        <w:t>обеспечение участия ветеранских организаций в патриотическом и гражданском воспитании молодежи;</w:t>
      </w:r>
    </w:p>
    <w:p w:rsidR="00DF5EB6" w:rsidRPr="00585126" w:rsidRDefault="00DF5EB6" w:rsidP="00585126">
      <w:pPr>
        <w:numPr>
          <w:ilvl w:val="0"/>
          <w:numId w:val="5"/>
        </w:numPr>
        <w:spacing w:after="0" w:line="240" w:lineRule="auto"/>
        <w:ind w:left="0" w:firstLine="567"/>
        <w:jc w:val="both"/>
        <w:rPr>
          <w:szCs w:val="28"/>
          <w:lang w:val="ru-RU"/>
        </w:rPr>
      </w:pPr>
      <w:r w:rsidRPr="00585126">
        <w:rPr>
          <w:szCs w:val="28"/>
          <w:lang w:val="ru-RU"/>
        </w:rPr>
        <w:t xml:space="preserve">пропаганда в молодежной среде истории университета, преемственность поколений, выработка традиций, распространения информации о его выдающихся выпускниках; </w:t>
      </w:r>
    </w:p>
    <w:p w:rsidR="00DF5EB6" w:rsidRPr="00585126" w:rsidRDefault="00DF5EB6" w:rsidP="00585126">
      <w:pPr>
        <w:numPr>
          <w:ilvl w:val="0"/>
          <w:numId w:val="5"/>
        </w:numPr>
        <w:spacing w:after="0" w:line="240" w:lineRule="auto"/>
        <w:ind w:left="0" w:firstLine="567"/>
        <w:jc w:val="both"/>
        <w:rPr>
          <w:szCs w:val="28"/>
          <w:lang w:val="ru-RU"/>
        </w:rPr>
      </w:pPr>
      <w:r w:rsidRPr="00585126">
        <w:rPr>
          <w:szCs w:val="28"/>
          <w:lang w:val="ru-RU"/>
        </w:rPr>
        <w:t xml:space="preserve">создание военно-спортивного клуба, расширение молодежных оздоровительных и спортивных кружков и секций; </w:t>
      </w:r>
    </w:p>
    <w:p w:rsidR="00DF5EB6" w:rsidRPr="00585126" w:rsidRDefault="00DF5EB6" w:rsidP="00585126">
      <w:pPr>
        <w:numPr>
          <w:ilvl w:val="0"/>
          <w:numId w:val="5"/>
        </w:numPr>
        <w:spacing w:after="0" w:line="240" w:lineRule="auto"/>
        <w:ind w:left="0" w:firstLine="567"/>
        <w:jc w:val="both"/>
        <w:rPr>
          <w:szCs w:val="28"/>
          <w:lang w:val="ru-RU"/>
        </w:rPr>
      </w:pPr>
      <w:r w:rsidRPr="00585126">
        <w:rPr>
          <w:szCs w:val="28"/>
          <w:lang w:val="ru-RU"/>
        </w:rPr>
        <w:t>проведение мероприятий, способствующих формированию у молодежи потребности в занятиях физической культурой, спортом и туризмом, сохранению и укреплению здоровья, развитию студенческого спорта;</w:t>
      </w:r>
    </w:p>
    <w:p w:rsidR="00DF5EB6" w:rsidRPr="00585126" w:rsidRDefault="00DF5EB6" w:rsidP="00585126">
      <w:pPr>
        <w:numPr>
          <w:ilvl w:val="0"/>
          <w:numId w:val="5"/>
        </w:numPr>
        <w:spacing w:after="0" w:line="240" w:lineRule="auto"/>
        <w:ind w:left="0" w:firstLine="567"/>
        <w:jc w:val="both"/>
        <w:rPr>
          <w:szCs w:val="28"/>
          <w:lang w:val="ru-RU"/>
        </w:rPr>
      </w:pPr>
      <w:r w:rsidRPr="00585126">
        <w:rPr>
          <w:szCs w:val="28"/>
          <w:lang w:val="ru-RU"/>
        </w:rPr>
        <w:t>информационная и агитационная работа по профилактике наркомании, алкоголизма, асоциальных явлений в молодежной среде [10].</w:t>
      </w:r>
    </w:p>
    <w:p w:rsidR="00DF5EB6" w:rsidRPr="00585126" w:rsidRDefault="00DF5EB6" w:rsidP="00585126">
      <w:pPr>
        <w:pStyle w:val="Default"/>
        <w:ind w:firstLine="567"/>
        <w:jc w:val="both"/>
        <w:rPr>
          <w:sz w:val="28"/>
          <w:szCs w:val="28"/>
        </w:rPr>
      </w:pPr>
      <w:r w:rsidRPr="00585126">
        <w:rPr>
          <w:sz w:val="28"/>
          <w:szCs w:val="28"/>
        </w:rPr>
        <w:t>Тенденция втягивания молодежи в экстремистскую деятельность политической и религиозной направленности во многом обусловлена недостаточно эффективной реализацией государственной молодежной политики. Необходимо совместными усилиями государственных органов и общественных организаций наладить систему мониторинга молодежной среды, разработать и принять государственную программу по работе с молодежью. Также активная работа по профилактике экстремизма должна проводиться, прежде всего, совместно всеми вузами. Сотрудничество, обмен опытом, проведение образовательных и воспитательных мероприятий, вовлечение в них максимального числа обучающихся, и конечно же, совершенствование учебно-методической и воспитательной работы школы кураторов-эдвайзеров.</w:t>
      </w:r>
    </w:p>
    <w:p w:rsidR="00DF5EB6" w:rsidRPr="00585126" w:rsidRDefault="00DF5EB6" w:rsidP="00585126">
      <w:pPr>
        <w:pStyle w:val="a5"/>
        <w:shd w:val="clear" w:color="auto" w:fill="FFFFFF"/>
        <w:spacing w:before="0" w:beforeAutospacing="0" w:after="0" w:afterAutospacing="0"/>
        <w:ind w:firstLine="567"/>
        <w:jc w:val="both"/>
        <w:rPr>
          <w:color w:val="000000"/>
          <w:sz w:val="28"/>
          <w:szCs w:val="28"/>
        </w:rPr>
      </w:pPr>
      <w:r w:rsidRPr="00585126">
        <w:rPr>
          <w:sz w:val="28"/>
          <w:szCs w:val="28"/>
        </w:rPr>
        <w:lastRenderedPageBreak/>
        <w:t xml:space="preserve">Таким образом, проблема правового нигилизма и подростково-молодежной преступности, в частности затрагивает многие сферы социальной жизни общества, поэтому ее решение не допускает отлагательств. Важным фактором профилактики правового нигилизма в молодежной среде является правовое образование и воспитание молодежи. </w:t>
      </w:r>
      <w:r w:rsidRPr="00585126">
        <w:rPr>
          <w:color w:val="000000"/>
          <w:sz w:val="28"/>
          <w:szCs w:val="28"/>
        </w:rPr>
        <w:t xml:space="preserve">В системе образования вопросы воспитания подрастающего поколения, забота о его физическом, нравственном, духовном здоровье должны стоять в числе первоочередных задач, так как именно это поколение будет определять будущее страны. </w:t>
      </w:r>
    </w:p>
    <w:p w:rsidR="006F023A" w:rsidRPr="006F023A" w:rsidRDefault="006F023A" w:rsidP="006F023A">
      <w:pPr>
        <w:pStyle w:val="a8"/>
        <w:shd w:val="clear" w:color="auto" w:fill="FFFFFF"/>
        <w:tabs>
          <w:tab w:val="left" w:pos="900"/>
        </w:tabs>
        <w:spacing w:after="0" w:line="240" w:lineRule="auto"/>
        <w:ind w:left="0" w:firstLine="567"/>
        <w:jc w:val="both"/>
        <w:rPr>
          <w:rFonts w:ascii="Times New Roman" w:hAnsi="Times New Roman" w:cs="Times New Roman"/>
          <w:i/>
          <w:sz w:val="24"/>
          <w:szCs w:val="24"/>
          <w:lang w:eastAsia="ru-RU"/>
        </w:rPr>
      </w:pPr>
      <w:r w:rsidRPr="006F023A">
        <w:rPr>
          <w:rFonts w:ascii="Times New Roman" w:hAnsi="Times New Roman" w:cs="Times New Roman"/>
          <w:i/>
          <w:sz w:val="24"/>
          <w:szCs w:val="24"/>
          <w:lang w:eastAsia="ru-RU"/>
        </w:rPr>
        <w:t>Список использованных источников:</w:t>
      </w:r>
    </w:p>
    <w:p w:rsidR="00DF5EB6" w:rsidRPr="001C7557" w:rsidRDefault="00DF5EB6" w:rsidP="001C7557">
      <w:pPr>
        <w:numPr>
          <w:ilvl w:val="0"/>
          <w:numId w:val="6"/>
        </w:numPr>
        <w:tabs>
          <w:tab w:val="clear" w:pos="720"/>
          <w:tab w:val="num" w:pos="360"/>
          <w:tab w:val="left" w:pos="851"/>
        </w:tabs>
        <w:spacing w:after="0" w:line="240" w:lineRule="auto"/>
        <w:ind w:left="0" w:firstLine="567"/>
        <w:jc w:val="both"/>
        <w:rPr>
          <w:rStyle w:val="a7"/>
          <w:bCs w:val="0"/>
          <w:color w:val="000000"/>
          <w:sz w:val="24"/>
          <w:szCs w:val="24"/>
          <w:lang w:val="ru-RU"/>
        </w:rPr>
      </w:pPr>
      <w:r w:rsidRPr="001C7557">
        <w:rPr>
          <w:color w:val="000000"/>
          <w:sz w:val="24"/>
          <w:szCs w:val="24"/>
          <w:lang w:val="ru-RU"/>
        </w:rPr>
        <w:t xml:space="preserve">Послание Президента Республики Казахстан Н.Назарбаева народу Казахстана </w:t>
      </w:r>
      <w:r w:rsidRPr="001C7557">
        <w:rPr>
          <w:b/>
          <w:color w:val="000000"/>
          <w:sz w:val="24"/>
          <w:szCs w:val="24"/>
          <w:lang w:val="ru-RU"/>
        </w:rPr>
        <w:t>«</w:t>
      </w:r>
      <w:r w:rsidRPr="001C7557">
        <w:rPr>
          <w:rStyle w:val="a7"/>
          <w:b w:val="0"/>
          <w:sz w:val="24"/>
          <w:szCs w:val="24"/>
          <w:lang w:val="ru-RU"/>
        </w:rPr>
        <w:t xml:space="preserve">Социально-экономическая модернизация – главный вектор развития Казахстана» от 27 января </w:t>
      </w:r>
      <w:smartTag w:uri="urn:schemas-microsoft-com:office:smarttags" w:element="metricconverter">
        <w:smartTagPr>
          <w:attr w:name="ProductID" w:val="2012 г"/>
        </w:smartTagPr>
        <w:r w:rsidRPr="001C7557">
          <w:rPr>
            <w:rStyle w:val="a7"/>
            <w:b w:val="0"/>
            <w:sz w:val="24"/>
            <w:szCs w:val="24"/>
            <w:lang w:val="ru-RU"/>
          </w:rPr>
          <w:t>2012 г</w:t>
        </w:r>
      </w:smartTag>
      <w:r w:rsidRPr="001C7557">
        <w:rPr>
          <w:rStyle w:val="a7"/>
          <w:b w:val="0"/>
          <w:sz w:val="24"/>
          <w:szCs w:val="24"/>
          <w:lang w:val="ru-RU"/>
        </w:rPr>
        <w:t xml:space="preserve">. / </w:t>
      </w:r>
      <w:hyperlink r:id="rId9" w:history="1">
        <w:r w:rsidRPr="001C7557">
          <w:rPr>
            <w:rStyle w:val="a6"/>
            <w:color w:val="000000"/>
            <w:sz w:val="24"/>
            <w:szCs w:val="24"/>
          </w:rPr>
          <w:t>http</w:t>
        </w:r>
        <w:r w:rsidRPr="001C7557">
          <w:rPr>
            <w:rStyle w:val="a6"/>
            <w:color w:val="000000"/>
            <w:sz w:val="24"/>
            <w:szCs w:val="24"/>
            <w:lang w:val="ru-RU"/>
          </w:rPr>
          <w:t>://</w:t>
        </w:r>
        <w:r w:rsidRPr="001C7557">
          <w:rPr>
            <w:rStyle w:val="a6"/>
            <w:color w:val="000000"/>
            <w:sz w:val="24"/>
            <w:szCs w:val="24"/>
          </w:rPr>
          <w:t>akorda</w:t>
        </w:r>
        <w:r w:rsidRPr="001C7557">
          <w:rPr>
            <w:rStyle w:val="a6"/>
            <w:color w:val="000000"/>
            <w:sz w:val="24"/>
            <w:szCs w:val="24"/>
            <w:lang w:val="ru-RU"/>
          </w:rPr>
          <w:t>.</w:t>
        </w:r>
        <w:r w:rsidRPr="001C7557">
          <w:rPr>
            <w:rStyle w:val="a6"/>
            <w:color w:val="000000"/>
            <w:sz w:val="24"/>
            <w:szCs w:val="24"/>
          </w:rPr>
          <w:t>kz</w:t>
        </w:r>
        <w:r w:rsidRPr="001C7557">
          <w:rPr>
            <w:rStyle w:val="a6"/>
            <w:color w:val="000000"/>
            <w:sz w:val="24"/>
            <w:szCs w:val="24"/>
            <w:lang w:val="ru-RU"/>
          </w:rPr>
          <w:t>/</w:t>
        </w:r>
        <w:r w:rsidRPr="001C7557">
          <w:rPr>
            <w:rStyle w:val="a6"/>
            <w:color w:val="000000"/>
            <w:sz w:val="24"/>
            <w:szCs w:val="24"/>
          </w:rPr>
          <w:t>ru</w:t>
        </w:r>
        <w:r w:rsidRPr="001C7557">
          <w:rPr>
            <w:rStyle w:val="a6"/>
            <w:color w:val="000000"/>
            <w:sz w:val="24"/>
            <w:szCs w:val="24"/>
            <w:lang w:val="ru-RU"/>
          </w:rPr>
          <w:t>/</w:t>
        </w:r>
        <w:r w:rsidRPr="001C7557">
          <w:rPr>
            <w:rStyle w:val="a6"/>
            <w:color w:val="000000"/>
            <w:sz w:val="24"/>
            <w:szCs w:val="24"/>
          </w:rPr>
          <w:t>category</w:t>
        </w:r>
        <w:r w:rsidRPr="001C7557">
          <w:rPr>
            <w:rStyle w:val="a6"/>
            <w:color w:val="000000"/>
            <w:sz w:val="24"/>
            <w:szCs w:val="24"/>
            <w:lang w:val="ru-RU"/>
          </w:rPr>
          <w:t>/</w:t>
        </w:r>
        <w:r w:rsidRPr="001C7557">
          <w:rPr>
            <w:rStyle w:val="a6"/>
            <w:color w:val="000000"/>
            <w:sz w:val="24"/>
            <w:szCs w:val="24"/>
          </w:rPr>
          <w:t>poslaniya</w:t>
        </w:r>
        <w:r w:rsidRPr="001C7557">
          <w:rPr>
            <w:rStyle w:val="a6"/>
            <w:color w:val="000000"/>
            <w:sz w:val="24"/>
            <w:szCs w:val="24"/>
            <w:lang w:val="ru-RU"/>
          </w:rPr>
          <w:t>_</w:t>
        </w:r>
        <w:r w:rsidRPr="001C7557">
          <w:rPr>
            <w:rStyle w:val="a6"/>
            <w:color w:val="000000"/>
            <w:sz w:val="24"/>
            <w:szCs w:val="24"/>
          </w:rPr>
          <w:t>narody</w:t>
        </w:r>
      </w:hyperlink>
    </w:p>
    <w:p w:rsidR="00DF5EB6" w:rsidRPr="001C7557" w:rsidRDefault="00DF5EB6" w:rsidP="001C7557">
      <w:pPr>
        <w:tabs>
          <w:tab w:val="left" w:pos="851"/>
        </w:tabs>
        <w:spacing w:after="0" w:line="240" w:lineRule="auto"/>
        <w:ind w:firstLine="567"/>
        <w:jc w:val="both"/>
        <w:rPr>
          <w:sz w:val="24"/>
          <w:szCs w:val="24"/>
          <w:lang w:val="ru-RU"/>
        </w:rPr>
      </w:pPr>
      <w:r w:rsidRPr="001C7557">
        <w:rPr>
          <w:sz w:val="24"/>
          <w:szCs w:val="24"/>
          <w:lang w:val="ru-RU"/>
        </w:rPr>
        <w:t xml:space="preserve">Актовая лекция Президента Республики Казахстан Н.Назарбаева, посвященная 75-летию КазНУ им. аль-Фараби «Казахстан в посткризисном мире: интеллектуальный прорыв в будущее» 13 октября </w:t>
      </w:r>
      <w:smartTag w:uri="urn:schemas-microsoft-com:office:smarttags" w:element="metricconverter">
        <w:smartTagPr>
          <w:attr w:name="ProductID" w:val="2009 г"/>
        </w:smartTagPr>
        <w:r w:rsidRPr="001C7557">
          <w:rPr>
            <w:sz w:val="24"/>
            <w:szCs w:val="24"/>
            <w:lang w:val="ru-RU"/>
          </w:rPr>
          <w:t>2009 г</w:t>
        </w:r>
      </w:smartTag>
      <w:r w:rsidRPr="001C7557">
        <w:rPr>
          <w:sz w:val="24"/>
          <w:szCs w:val="24"/>
          <w:lang w:val="ru-RU"/>
        </w:rPr>
        <w:t xml:space="preserve">. / </w:t>
      </w:r>
      <w:r w:rsidRPr="001C7557">
        <w:rPr>
          <w:sz w:val="24"/>
          <w:szCs w:val="24"/>
          <w:u w:val="single"/>
        </w:rPr>
        <w:t>http</w:t>
      </w:r>
      <w:r w:rsidRPr="001C7557">
        <w:rPr>
          <w:sz w:val="24"/>
          <w:szCs w:val="24"/>
          <w:u w:val="single"/>
          <w:lang w:val="ru-RU"/>
        </w:rPr>
        <w:t>://</w:t>
      </w:r>
      <w:r w:rsidRPr="001C7557">
        <w:rPr>
          <w:sz w:val="24"/>
          <w:szCs w:val="24"/>
          <w:u w:val="single"/>
        </w:rPr>
        <w:t>www</w:t>
      </w:r>
      <w:r w:rsidRPr="001C7557">
        <w:rPr>
          <w:sz w:val="24"/>
          <w:szCs w:val="24"/>
          <w:u w:val="single"/>
          <w:lang w:val="ru-RU"/>
        </w:rPr>
        <w:t>.</w:t>
      </w:r>
      <w:r w:rsidRPr="001C7557">
        <w:rPr>
          <w:sz w:val="24"/>
          <w:szCs w:val="24"/>
          <w:u w:val="single"/>
        </w:rPr>
        <w:t>kaznu</w:t>
      </w:r>
      <w:r w:rsidRPr="001C7557">
        <w:rPr>
          <w:sz w:val="24"/>
          <w:szCs w:val="24"/>
          <w:u w:val="single"/>
          <w:lang w:val="ru-RU"/>
        </w:rPr>
        <w:t>.</w:t>
      </w:r>
      <w:r w:rsidRPr="001C7557">
        <w:rPr>
          <w:sz w:val="24"/>
          <w:szCs w:val="24"/>
          <w:u w:val="single"/>
        </w:rPr>
        <w:t>kz</w:t>
      </w:r>
      <w:r w:rsidRPr="001C7557">
        <w:rPr>
          <w:sz w:val="24"/>
          <w:szCs w:val="24"/>
          <w:lang w:val="ru-RU"/>
        </w:rPr>
        <w:t>/</w:t>
      </w:r>
    </w:p>
    <w:p w:rsidR="00DF5EB6" w:rsidRPr="001C7557" w:rsidRDefault="00DF5EB6" w:rsidP="001C7557">
      <w:pPr>
        <w:numPr>
          <w:ilvl w:val="0"/>
          <w:numId w:val="6"/>
        </w:numPr>
        <w:tabs>
          <w:tab w:val="clear" w:pos="720"/>
          <w:tab w:val="num" w:pos="360"/>
          <w:tab w:val="left" w:pos="851"/>
        </w:tabs>
        <w:spacing w:after="0" w:line="240" w:lineRule="auto"/>
        <w:ind w:left="0" w:firstLine="567"/>
        <w:jc w:val="both"/>
        <w:rPr>
          <w:color w:val="000000"/>
          <w:sz w:val="24"/>
          <w:szCs w:val="24"/>
          <w:lang w:val="ru-RU"/>
        </w:rPr>
      </w:pPr>
      <w:r w:rsidRPr="001C7557">
        <w:rPr>
          <w:sz w:val="24"/>
          <w:szCs w:val="24"/>
          <w:lang w:val="ru-RU"/>
        </w:rPr>
        <w:t xml:space="preserve">Государственная программа развития образования Республики Казахстан на 2011-2020 годы, принятая Указом Президента Республики Казахстана № 1118 от 7 декабря 2010 года / </w:t>
      </w:r>
      <w:hyperlink r:id="rId10" w:history="1">
        <w:r w:rsidRPr="001C7557">
          <w:rPr>
            <w:rStyle w:val="a6"/>
            <w:color w:val="000000"/>
            <w:sz w:val="24"/>
            <w:szCs w:val="24"/>
          </w:rPr>
          <w:t>http</w:t>
        </w:r>
        <w:r w:rsidRPr="001C7557">
          <w:rPr>
            <w:rStyle w:val="a6"/>
            <w:color w:val="000000"/>
            <w:sz w:val="24"/>
            <w:szCs w:val="24"/>
            <w:lang w:val="ru-RU"/>
          </w:rPr>
          <w:t>://</w:t>
        </w:r>
        <w:r w:rsidRPr="001C7557">
          <w:rPr>
            <w:rStyle w:val="a6"/>
            <w:color w:val="000000"/>
            <w:sz w:val="24"/>
            <w:szCs w:val="24"/>
          </w:rPr>
          <w:t>akorda</w:t>
        </w:r>
        <w:r w:rsidRPr="001C7557">
          <w:rPr>
            <w:rStyle w:val="a6"/>
            <w:color w:val="000000"/>
            <w:sz w:val="24"/>
            <w:szCs w:val="24"/>
            <w:lang w:val="ru-RU"/>
          </w:rPr>
          <w:t>.</w:t>
        </w:r>
        <w:r w:rsidRPr="001C7557">
          <w:rPr>
            <w:rStyle w:val="a6"/>
            <w:color w:val="000000"/>
            <w:sz w:val="24"/>
            <w:szCs w:val="24"/>
          </w:rPr>
          <w:t>kz</w:t>
        </w:r>
        <w:r w:rsidRPr="001C7557">
          <w:rPr>
            <w:rStyle w:val="a6"/>
            <w:color w:val="000000"/>
            <w:sz w:val="24"/>
            <w:szCs w:val="24"/>
            <w:lang w:val="ru-RU"/>
          </w:rPr>
          <w:t>/</w:t>
        </w:r>
        <w:r w:rsidRPr="001C7557">
          <w:rPr>
            <w:rStyle w:val="a6"/>
            <w:color w:val="000000"/>
            <w:sz w:val="24"/>
            <w:szCs w:val="24"/>
          </w:rPr>
          <w:t>ru</w:t>
        </w:r>
        <w:r w:rsidRPr="001C7557">
          <w:rPr>
            <w:rStyle w:val="a6"/>
            <w:color w:val="000000"/>
            <w:sz w:val="24"/>
            <w:szCs w:val="24"/>
            <w:lang w:val="ru-RU"/>
          </w:rPr>
          <w:t>/</w:t>
        </w:r>
        <w:r w:rsidRPr="001C7557">
          <w:rPr>
            <w:rStyle w:val="a6"/>
            <w:color w:val="000000"/>
            <w:sz w:val="24"/>
            <w:szCs w:val="24"/>
          </w:rPr>
          <w:t>category</w:t>
        </w:r>
        <w:r w:rsidRPr="001C7557">
          <w:rPr>
            <w:rStyle w:val="a6"/>
            <w:color w:val="000000"/>
            <w:sz w:val="24"/>
            <w:szCs w:val="24"/>
            <w:lang w:val="ru-RU"/>
          </w:rPr>
          <w:t>/</w:t>
        </w:r>
        <w:r w:rsidRPr="001C7557">
          <w:rPr>
            <w:rStyle w:val="a6"/>
            <w:color w:val="000000"/>
            <w:sz w:val="24"/>
            <w:szCs w:val="24"/>
          </w:rPr>
          <w:t>gos</w:t>
        </w:r>
        <w:r w:rsidRPr="001C7557">
          <w:rPr>
            <w:rStyle w:val="a6"/>
            <w:color w:val="000000"/>
            <w:sz w:val="24"/>
            <w:szCs w:val="24"/>
            <w:lang w:val="ru-RU"/>
          </w:rPr>
          <w:t>_</w:t>
        </w:r>
        <w:r w:rsidRPr="001C7557">
          <w:rPr>
            <w:rStyle w:val="a6"/>
            <w:color w:val="000000"/>
            <w:sz w:val="24"/>
            <w:szCs w:val="24"/>
          </w:rPr>
          <w:t>programmi</w:t>
        </w:r>
        <w:r w:rsidRPr="001C7557">
          <w:rPr>
            <w:rStyle w:val="a6"/>
            <w:color w:val="000000"/>
            <w:sz w:val="24"/>
            <w:szCs w:val="24"/>
            <w:lang w:val="ru-RU"/>
          </w:rPr>
          <w:t>_</w:t>
        </w:r>
        <w:r w:rsidRPr="001C7557">
          <w:rPr>
            <w:rStyle w:val="a6"/>
            <w:color w:val="000000"/>
            <w:sz w:val="24"/>
            <w:szCs w:val="24"/>
          </w:rPr>
          <w:t>razvitiya</w:t>
        </w:r>
      </w:hyperlink>
    </w:p>
    <w:p w:rsidR="00DF5EB6" w:rsidRPr="001C7557" w:rsidRDefault="00DF5EB6" w:rsidP="001C7557">
      <w:pPr>
        <w:numPr>
          <w:ilvl w:val="0"/>
          <w:numId w:val="6"/>
        </w:numPr>
        <w:tabs>
          <w:tab w:val="clear" w:pos="720"/>
          <w:tab w:val="num" w:pos="360"/>
          <w:tab w:val="left" w:pos="851"/>
        </w:tabs>
        <w:spacing w:after="0" w:line="240" w:lineRule="auto"/>
        <w:ind w:left="0" w:firstLine="567"/>
        <w:jc w:val="both"/>
        <w:rPr>
          <w:color w:val="000000"/>
          <w:sz w:val="24"/>
          <w:szCs w:val="24"/>
          <w:lang w:val="ru-RU"/>
        </w:rPr>
      </w:pPr>
      <w:r w:rsidRPr="001C7557">
        <w:rPr>
          <w:sz w:val="24"/>
          <w:szCs w:val="24"/>
          <w:lang w:val="ru-RU"/>
        </w:rPr>
        <w:t xml:space="preserve">Выступление Президента </w:t>
      </w:r>
      <w:r w:rsidRPr="001C7557">
        <w:rPr>
          <w:color w:val="000000"/>
          <w:sz w:val="24"/>
          <w:szCs w:val="24"/>
          <w:lang w:val="ru-RU"/>
        </w:rPr>
        <w:t xml:space="preserve">Республики Казахстан Н.Назарбаева </w:t>
      </w:r>
      <w:r w:rsidRPr="001C7557">
        <w:rPr>
          <w:sz w:val="24"/>
          <w:szCs w:val="24"/>
          <w:lang w:val="ru-RU"/>
        </w:rPr>
        <w:t>перед студентами Назарбаев Университета 05.09.2012 «Казахстан на пути к обществу знаний» /</w:t>
      </w:r>
      <w:r w:rsidRPr="001C7557">
        <w:rPr>
          <w:color w:val="000000"/>
          <w:sz w:val="24"/>
          <w:szCs w:val="24"/>
          <w:lang w:val="ru-RU"/>
        </w:rPr>
        <w:t xml:space="preserve"> </w:t>
      </w:r>
      <w:hyperlink r:id="rId11" w:history="1">
        <w:r w:rsidRPr="001C7557">
          <w:rPr>
            <w:rStyle w:val="a6"/>
            <w:color w:val="000000"/>
            <w:sz w:val="24"/>
            <w:szCs w:val="24"/>
          </w:rPr>
          <w:t>http</w:t>
        </w:r>
        <w:r w:rsidRPr="001C7557">
          <w:rPr>
            <w:rStyle w:val="a6"/>
            <w:color w:val="000000"/>
            <w:sz w:val="24"/>
            <w:szCs w:val="24"/>
            <w:lang w:val="ru-RU"/>
          </w:rPr>
          <w:t>://</w:t>
        </w:r>
        <w:r w:rsidRPr="001C7557">
          <w:rPr>
            <w:rStyle w:val="a6"/>
            <w:color w:val="000000"/>
            <w:sz w:val="24"/>
            <w:szCs w:val="24"/>
          </w:rPr>
          <w:t>akorda</w:t>
        </w:r>
        <w:r w:rsidRPr="001C7557">
          <w:rPr>
            <w:rStyle w:val="a6"/>
            <w:color w:val="000000"/>
            <w:sz w:val="24"/>
            <w:szCs w:val="24"/>
            <w:lang w:val="ru-RU"/>
          </w:rPr>
          <w:t>.</w:t>
        </w:r>
        <w:r w:rsidRPr="001C7557">
          <w:rPr>
            <w:rStyle w:val="a6"/>
            <w:color w:val="000000"/>
            <w:sz w:val="24"/>
            <w:szCs w:val="24"/>
          </w:rPr>
          <w:t>kz</w:t>
        </w:r>
        <w:r w:rsidRPr="001C7557">
          <w:rPr>
            <w:rStyle w:val="a6"/>
            <w:color w:val="000000"/>
            <w:sz w:val="24"/>
            <w:szCs w:val="24"/>
            <w:lang w:val="ru-RU"/>
          </w:rPr>
          <w:t>/</w:t>
        </w:r>
        <w:r w:rsidRPr="001C7557">
          <w:rPr>
            <w:rStyle w:val="a6"/>
            <w:color w:val="000000"/>
            <w:sz w:val="24"/>
            <w:szCs w:val="24"/>
          </w:rPr>
          <w:t>ru</w:t>
        </w:r>
        <w:r w:rsidRPr="001C7557">
          <w:rPr>
            <w:rStyle w:val="a6"/>
            <w:color w:val="000000"/>
            <w:sz w:val="24"/>
            <w:szCs w:val="24"/>
            <w:lang w:val="ru-RU"/>
          </w:rPr>
          <w:t>/</w:t>
        </w:r>
        <w:r w:rsidRPr="001C7557">
          <w:rPr>
            <w:rStyle w:val="a6"/>
            <w:color w:val="000000"/>
            <w:sz w:val="24"/>
            <w:szCs w:val="24"/>
          </w:rPr>
          <w:t>category</w:t>
        </w:r>
        <w:r w:rsidRPr="001C7557">
          <w:rPr>
            <w:rStyle w:val="a6"/>
            <w:color w:val="000000"/>
            <w:sz w:val="24"/>
            <w:szCs w:val="24"/>
            <w:lang w:val="ru-RU"/>
          </w:rPr>
          <w:t>/</w:t>
        </w:r>
        <w:r w:rsidRPr="001C7557">
          <w:rPr>
            <w:rStyle w:val="a6"/>
            <w:color w:val="000000"/>
            <w:sz w:val="24"/>
            <w:szCs w:val="24"/>
          </w:rPr>
          <w:t>poslaniya</w:t>
        </w:r>
        <w:r w:rsidRPr="001C7557">
          <w:rPr>
            <w:rStyle w:val="a6"/>
            <w:color w:val="000000"/>
            <w:sz w:val="24"/>
            <w:szCs w:val="24"/>
            <w:lang w:val="ru-RU"/>
          </w:rPr>
          <w:t>_</w:t>
        </w:r>
        <w:r w:rsidRPr="001C7557">
          <w:rPr>
            <w:rStyle w:val="a6"/>
            <w:color w:val="000000"/>
            <w:sz w:val="24"/>
            <w:szCs w:val="24"/>
          </w:rPr>
          <w:t>narody</w:t>
        </w:r>
      </w:hyperlink>
    </w:p>
    <w:p w:rsidR="00DF5EB6" w:rsidRPr="001C7557" w:rsidRDefault="00DF5EB6" w:rsidP="001C7557">
      <w:pPr>
        <w:numPr>
          <w:ilvl w:val="0"/>
          <w:numId w:val="6"/>
        </w:numPr>
        <w:tabs>
          <w:tab w:val="clear" w:pos="720"/>
          <w:tab w:val="num" w:pos="360"/>
          <w:tab w:val="left" w:pos="851"/>
        </w:tabs>
        <w:spacing w:after="0" w:line="240" w:lineRule="auto"/>
        <w:ind w:left="0" w:firstLine="567"/>
        <w:jc w:val="both"/>
        <w:rPr>
          <w:color w:val="000000"/>
          <w:sz w:val="24"/>
          <w:szCs w:val="24"/>
        </w:rPr>
      </w:pPr>
      <w:r w:rsidRPr="001C7557">
        <w:rPr>
          <w:color w:val="000000"/>
          <w:sz w:val="24"/>
          <w:szCs w:val="24"/>
          <w:lang w:val="ru-RU"/>
        </w:rPr>
        <w:t xml:space="preserve">Нуржанов Б.Г. Президентская программа «Интеллектуальная нация – 2020»: Задачи высшей школы //«Высшее образование – стратегический ресурс формирования интеллектуальной нации»: Материалы </w:t>
      </w:r>
      <w:r w:rsidRPr="001C7557">
        <w:rPr>
          <w:color w:val="000000"/>
          <w:sz w:val="24"/>
          <w:szCs w:val="24"/>
        </w:rPr>
        <w:t>XXXX</w:t>
      </w:r>
      <w:r w:rsidRPr="001C7557">
        <w:rPr>
          <w:color w:val="000000"/>
          <w:sz w:val="24"/>
          <w:szCs w:val="24"/>
          <w:lang w:val="ru-RU"/>
        </w:rPr>
        <w:t xml:space="preserve"> научно-методической конференции профессорско – преподавательского состава КазНУ им.аль-Фараби. Т.1.- </w:t>
      </w:r>
      <w:r w:rsidRPr="001C7557">
        <w:rPr>
          <w:color w:val="000000"/>
          <w:sz w:val="24"/>
          <w:szCs w:val="24"/>
        </w:rPr>
        <w:t>Алматы: Каза</w:t>
      </w:r>
      <w:r w:rsidRPr="001C7557">
        <w:rPr>
          <w:color w:val="000000"/>
          <w:sz w:val="24"/>
          <w:szCs w:val="24"/>
          <w:lang w:val="kk-KZ"/>
        </w:rPr>
        <w:t>қ</w:t>
      </w:r>
      <w:r w:rsidRPr="001C7557">
        <w:rPr>
          <w:color w:val="000000"/>
          <w:sz w:val="24"/>
          <w:szCs w:val="24"/>
        </w:rPr>
        <w:t xml:space="preserve"> университет</w:t>
      </w:r>
      <w:r w:rsidRPr="001C7557">
        <w:rPr>
          <w:color w:val="000000"/>
          <w:sz w:val="24"/>
          <w:szCs w:val="24"/>
          <w:lang w:val="kk-KZ"/>
        </w:rPr>
        <w:t>і</w:t>
      </w:r>
      <w:r w:rsidRPr="001C7557">
        <w:rPr>
          <w:color w:val="000000"/>
          <w:sz w:val="24"/>
          <w:szCs w:val="24"/>
        </w:rPr>
        <w:t xml:space="preserve"> , 2010.- 180 с.</w:t>
      </w:r>
    </w:p>
    <w:p w:rsidR="00DF5EB6" w:rsidRPr="001C7557" w:rsidRDefault="00DF5EB6" w:rsidP="001C7557">
      <w:pPr>
        <w:numPr>
          <w:ilvl w:val="0"/>
          <w:numId w:val="6"/>
        </w:numPr>
        <w:tabs>
          <w:tab w:val="clear" w:pos="720"/>
          <w:tab w:val="num" w:pos="360"/>
          <w:tab w:val="left" w:pos="851"/>
        </w:tabs>
        <w:spacing w:after="0" w:line="240" w:lineRule="auto"/>
        <w:ind w:left="0" w:firstLine="567"/>
        <w:jc w:val="both"/>
        <w:rPr>
          <w:color w:val="000000"/>
          <w:sz w:val="24"/>
          <w:szCs w:val="24"/>
        </w:rPr>
      </w:pPr>
      <w:r w:rsidRPr="001C7557">
        <w:rPr>
          <w:sz w:val="24"/>
          <w:szCs w:val="24"/>
          <w:lang w:val="ru-RU"/>
        </w:rPr>
        <w:t xml:space="preserve">Социологическое исследование по профилактике религиозного экстремизма и терроризма в г. Алматы / Общественный фонд "Международный институт региональных исследований "Открытое Общество", в рамках государственного социального заказа Управления внутренней политики г.Алматы в </w:t>
      </w:r>
      <w:smartTag w:uri="urn:schemas-microsoft-com:office:smarttags" w:element="metricconverter">
        <w:smartTagPr>
          <w:attr w:name="ProductID" w:val="2010 г"/>
        </w:smartTagPr>
        <w:r w:rsidRPr="001C7557">
          <w:rPr>
            <w:sz w:val="24"/>
            <w:szCs w:val="24"/>
            <w:lang w:val="ru-RU"/>
          </w:rPr>
          <w:t>2010 г</w:t>
        </w:r>
      </w:smartTag>
      <w:r w:rsidRPr="001C7557">
        <w:rPr>
          <w:sz w:val="24"/>
          <w:szCs w:val="24"/>
          <w:lang w:val="ru-RU"/>
        </w:rPr>
        <w:t xml:space="preserve">. </w:t>
      </w:r>
      <w:hyperlink r:id="rId12" w:history="1">
        <w:r w:rsidRPr="001C7557">
          <w:rPr>
            <w:rStyle w:val="a6"/>
            <w:color w:val="000000"/>
            <w:sz w:val="24"/>
            <w:szCs w:val="24"/>
          </w:rPr>
          <w:t>http://www.zonakz.net/blogs/user/miri-kz/15205.htm</w:t>
        </w:r>
        <w:r w:rsidRPr="001C7557">
          <w:rPr>
            <w:rStyle w:val="a6"/>
            <w:color w:val="000000"/>
            <w:sz w:val="24"/>
            <w:szCs w:val="24"/>
            <w:u w:val="none"/>
          </w:rPr>
          <w:t>l</w:t>
        </w:r>
      </w:hyperlink>
    </w:p>
    <w:p w:rsidR="00DF5EB6" w:rsidRPr="001C7557" w:rsidRDefault="00DF5EB6" w:rsidP="001C7557">
      <w:pPr>
        <w:numPr>
          <w:ilvl w:val="0"/>
          <w:numId w:val="6"/>
        </w:numPr>
        <w:tabs>
          <w:tab w:val="clear" w:pos="720"/>
          <w:tab w:val="num" w:pos="360"/>
          <w:tab w:val="left" w:pos="851"/>
        </w:tabs>
        <w:spacing w:after="0" w:line="240" w:lineRule="auto"/>
        <w:ind w:left="0" w:firstLine="567"/>
        <w:jc w:val="both"/>
        <w:rPr>
          <w:color w:val="000000"/>
          <w:sz w:val="24"/>
          <w:szCs w:val="24"/>
          <w:lang w:val="ru-RU"/>
        </w:rPr>
      </w:pPr>
      <w:r w:rsidRPr="001C7557">
        <w:rPr>
          <w:sz w:val="24"/>
          <w:szCs w:val="24"/>
          <w:lang w:val="ru-RU"/>
        </w:rPr>
        <w:t xml:space="preserve">Е. </w:t>
      </w:r>
      <w:r w:rsidRPr="001C7557">
        <w:rPr>
          <w:color w:val="000000"/>
          <w:sz w:val="24"/>
          <w:szCs w:val="24"/>
          <w:lang w:val="ru-RU"/>
        </w:rPr>
        <w:t xml:space="preserve">Орынбаев Борьба с идеологическим экстремизмом.. / </w:t>
      </w:r>
      <w:r w:rsidRPr="001C7557">
        <w:rPr>
          <w:color w:val="000000"/>
          <w:sz w:val="24"/>
          <w:szCs w:val="24"/>
          <w:u w:val="single"/>
        </w:rPr>
        <w:t>http</w:t>
      </w:r>
      <w:r w:rsidRPr="001C7557">
        <w:rPr>
          <w:color w:val="000000"/>
          <w:sz w:val="24"/>
          <w:szCs w:val="24"/>
          <w:u w:val="single"/>
          <w:lang w:val="ru-RU"/>
        </w:rPr>
        <w:t>://</w:t>
      </w:r>
      <w:r w:rsidRPr="001C7557">
        <w:rPr>
          <w:color w:val="000000"/>
          <w:sz w:val="24"/>
          <w:szCs w:val="24"/>
          <w:u w:val="single"/>
        </w:rPr>
        <w:t>news</w:t>
      </w:r>
      <w:r w:rsidRPr="001C7557">
        <w:rPr>
          <w:color w:val="000000"/>
          <w:sz w:val="24"/>
          <w:szCs w:val="24"/>
          <w:u w:val="single"/>
          <w:lang w:val="ru-RU"/>
        </w:rPr>
        <w:t>.</w:t>
      </w:r>
      <w:r w:rsidRPr="001C7557">
        <w:rPr>
          <w:color w:val="000000"/>
          <w:sz w:val="24"/>
          <w:szCs w:val="24"/>
          <w:u w:val="single"/>
        </w:rPr>
        <w:t>nur</w:t>
      </w:r>
      <w:r w:rsidRPr="001C7557">
        <w:rPr>
          <w:color w:val="000000"/>
          <w:sz w:val="24"/>
          <w:szCs w:val="24"/>
          <w:u w:val="single"/>
          <w:lang w:val="ru-RU"/>
        </w:rPr>
        <w:t>.</w:t>
      </w:r>
      <w:r w:rsidRPr="001C7557">
        <w:rPr>
          <w:color w:val="000000"/>
          <w:sz w:val="24"/>
          <w:szCs w:val="24"/>
          <w:u w:val="single"/>
        </w:rPr>
        <w:t>kz</w:t>
      </w:r>
      <w:r w:rsidRPr="001C7557">
        <w:rPr>
          <w:color w:val="000000"/>
          <w:sz w:val="24"/>
          <w:szCs w:val="24"/>
          <w:u w:val="single"/>
          <w:lang w:val="ru-RU"/>
        </w:rPr>
        <w:t>/207945.</w:t>
      </w:r>
      <w:r w:rsidRPr="001C7557">
        <w:rPr>
          <w:color w:val="000000"/>
          <w:sz w:val="24"/>
          <w:szCs w:val="24"/>
          <w:u w:val="single"/>
        </w:rPr>
        <w:t>html</w:t>
      </w:r>
    </w:p>
    <w:p w:rsidR="00DF5EB6" w:rsidRPr="001C7557" w:rsidRDefault="00DF5EB6" w:rsidP="001C7557">
      <w:pPr>
        <w:numPr>
          <w:ilvl w:val="0"/>
          <w:numId w:val="6"/>
        </w:numPr>
        <w:tabs>
          <w:tab w:val="clear" w:pos="720"/>
          <w:tab w:val="num" w:pos="360"/>
          <w:tab w:val="left" w:pos="851"/>
        </w:tabs>
        <w:spacing w:after="0" w:line="240" w:lineRule="auto"/>
        <w:ind w:left="0" w:firstLine="567"/>
        <w:jc w:val="both"/>
        <w:rPr>
          <w:rStyle w:val="a7"/>
          <w:bCs w:val="0"/>
          <w:color w:val="000000"/>
          <w:sz w:val="24"/>
          <w:szCs w:val="24"/>
          <w:lang w:val="ru-RU"/>
        </w:rPr>
      </w:pPr>
      <w:r w:rsidRPr="001C7557">
        <w:rPr>
          <w:rStyle w:val="a7"/>
          <w:b w:val="0"/>
          <w:sz w:val="24"/>
          <w:szCs w:val="24"/>
          <w:lang w:val="ru-RU"/>
        </w:rPr>
        <w:t>Газета «Литер». Интервью заместителя председателя Агентства Республики Казахстан по делам религий Г. Шойкина: «Государство и религия в Казахстане: совершенствование модели отношений» /</w:t>
      </w:r>
      <w:r w:rsidRPr="001C7557">
        <w:rPr>
          <w:rStyle w:val="a7"/>
          <w:b w:val="0"/>
          <w:color w:val="000000"/>
          <w:sz w:val="24"/>
          <w:szCs w:val="24"/>
          <w:lang w:val="ru-RU"/>
        </w:rPr>
        <w:t xml:space="preserve">/ </w:t>
      </w:r>
      <w:hyperlink r:id="rId13" w:history="1">
        <w:r w:rsidRPr="001C7557">
          <w:rPr>
            <w:rStyle w:val="a6"/>
            <w:color w:val="000000"/>
            <w:sz w:val="24"/>
            <w:szCs w:val="24"/>
          </w:rPr>
          <w:t>http</w:t>
        </w:r>
        <w:r w:rsidRPr="001C7557">
          <w:rPr>
            <w:rStyle w:val="a6"/>
            <w:color w:val="000000"/>
            <w:sz w:val="24"/>
            <w:szCs w:val="24"/>
            <w:lang w:val="ru-RU"/>
          </w:rPr>
          <w:t>://</w:t>
        </w:r>
        <w:r w:rsidRPr="001C7557">
          <w:rPr>
            <w:rStyle w:val="a6"/>
            <w:color w:val="000000"/>
            <w:sz w:val="24"/>
            <w:szCs w:val="24"/>
          </w:rPr>
          <w:t>www</w:t>
        </w:r>
        <w:r w:rsidRPr="001C7557">
          <w:rPr>
            <w:rStyle w:val="a6"/>
            <w:color w:val="000000"/>
            <w:sz w:val="24"/>
            <w:szCs w:val="24"/>
            <w:lang w:val="ru-RU"/>
          </w:rPr>
          <w:t>.</w:t>
        </w:r>
        <w:r w:rsidRPr="001C7557">
          <w:rPr>
            <w:rStyle w:val="a6"/>
            <w:color w:val="000000"/>
            <w:sz w:val="24"/>
            <w:szCs w:val="24"/>
          </w:rPr>
          <w:t>din</w:t>
        </w:r>
        <w:r w:rsidRPr="001C7557">
          <w:rPr>
            <w:rStyle w:val="a6"/>
            <w:color w:val="000000"/>
            <w:sz w:val="24"/>
            <w:szCs w:val="24"/>
            <w:lang w:val="ru-RU"/>
          </w:rPr>
          <w:t>.</w:t>
        </w:r>
        <w:r w:rsidRPr="001C7557">
          <w:rPr>
            <w:rStyle w:val="a6"/>
            <w:color w:val="000000"/>
            <w:sz w:val="24"/>
            <w:szCs w:val="24"/>
          </w:rPr>
          <w:t>gov</w:t>
        </w:r>
        <w:r w:rsidRPr="001C7557">
          <w:rPr>
            <w:rStyle w:val="a6"/>
            <w:color w:val="000000"/>
            <w:sz w:val="24"/>
            <w:szCs w:val="24"/>
            <w:lang w:val="ru-RU"/>
          </w:rPr>
          <w:t>.</w:t>
        </w:r>
        <w:r w:rsidRPr="001C7557">
          <w:rPr>
            <w:rStyle w:val="a6"/>
            <w:color w:val="000000"/>
            <w:sz w:val="24"/>
            <w:szCs w:val="24"/>
          </w:rPr>
          <w:t>kz</w:t>
        </w:r>
        <w:r w:rsidRPr="001C7557">
          <w:rPr>
            <w:rStyle w:val="a6"/>
            <w:color w:val="000000"/>
            <w:sz w:val="24"/>
            <w:szCs w:val="24"/>
            <w:lang w:val="ru-RU"/>
          </w:rPr>
          <w:t>/</w:t>
        </w:r>
        <w:r w:rsidRPr="001C7557">
          <w:rPr>
            <w:rStyle w:val="a6"/>
            <w:color w:val="000000"/>
            <w:sz w:val="24"/>
            <w:szCs w:val="24"/>
          </w:rPr>
          <w:t>rus</w:t>
        </w:r>
        <w:r w:rsidRPr="001C7557">
          <w:rPr>
            <w:rStyle w:val="a6"/>
            <w:color w:val="000000"/>
            <w:sz w:val="24"/>
            <w:szCs w:val="24"/>
            <w:lang w:val="ru-RU"/>
          </w:rPr>
          <w:t>/</w:t>
        </w:r>
        <w:r w:rsidRPr="001C7557">
          <w:rPr>
            <w:rStyle w:val="a6"/>
            <w:color w:val="000000"/>
            <w:sz w:val="24"/>
            <w:szCs w:val="24"/>
          </w:rPr>
          <w:t>press</w:t>
        </w:r>
        <w:r w:rsidRPr="001C7557">
          <w:rPr>
            <w:rStyle w:val="a6"/>
            <w:color w:val="000000"/>
            <w:sz w:val="24"/>
            <w:szCs w:val="24"/>
            <w:lang w:val="ru-RU"/>
          </w:rPr>
          <w:t>-</w:t>
        </w:r>
        <w:r w:rsidRPr="001C7557">
          <w:rPr>
            <w:rStyle w:val="a6"/>
            <w:color w:val="000000"/>
            <w:sz w:val="24"/>
            <w:szCs w:val="24"/>
          </w:rPr>
          <w:t>sluzhba</w:t>
        </w:r>
        <w:r w:rsidRPr="001C7557">
          <w:rPr>
            <w:rStyle w:val="a6"/>
            <w:color w:val="000000"/>
            <w:sz w:val="24"/>
            <w:szCs w:val="24"/>
            <w:lang w:val="ru-RU"/>
          </w:rPr>
          <w:t>/</w:t>
        </w:r>
        <w:r w:rsidRPr="001C7557">
          <w:rPr>
            <w:rStyle w:val="a6"/>
            <w:color w:val="000000"/>
            <w:sz w:val="24"/>
            <w:szCs w:val="24"/>
          </w:rPr>
          <w:t>publikacii</w:t>
        </w:r>
        <w:r w:rsidRPr="001C7557">
          <w:rPr>
            <w:rStyle w:val="a6"/>
            <w:color w:val="000000"/>
            <w:sz w:val="24"/>
            <w:szCs w:val="24"/>
            <w:lang w:val="ru-RU"/>
          </w:rPr>
          <w:t>/?</w:t>
        </w:r>
        <w:r w:rsidRPr="001C7557">
          <w:rPr>
            <w:rStyle w:val="a6"/>
            <w:color w:val="000000"/>
            <w:sz w:val="24"/>
            <w:szCs w:val="24"/>
          </w:rPr>
          <w:t>cid</w:t>
        </w:r>
        <w:r w:rsidRPr="001C7557">
          <w:rPr>
            <w:rStyle w:val="a6"/>
            <w:color w:val="000000"/>
            <w:sz w:val="24"/>
            <w:szCs w:val="24"/>
            <w:lang w:val="ru-RU"/>
          </w:rPr>
          <w:t>=0&amp;</w:t>
        </w:r>
        <w:r w:rsidRPr="001C7557">
          <w:rPr>
            <w:rStyle w:val="a6"/>
            <w:color w:val="000000"/>
            <w:sz w:val="24"/>
            <w:szCs w:val="24"/>
          </w:rPr>
          <w:t>rid</w:t>
        </w:r>
        <w:r w:rsidRPr="001C7557">
          <w:rPr>
            <w:rStyle w:val="a6"/>
            <w:color w:val="000000"/>
            <w:sz w:val="24"/>
            <w:szCs w:val="24"/>
            <w:lang w:val="ru-RU"/>
          </w:rPr>
          <w:t>=243</w:t>
        </w:r>
      </w:hyperlink>
    </w:p>
    <w:p w:rsidR="00DF5EB6" w:rsidRPr="001C7557" w:rsidRDefault="00DF5EB6" w:rsidP="001C7557">
      <w:pPr>
        <w:numPr>
          <w:ilvl w:val="0"/>
          <w:numId w:val="6"/>
        </w:numPr>
        <w:tabs>
          <w:tab w:val="clear" w:pos="720"/>
          <w:tab w:val="num" w:pos="360"/>
          <w:tab w:val="left" w:pos="851"/>
        </w:tabs>
        <w:spacing w:after="0" w:line="240" w:lineRule="auto"/>
        <w:ind w:left="0" w:firstLine="567"/>
        <w:jc w:val="both"/>
        <w:rPr>
          <w:color w:val="000000"/>
          <w:sz w:val="24"/>
          <w:szCs w:val="24"/>
        </w:rPr>
      </w:pPr>
      <w:r w:rsidRPr="001C7557">
        <w:rPr>
          <w:color w:val="000000"/>
          <w:sz w:val="24"/>
          <w:szCs w:val="24"/>
          <w:lang w:val="ru-RU"/>
        </w:rPr>
        <w:t xml:space="preserve">Баймагамбетова З.М. Образование, наука, инновации – путь к формированию интеллектуальной нации (в свете актовой лекции Президента РК Н.Назарбаева: «Казахстан в посткризисном мире: интеллектуальный прорыв в будущее» // </w:t>
      </w:r>
      <w:r w:rsidRPr="001C7557">
        <w:rPr>
          <w:sz w:val="24"/>
          <w:szCs w:val="24"/>
          <w:lang w:val="ru-RU"/>
        </w:rPr>
        <w:t xml:space="preserve">«Развитие системы образования: инновации и технологии»: Сборник научных трудов Международной научно – практической  конференции, КРМУ, 28-29 апреля </w:t>
      </w:r>
      <w:smartTag w:uri="urn:schemas-microsoft-com:office:smarttags" w:element="metricconverter">
        <w:smartTagPr>
          <w:attr w:name="ProductID" w:val="2010 г"/>
        </w:smartTagPr>
        <w:r w:rsidRPr="001C7557">
          <w:rPr>
            <w:sz w:val="24"/>
            <w:szCs w:val="24"/>
            <w:lang w:val="ru-RU"/>
          </w:rPr>
          <w:t>2010 г</w:t>
        </w:r>
      </w:smartTag>
      <w:r w:rsidRPr="001C7557">
        <w:rPr>
          <w:sz w:val="24"/>
          <w:szCs w:val="24"/>
          <w:lang w:val="ru-RU"/>
        </w:rPr>
        <w:t xml:space="preserve">., Актобе: ТОО «Акжар-АБК», 2010.- </w:t>
      </w:r>
      <w:r w:rsidRPr="001C7557">
        <w:rPr>
          <w:sz w:val="24"/>
          <w:szCs w:val="24"/>
        </w:rPr>
        <w:t>500 с. (С.16-22).</w:t>
      </w:r>
    </w:p>
    <w:p w:rsidR="00DF5EB6" w:rsidRPr="001C7557" w:rsidRDefault="00DF5EB6" w:rsidP="001C7557">
      <w:pPr>
        <w:numPr>
          <w:ilvl w:val="0"/>
          <w:numId w:val="6"/>
        </w:numPr>
        <w:tabs>
          <w:tab w:val="clear" w:pos="720"/>
          <w:tab w:val="num" w:pos="360"/>
          <w:tab w:val="left" w:pos="851"/>
        </w:tabs>
        <w:spacing w:after="0" w:line="240" w:lineRule="auto"/>
        <w:ind w:left="0" w:firstLine="567"/>
        <w:jc w:val="both"/>
        <w:rPr>
          <w:color w:val="000000"/>
          <w:sz w:val="24"/>
          <w:szCs w:val="24"/>
          <w:lang w:val="ru-RU"/>
        </w:rPr>
      </w:pPr>
      <w:r w:rsidRPr="001C7557">
        <w:rPr>
          <w:sz w:val="24"/>
          <w:szCs w:val="24"/>
          <w:lang w:val="ru-RU"/>
        </w:rPr>
        <w:t>Программная статья Президента Республики Казахстан Н.Назарбаева «Социальная модернизация Казахстана: Двадцать шагов к Обществу Всеобщего Труда» // Казахстанская правда № 408-409 (27227-27228) 24.11.2012</w:t>
      </w:r>
    </w:p>
    <w:p w:rsidR="00DF5EB6" w:rsidRPr="001C7557" w:rsidRDefault="00DF5EB6" w:rsidP="001C7557">
      <w:pPr>
        <w:numPr>
          <w:ilvl w:val="0"/>
          <w:numId w:val="6"/>
        </w:numPr>
        <w:tabs>
          <w:tab w:val="clear" w:pos="720"/>
          <w:tab w:val="num" w:pos="360"/>
        </w:tabs>
        <w:spacing w:after="0" w:line="240" w:lineRule="auto"/>
        <w:ind w:left="0" w:firstLine="567"/>
        <w:jc w:val="both"/>
        <w:rPr>
          <w:rStyle w:val="a7"/>
          <w:b w:val="0"/>
          <w:bCs w:val="0"/>
          <w:color w:val="000000"/>
          <w:sz w:val="24"/>
          <w:szCs w:val="24"/>
          <w:u w:val="single"/>
          <w:lang w:val="ru-RU"/>
        </w:rPr>
      </w:pPr>
      <w:r w:rsidRPr="001C7557">
        <w:rPr>
          <w:rStyle w:val="a7"/>
          <w:b w:val="0"/>
          <w:color w:val="000000"/>
          <w:sz w:val="24"/>
          <w:szCs w:val="24"/>
          <w:lang w:val="ru-RU"/>
        </w:rPr>
        <w:t xml:space="preserve">Концепция молодежной политики в КазНУ им. аль-Фараби / </w:t>
      </w:r>
      <w:r w:rsidRPr="001C7557">
        <w:rPr>
          <w:rStyle w:val="a7"/>
          <w:b w:val="0"/>
          <w:bCs w:val="0"/>
          <w:color w:val="000000"/>
          <w:sz w:val="24"/>
          <w:szCs w:val="24"/>
          <w:u w:val="single"/>
        </w:rPr>
        <w:t>http</w:t>
      </w:r>
      <w:r w:rsidRPr="001C7557">
        <w:rPr>
          <w:rStyle w:val="a7"/>
          <w:b w:val="0"/>
          <w:bCs w:val="0"/>
          <w:color w:val="000000"/>
          <w:sz w:val="24"/>
          <w:szCs w:val="24"/>
          <w:u w:val="single"/>
          <w:lang w:val="ru-RU"/>
        </w:rPr>
        <w:t xml:space="preserve">:// </w:t>
      </w:r>
      <w:r w:rsidRPr="001C7557">
        <w:rPr>
          <w:rStyle w:val="a7"/>
          <w:b w:val="0"/>
          <w:bCs w:val="0"/>
          <w:color w:val="000000"/>
          <w:sz w:val="24"/>
          <w:szCs w:val="24"/>
          <w:u w:val="single"/>
        </w:rPr>
        <w:t>kaznu</w:t>
      </w:r>
      <w:r w:rsidRPr="001C7557">
        <w:rPr>
          <w:rStyle w:val="a7"/>
          <w:b w:val="0"/>
          <w:bCs w:val="0"/>
          <w:color w:val="000000"/>
          <w:sz w:val="24"/>
          <w:szCs w:val="24"/>
          <w:u w:val="single"/>
          <w:lang w:val="ru-RU"/>
        </w:rPr>
        <w:t>.</w:t>
      </w:r>
      <w:r w:rsidRPr="001C7557">
        <w:rPr>
          <w:rStyle w:val="a7"/>
          <w:b w:val="0"/>
          <w:bCs w:val="0"/>
          <w:color w:val="000000"/>
          <w:sz w:val="24"/>
          <w:szCs w:val="24"/>
          <w:u w:val="single"/>
        </w:rPr>
        <w:t>kz</w:t>
      </w:r>
      <w:r w:rsidRPr="001C7557">
        <w:rPr>
          <w:rStyle w:val="a7"/>
          <w:b w:val="0"/>
          <w:bCs w:val="0"/>
          <w:color w:val="000000"/>
          <w:sz w:val="24"/>
          <w:szCs w:val="24"/>
          <w:u w:val="single"/>
          <w:lang w:val="ru-RU"/>
        </w:rPr>
        <w:t>/</w:t>
      </w:r>
      <w:r w:rsidRPr="001C7557">
        <w:rPr>
          <w:rStyle w:val="a7"/>
          <w:b w:val="0"/>
          <w:bCs w:val="0"/>
          <w:color w:val="000000"/>
          <w:sz w:val="24"/>
          <w:szCs w:val="24"/>
          <w:u w:val="single"/>
        </w:rPr>
        <w:t>ru</w:t>
      </w:r>
      <w:r w:rsidRPr="001C7557">
        <w:rPr>
          <w:rStyle w:val="a7"/>
          <w:b w:val="0"/>
          <w:bCs w:val="0"/>
          <w:color w:val="000000"/>
          <w:sz w:val="24"/>
          <w:szCs w:val="24"/>
          <w:u w:val="single"/>
          <w:lang w:val="ru-RU"/>
        </w:rPr>
        <w:t>/11514</w:t>
      </w:r>
    </w:p>
    <w:p w:rsidR="001C7557" w:rsidRDefault="001C7557" w:rsidP="001C7557">
      <w:pPr>
        <w:tabs>
          <w:tab w:val="left" w:pos="540"/>
        </w:tabs>
        <w:spacing w:after="0" w:line="240" w:lineRule="auto"/>
        <w:ind w:firstLine="567"/>
        <w:jc w:val="both"/>
        <w:rPr>
          <w:sz w:val="24"/>
          <w:szCs w:val="24"/>
          <w:lang w:val="kk-KZ"/>
        </w:rPr>
      </w:pPr>
    </w:p>
    <w:p w:rsidR="00DF5EB6" w:rsidRPr="006F023A" w:rsidRDefault="00AE4FA7" w:rsidP="006F023A">
      <w:pPr>
        <w:tabs>
          <w:tab w:val="left" w:pos="540"/>
        </w:tabs>
        <w:spacing w:after="0" w:line="240" w:lineRule="auto"/>
        <w:jc w:val="center"/>
        <w:rPr>
          <w:bCs/>
          <w:i/>
          <w:color w:val="000000"/>
          <w:sz w:val="24"/>
          <w:szCs w:val="24"/>
          <w:lang w:val="kk-KZ"/>
        </w:rPr>
      </w:pPr>
      <w:hyperlink r:id="rId14" w:history="1">
        <w:r w:rsidR="00DF5EB6" w:rsidRPr="006F023A">
          <w:rPr>
            <w:rStyle w:val="a6"/>
            <w:i/>
            <w:color w:val="000000"/>
            <w:sz w:val="24"/>
            <w:szCs w:val="24"/>
            <w:u w:val="none"/>
            <w:lang w:val="kk-KZ"/>
          </w:rPr>
          <w:t>Т</w:t>
        </w:r>
        <w:r w:rsidR="00DF5EB6" w:rsidRPr="006F023A">
          <w:rPr>
            <w:rStyle w:val="a6"/>
            <w:i/>
            <w:color w:val="000000"/>
            <w:sz w:val="24"/>
            <w:szCs w:val="24"/>
            <w:u w:val="none"/>
            <w:lang w:val="ru-RU"/>
          </w:rPr>
          <w:t>үйін</w:t>
        </w:r>
      </w:hyperlink>
    </w:p>
    <w:p w:rsidR="008E0AF3" w:rsidRPr="001C7557" w:rsidRDefault="00DF5EB6" w:rsidP="001C7557">
      <w:pPr>
        <w:spacing w:after="0" w:line="240" w:lineRule="auto"/>
        <w:ind w:firstLine="567"/>
        <w:jc w:val="both"/>
        <w:rPr>
          <w:sz w:val="24"/>
          <w:szCs w:val="24"/>
          <w:lang w:val="kk-KZ"/>
        </w:rPr>
      </w:pPr>
      <w:r w:rsidRPr="001C7557">
        <w:rPr>
          <w:sz w:val="24"/>
          <w:szCs w:val="24"/>
          <w:lang w:val="kk-KZ"/>
        </w:rPr>
        <w:t>Автор осы мақаласында жастардың жоғары білім беру жүйесіндегі құқықтық ағарту мәселелерін діни экстремизмнің таралуын болдырмаудың негізін қалаушы фактор ретінде талдау жасайды. Студент жастардың құқықтық білімі мен тәжірибесін жетілдіруді қамтитын жастар арасындағы құқықтық нигилизмнің алдын алу шараларының кешені ұсынылды.</w:t>
      </w:r>
    </w:p>
    <w:p w:rsidR="008E0AF3" w:rsidRPr="00585126" w:rsidRDefault="008E0AF3" w:rsidP="00585126">
      <w:pPr>
        <w:pStyle w:val="af0"/>
        <w:ind w:firstLine="567"/>
        <w:rPr>
          <w:sz w:val="28"/>
          <w:szCs w:val="28"/>
          <w:lang w:val="kk-KZ"/>
        </w:rPr>
      </w:pPr>
    </w:p>
    <w:p w:rsidR="00E562FD" w:rsidRPr="00585126" w:rsidRDefault="00E562FD" w:rsidP="00585126">
      <w:pPr>
        <w:pStyle w:val="af0"/>
        <w:ind w:firstLine="567"/>
        <w:rPr>
          <w:sz w:val="28"/>
          <w:szCs w:val="28"/>
          <w:lang w:val="kk-KZ"/>
        </w:rPr>
      </w:pPr>
    </w:p>
    <w:p w:rsidR="00F13FD6" w:rsidRPr="001C7557" w:rsidRDefault="001C7557" w:rsidP="001C7557">
      <w:pPr>
        <w:pStyle w:val="af0"/>
        <w:jc w:val="center"/>
        <w:rPr>
          <w:sz w:val="28"/>
          <w:szCs w:val="28"/>
          <w:lang w:val="kk-KZ"/>
        </w:rPr>
      </w:pPr>
      <w:r w:rsidRPr="001C7557">
        <w:rPr>
          <w:sz w:val="28"/>
          <w:szCs w:val="28"/>
        </w:rPr>
        <w:t>С</w:t>
      </w:r>
      <w:r w:rsidRPr="001C7557">
        <w:rPr>
          <w:sz w:val="28"/>
          <w:szCs w:val="28"/>
          <w:lang w:val="kk-KZ"/>
        </w:rPr>
        <w:t>.Т.</w:t>
      </w:r>
      <w:r w:rsidR="008E0AF3" w:rsidRPr="001C7557">
        <w:rPr>
          <w:sz w:val="28"/>
          <w:szCs w:val="28"/>
        </w:rPr>
        <w:t xml:space="preserve">АЛДЕКЕНОВ </w:t>
      </w:r>
    </w:p>
    <w:p w:rsidR="00DF5EB6" w:rsidRPr="00585126" w:rsidRDefault="00DF5EB6" w:rsidP="001C7557">
      <w:pPr>
        <w:spacing w:after="0" w:line="240" w:lineRule="auto"/>
        <w:jc w:val="both"/>
        <w:rPr>
          <w:i/>
          <w:szCs w:val="28"/>
          <w:lang w:val="kk-KZ"/>
        </w:rPr>
      </w:pPr>
    </w:p>
    <w:p w:rsidR="008E0AF3" w:rsidRPr="00585126" w:rsidRDefault="008E0AF3" w:rsidP="001C7557">
      <w:pPr>
        <w:spacing w:after="0" w:line="240" w:lineRule="auto"/>
        <w:jc w:val="center"/>
        <w:rPr>
          <w:b/>
          <w:caps/>
          <w:szCs w:val="28"/>
          <w:lang w:val="ru-RU"/>
        </w:rPr>
      </w:pPr>
      <w:r w:rsidRPr="00585126">
        <w:rPr>
          <w:b/>
          <w:caps/>
          <w:szCs w:val="28"/>
          <w:lang w:val="ru-RU"/>
        </w:rPr>
        <w:t>Роль правоохранительных органов в применении акта амнистии</w:t>
      </w:r>
    </w:p>
    <w:p w:rsidR="008E0AF3" w:rsidRPr="00585126" w:rsidRDefault="008E0AF3" w:rsidP="001C7557">
      <w:pPr>
        <w:spacing w:after="0" w:line="240" w:lineRule="auto"/>
        <w:jc w:val="both"/>
        <w:rPr>
          <w:b/>
          <w:szCs w:val="28"/>
          <w:lang w:val="ru-RU"/>
        </w:rPr>
      </w:pP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szCs w:val="28"/>
          <w:lang w:val="ru-RU"/>
        </w:rPr>
        <w:t>Вопросы привлечения к уголовной ответственности лиц, совершивших преступление, правильное применение уголовного закона, обеспечение защиты от необоснованного обвинения и осуждения, от незаконного ограничения прав и свобод человека и гражданина и др. – во многом зависит от эффективности деятельности правоохранительных органов.</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szCs w:val="28"/>
          <w:lang w:val="ru-RU"/>
        </w:rPr>
        <w:t>Под правоохранительными органами подразумеваются органы, специально занимающиеся обеспечением законности и правопорядка, защиты прав и свобод человека и гражданина, борьбой с преступлениями и иными правонарушениями.</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szCs w:val="28"/>
          <w:lang w:val="ru-RU"/>
        </w:rPr>
        <w:t>В статье 192 УПК РК прямо обозначены органы, к чьей подследственности относятся преступления, ответственность за которые предусмотрена конкретными статьями Уголовного кодекса РК. Расследование уголовных дел, согласно данной норме, производится следователями Комитета национальной безопасности, органов внутренних дел, финансовой полиции [1].</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szCs w:val="28"/>
          <w:lang w:val="ru-RU"/>
        </w:rPr>
        <w:t>Круг органов, к компетенции которых относится производство дознания по уголовным делам, значительно шире (ст.285 УПК РК). В него, помимо вышеперечисленных, входят таможенные органы, органы военной полиции, пограничной, государственной противопожарной служб.</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szCs w:val="28"/>
          <w:lang w:val="ru-RU"/>
        </w:rPr>
        <w:t xml:space="preserve">Согласно ст.1 Указа Президента Республики Казахстан, имеющего силу закона, «Об органах внутренних дел Республики Казахстан» от 21 декабря 1995 года № 2707 (с изменениями и дополнениями) органы внутренних дел  являются специальными государственными органами, осуществляющими в соответствии с законодательством Республики Казахстан дознание, предварительное следствие и оперативно-розыскную деятельность, а также исполнительные и распорядительные функции по охране общественного порядка и обеспечению общественной безопасности, предупреждению и пресечению преступных и иных противоправных посягательств на права и свободы человека и гражданина, интересы общества и государства [2]. </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szCs w:val="28"/>
          <w:lang w:val="ru-RU"/>
        </w:rPr>
        <w:lastRenderedPageBreak/>
        <w:t>Место и роль правоохранительных органов нашей республики, в частности, органов внутренних дел, претерпели множество изменений – от всеобщего, тотального контроля этих органов за всеми сторонами жизни общества до выполнения вспомогательных функций в обеспечении стабильности отношений в условиях демократизации и перехода к рыночным отношениям и защите прав и свобод человека и гражданина.</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szCs w:val="28"/>
          <w:lang w:val="ru-RU"/>
        </w:rPr>
        <w:t>Многообразие и разноплановость задач, стоящих пред органами внутренних дел, обусловили необходимость выделения в их составе отдельных подразделений: криминальной полиции, административной полиции и иных служб, а также военно-следственных органов и военной полиции Министерства внутренних дел, имеющих статус воинского формирования.</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i/>
          <w:szCs w:val="28"/>
          <w:lang w:val="ru-RU"/>
        </w:rPr>
        <w:t>Криминальную полицию</w:t>
      </w:r>
      <w:r w:rsidRPr="00585126">
        <w:rPr>
          <w:szCs w:val="28"/>
          <w:lang w:val="ru-RU"/>
        </w:rPr>
        <w:t xml:space="preserve"> образуют оперативно-розыскные, следственные, научно-технические и иные подразделения, необходимые для решения стоящих перед ней задач, непосредственно подчиненные Министерству внутренних дел Республики Казахстан. Основными задачами криминальной полиции являются: выявление, предупреждение, пресечение, раскрытие и расследование преступлений; производство дознания по делам о преступлениях, относящихся к ведению органов внутренних дел; организация и осуществление розыска лиц, скрывшихся от следствия, дознания и суда, уклоняющихся от исполнения уголовного наказания, без вести пропавших и в иных случаях, предусмотренных законодательством Республики Казахстан (ст.4-1 Указа «Об органах внутренних дел Республики Казахстан») [3].</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i/>
          <w:szCs w:val="28"/>
          <w:lang w:val="ru-RU"/>
        </w:rPr>
        <w:t xml:space="preserve">В состав административной полиции </w:t>
      </w:r>
      <w:r w:rsidRPr="00585126">
        <w:rPr>
          <w:szCs w:val="28"/>
          <w:lang w:val="ru-RU"/>
        </w:rPr>
        <w:t>входят службы участковых инспекторов полиции и участковых инспекторов полиции по делам несовершеннолетних, подразделения патрульной службы, лицензионной и разрешительной системы, природоохранной и ветеринарной полиции, дорожной полиции, специальные учреждения органов внутренних дел и иные подразделения, необходимые для решения стоящих перед административной полицией задач. К основным задачам административной полиции относятся: охрана общественного порядка; обеспечение общественной безопасности; выявление, предупреждение и пресечение преступлений и административных правонарушений, раскрытие преступлений; осуществление дознания и административного производства в пределах компетенции, установленной законодательством Республики Казахстан; обеспечение правопорядка в местах содержания задержанных и арестованных лиц, в то числе лиц без определенного места жительства, документов; выявление и пресечение безнадзорности и правонарушений среди несовершеннолетних; государственный надзор и контроль за обеспечением безопасности дорожного движения и иные задачи, возложенные на органы внутренних дел в соответствии с законодательством Республики Казахстан (ст.4-2 Указа «Об органах внутренних дел РК»).</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i/>
          <w:szCs w:val="28"/>
          <w:lang w:val="ru-RU"/>
        </w:rPr>
        <w:lastRenderedPageBreak/>
        <w:t>Военно-следственными органами</w:t>
      </w:r>
      <w:r w:rsidRPr="00585126">
        <w:rPr>
          <w:szCs w:val="28"/>
          <w:lang w:val="ru-RU"/>
        </w:rPr>
        <w:t xml:space="preserve"> являются следственный департамент, военно-следственные управления и отделы по гарнизонам, состоящие из следственных, оперативно-розыскных, оперативно-технических и иных подразделений, необходимых для решения стоящих перед ними задач. Основными задачами военно-следственных органов являются выявление, предупреждение, пресечение, раскрытие и расследование воинских преступлений и преступлений, совершенных военнослужащими, относящихся к подследственности органов внутренних дел (ст.4-3 Указа «Об органах внутренних дел РК»).</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i/>
          <w:szCs w:val="28"/>
          <w:lang w:val="ru-RU"/>
        </w:rPr>
        <w:t>Военная полиция Министерства внутренних дел</w:t>
      </w:r>
      <w:r w:rsidRPr="00585126">
        <w:rPr>
          <w:b/>
          <w:szCs w:val="28"/>
          <w:lang w:val="ru-RU"/>
        </w:rPr>
        <w:t xml:space="preserve"> </w:t>
      </w:r>
      <w:r w:rsidRPr="00585126">
        <w:rPr>
          <w:szCs w:val="28"/>
          <w:lang w:val="ru-RU"/>
        </w:rPr>
        <w:t>является специальным органом и предназначена: для обеспечения правопорядка во внутренних войсках; осуществления дознания по воинским преступлениям, а также по другим преступлениям, совершенным военнослужащими внутренних войск; предупреждения, выявления, пресечения преступлений и административных правонарушений среди них; раскрытия воинских преступлений; розыска военнослужащих внутренних войск (ст.4-4 Указа «Об органах внутренних дел РК»).</w:t>
      </w:r>
    </w:p>
    <w:p w:rsidR="008E0AF3" w:rsidRPr="00585126" w:rsidRDefault="008E0AF3" w:rsidP="00585126">
      <w:pPr>
        <w:shd w:val="clear" w:color="auto" w:fill="FFFFFF"/>
        <w:autoSpaceDE w:val="0"/>
        <w:autoSpaceDN w:val="0"/>
        <w:adjustRightInd w:val="0"/>
        <w:spacing w:after="0" w:line="240" w:lineRule="auto"/>
        <w:ind w:firstLine="567"/>
        <w:jc w:val="both"/>
        <w:rPr>
          <w:i/>
          <w:szCs w:val="28"/>
          <w:lang w:val="ru-RU"/>
        </w:rPr>
      </w:pPr>
      <w:r w:rsidRPr="00585126">
        <w:rPr>
          <w:szCs w:val="28"/>
          <w:lang w:val="ru-RU"/>
        </w:rPr>
        <w:t xml:space="preserve">В современной правовой науке преобладающим стало </w:t>
      </w:r>
      <w:r w:rsidRPr="00585126">
        <w:rPr>
          <w:i/>
          <w:szCs w:val="28"/>
          <w:lang w:val="ru-RU"/>
        </w:rPr>
        <w:t>понимание деятельности органов внутренних дел (полиции) как определенного вида государственно-властной деятельности в различных сферах защиты прав и свобод гражданина и прежде всего обеспечения общественного порядка.</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i/>
          <w:szCs w:val="28"/>
          <w:lang w:val="ru-RU"/>
        </w:rPr>
        <w:t>Органы финансовой полиции</w:t>
      </w:r>
      <w:r w:rsidRPr="00585126">
        <w:rPr>
          <w:szCs w:val="28"/>
          <w:lang w:val="ru-RU"/>
        </w:rPr>
        <w:t xml:space="preserve"> Республики Казахстан – специальные государственные органы, осуществляющие правоохранительную деятельность, направленную на предупреждение, выявление, пресечение, раскрытие и расследование преступных и иных противоправных посягательств на права человека и гражданина, интересы общества и государства </w:t>
      </w:r>
      <w:r w:rsidRPr="00585126">
        <w:rPr>
          <w:i/>
          <w:szCs w:val="28"/>
          <w:lang w:val="ru-RU"/>
        </w:rPr>
        <w:t>в сфере экономической и финансовой деятельности</w:t>
      </w:r>
      <w:r w:rsidRPr="00585126">
        <w:rPr>
          <w:szCs w:val="28"/>
          <w:lang w:val="ru-RU"/>
        </w:rPr>
        <w:t xml:space="preserve"> путем проведения оперативно-розыскной деятельности, предварительного следствия и дознания, административного производства в пределах их полномочий, установленных законом.</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i/>
          <w:szCs w:val="28"/>
          <w:lang w:val="ru-RU"/>
        </w:rPr>
        <w:t>Систему органов юстиции</w:t>
      </w:r>
      <w:r w:rsidRPr="00585126">
        <w:rPr>
          <w:b/>
          <w:szCs w:val="28"/>
          <w:lang w:val="ru-RU"/>
        </w:rPr>
        <w:t xml:space="preserve"> </w:t>
      </w:r>
      <w:r w:rsidRPr="00585126">
        <w:rPr>
          <w:szCs w:val="28"/>
          <w:lang w:val="ru-RU"/>
        </w:rPr>
        <w:t>Республики Казахстан, являющихся органами исполнительной власти, в пределах своей компетенции осуществляющими правовое обеспечение деятельности государства, поддерживающими режим законности в работе государственных органов, организаций, должностных лиц и граждан, обеспечивающими защиту прав и законных интересов граждан и организаций, составляют: 1) органы юстиции, включающие Министерство юстиции Республики Казахстан, комитеты Министерства юстиции Республики Казахстан, территориальные органы юстиции, органы уголовно-исполнительной системы; 2) учреждения (организации) уголовно-исполнительной системы и иные подведомственные организации.</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szCs w:val="28"/>
          <w:lang w:val="ru-RU"/>
        </w:rPr>
        <w:t xml:space="preserve">Важное место в системе государственных органов, на которые возложена реализация уголовной политики нашего государства, принадлежит прокуратуре. В соответствии с Законом РК «О прокуратуре» </w:t>
      </w:r>
      <w:r w:rsidRPr="00585126">
        <w:rPr>
          <w:szCs w:val="28"/>
          <w:lang w:val="ru-RU"/>
        </w:rPr>
        <w:lastRenderedPageBreak/>
        <w:t>от 21 декабря 1995 года №  2709 [4], прокуратура Республики Казахстан – подотчетный Президенту Республики Казахстан государственный орган, осуществляющий высший надзор за точным и единообразным применением законов, указов Президента Республики Казахстан и иных нормативных правовых актов на территории республики, за законностью оперативно-розыскной деятельности, дознания и следствия, административного и исполнительного производства. Прокуратура принимает меры по выявлению и устранению любых нарушений законности, опротестовывает законы и другие правые акты, противоречащие Конституции и законам республики, представляет интересы государства в суде, а также в случаях, порядке и пределах, установленных законом, осуществляет уголовное преследование.</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szCs w:val="28"/>
          <w:lang w:val="ru-RU"/>
        </w:rPr>
        <w:t>Прокурорский</w:t>
      </w:r>
      <w:r w:rsidRPr="00585126">
        <w:rPr>
          <w:szCs w:val="28"/>
          <w:lang w:val="ru-RU"/>
        </w:rPr>
        <w:tab/>
        <w:t>надзор является важной юридической гарантией законности и обоснованности при принятии следователем или судом решения о возбуждении уголовного дела.</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szCs w:val="28"/>
          <w:lang w:val="ru-RU"/>
        </w:rPr>
        <w:t xml:space="preserve">Рассматриваемый государственный орган самостоятелен и обладает рядом конституционно закрепленных признаков; является необходимым элементом разделения и взаимодействия властей, становления и развития демократического правового государства; служит одним из эффективных институтов, «цементирующих» государственность (как единая централизованная система в силу своей универсальности она максимально приспособлена к обеспечению надзора за единообразным исполнением законов на всей территории страны) [5]. </w:t>
      </w:r>
    </w:p>
    <w:p w:rsidR="008E0AF3" w:rsidRPr="00585126" w:rsidRDefault="008E0AF3" w:rsidP="00585126">
      <w:pPr>
        <w:shd w:val="clear" w:color="auto" w:fill="FFFFFF"/>
        <w:autoSpaceDE w:val="0"/>
        <w:autoSpaceDN w:val="0"/>
        <w:adjustRightInd w:val="0"/>
        <w:spacing w:after="0" w:line="240" w:lineRule="auto"/>
        <w:ind w:firstLine="567"/>
        <w:jc w:val="both"/>
        <w:rPr>
          <w:szCs w:val="28"/>
          <w:lang w:val="ru-RU"/>
        </w:rPr>
      </w:pPr>
      <w:r w:rsidRPr="00585126">
        <w:rPr>
          <w:szCs w:val="28"/>
          <w:lang w:val="ru-RU"/>
        </w:rPr>
        <w:t xml:space="preserve">Таким образом, </w:t>
      </w:r>
      <w:r w:rsidRPr="00585126">
        <w:rPr>
          <w:i/>
          <w:szCs w:val="28"/>
          <w:lang w:val="ru-RU"/>
        </w:rPr>
        <w:t>деятельность правоохранительных органов,</w:t>
      </w:r>
      <w:r w:rsidRPr="00585126">
        <w:rPr>
          <w:szCs w:val="28"/>
          <w:lang w:val="ru-RU"/>
        </w:rPr>
        <w:t xml:space="preserve"> прежде всего органов прокуратуры, суда и органов уголовно-исполнительной системы относительно рассматриваемого направления </w:t>
      </w:r>
      <w:r w:rsidRPr="00585126">
        <w:rPr>
          <w:i/>
          <w:szCs w:val="28"/>
          <w:lang w:val="ru-RU"/>
        </w:rPr>
        <w:t>заключаются в реализации,</w:t>
      </w:r>
      <w:r w:rsidRPr="00585126">
        <w:rPr>
          <w:szCs w:val="28"/>
          <w:lang w:val="ru-RU"/>
        </w:rPr>
        <w:t xml:space="preserve"> а более конкретно </w:t>
      </w:r>
      <w:r w:rsidRPr="00585126">
        <w:rPr>
          <w:i/>
          <w:szCs w:val="28"/>
          <w:lang w:val="ru-RU"/>
        </w:rPr>
        <w:t>в правильном применении акта амнистии</w:t>
      </w:r>
      <w:r w:rsidRPr="00585126">
        <w:rPr>
          <w:szCs w:val="28"/>
          <w:lang w:val="ru-RU"/>
        </w:rPr>
        <w:t xml:space="preserve"> в отношении определенных категорий преступников.  Кроме того, </w:t>
      </w:r>
      <w:r w:rsidRPr="00585126">
        <w:rPr>
          <w:spacing w:val="-2"/>
          <w:szCs w:val="28"/>
          <w:lang w:val="ru-RU"/>
        </w:rPr>
        <w:t>большинство правоохранительных органов Республики Казахстан представляют собой жестко централизованную снизу доверху управленческую систему во главе с центральным правоохранительным органом. В силу этого правоохранительные органы являются государственными органами, функционирующими на принципе единоначалия. Применение этого принципа обусловлено также спецификой их правоограничительной деятельности, что требует жесткой подотчетности нижестоящих должностных лиц</w:t>
      </w:r>
      <w:r w:rsidRPr="00585126">
        <w:rPr>
          <w:szCs w:val="28"/>
          <w:lang w:val="ru-RU"/>
        </w:rPr>
        <w:t>.</w:t>
      </w:r>
    </w:p>
    <w:p w:rsidR="006F023A" w:rsidRPr="006F023A" w:rsidRDefault="006F023A" w:rsidP="006F023A">
      <w:pPr>
        <w:shd w:val="clear" w:color="auto" w:fill="FFFFFF"/>
        <w:tabs>
          <w:tab w:val="left" w:pos="900"/>
        </w:tabs>
        <w:spacing w:after="0" w:line="240" w:lineRule="auto"/>
        <w:ind w:firstLine="567"/>
        <w:jc w:val="both"/>
        <w:rPr>
          <w:i/>
          <w:sz w:val="24"/>
          <w:szCs w:val="24"/>
          <w:lang w:val="ru-RU" w:eastAsia="ru-RU"/>
        </w:rPr>
      </w:pPr>
      <w:r w:rsidRPr="006F023A">
        <w:rPr>
          <w:i/>
          <w:sz w:val="24"/>
          <w:szCs w:val="24"/>
          <w:lang w:val="ru-RU" w:eastAsia="ru-RU"/>
        </w:rPr>
        <w:t>Список использованных источников:</w:t>
      </w:r>
    </w:p>
    <w:p w:rsidR="008E0AF3" w:rsidRPr="001C7557" w:rsidRDefault="008E0AF3" w:rsidP="00585126">
      <w:pPr>
        <w:pStyle w:val="ae"/>
        <w:widowControl/>
        <w:tabs>
          <w:tab w:val="left" w:pos="900"/>
          <w:tab w:val="left" w:pos="1260"/>
        </w:tabs>
        <w:ind w:firstLine="567"/>
        <w:rPr>
          <w:sz w:val="24"/>
          <w:szCs w:val="24"/>
        </w:rPr>
      </w:pPr>
      <w:r w:rsidRPr="001C7557">
        <w:rPr>
          <w:sz w:val="24"/>
          <w:szCs w:val="24"/>
        </w:rPr>
        <w:t>1 Уголовно-процессуальный кодекс Республики Казахстан.- Алматы: Юрист, 2007. - 207 с.</w:t>
      </w:r>
    </w:p>
    <w:p w:rsidR="008E0AF3" w:rsidRPr="001C7557" w:rsidRDefault="008E0AF3" w:rsidP="00585126">
      <w:pPr>
        <w:shd w:val="clear" w:color="auto" w:fill="FFFFFF"/>
        <w:tabs>
          <w:tab w:val="left" w:pos="1260"/>
        </w:tabs>
        <w:autoSpaceDE w:val="0"/>
        <w:autoSpaceDN w:val="0"/>
        <w:adjustRightInd w:val="0"/>
        <w:spacing w:after="0" w:line="240" w:lineRule="auto"/>
        <w:ind w:firstLine="567"/>
        <w:jc w:val="both"/>
        <w:rPr>
          <w:sz w:val="24"/>
          <w:szCs w:val="24"/>
          <w:lang w:val="ru-RU"/>
        </w:rPr>
      </w:pPr>
      <w:r w:rsidRPr="001C7557">
        <w:rPr>
          <w:sz w:val="24"/>
          <w:szCs w:val="24"/>
          <w:lang w:val="ru-RU"/>
        </w:rPr>
        <w:t xml:space="preserve">2 </w:t>
      </w:r>
      <w:r w:rsidR="001C7557" w:rsidRPr="001C7557">
        <w:rPr>
          <w:color w:val="000000"/>
          <w:sz w:val="24"/>
          <w:szCs w:val="24"/>
          <w:lang w:val="ru-RU"/>
        </w:rPr>
        <w:t xml:space="preserve">Тусупбеков Р.Т. Этапы </w:t>
      </w:r>
      <w:r w:rsidRPr="001C7557">
        <w:rPr>
          <w:color w:val="000000"/>
          <w:sz w:val="24"/>
          <w:szCs w:val="24"/>
          <w:lang w:val="ru-RU"/>
        </w:rPr>
        <w:t xml:space="preserve">становления </w:t>
      </w:r>
      <w:r w:rsidR="001C7557" w:rsidRPr="001C7557">
        <w:rPr>
          <w:color w:val="000000"/>
          <w:sz w:val="24"/>
          <w:szCs w:val="24"/>
          <w:lang w:val="ru-RU"/>
        </w:rPr>
        <w:t xml:space="preserve">и </w:t>
      </w:r>
      <w:r w:rsidRPr="001C7557">
        <w:rPr>
          <w:color w:val="000000"/>
          <w:sz w:val="24"/>
          <w:szCs w:val="24"/>
          <w:lang w:val="ru-RU"/>
        </w:rPr>
        <w:t>развития прокуратуры Республики Казахстан //Сб. «Прокуратура Казахстана в условиях</w:t>
      </w:r>
      <w:r w:rsidR="001C7557" w:rsidRPr="001C7557">
        <w:rPr>
          <w:color w:val="000000"/>
          <w:sz w:val="24"/>
          <w:szCs w:val="24"/>
          <w:lang w:val="ru-RU"/>
        </w:rPr>
        <w:t xml:space="preserve"> </w:t>
      </w:r>
      <w:r w:rsidRPr="001C7557">
        <w:rPr>
          <w:color w:val="000000"/>
          <w:sz w:val="24"/>
          <w:szCs w:val="24"/>
          <w:lang w:val="ru-RU"/>
        </w:rPr>
        <w:t>независимости». – Алматы: Борки, 2001.</w:t>
      </w:r>
      <w:r w:rsidRPr="001C7557">
        <w:rPr>
          <w:sz w:val="24"/>
          <w:szCs w:val="24"/>
          <w:lang w:val="ru-RU"/>
        </w:rPr>
        <w:t xml:space="preserve"> –</w:t>
      </w:r>
      <w:r w:rsidRPr="001C7557">
        <w:rPr>
          <w:color w:val="000000"/>
          <w:sz w:val="24"/>
          <w:szCs w:val="24"/>
          <w:lang w:val="ru-RU"/>
        </w:rPr>
        <w:t xml:space="preserve"> С. 3-11.</w:t>
      </w:r>
    </w:p>
    <w:p w:rsidR="008E0AF3" w:rsidRPr="001C7557" w:rsidRDefault="008E0AF3" w:rsidP="00585126">
      <w:pPr>
        <w:widowControl w:val="0"/>
        <w:tabs>
          <w:tab w:val="left" w:pos="1260"/>
        </w:tabs>
        <w:autoSpaceDE w:val="0"/>
        <w:autoSpaceDN w:val="0"/>
        <w:spacing w:after="0" w:line="240" w:lineRule="auto"/>
        <w:ind w:firstLine="567"/>
        <w:jc w:val="both"/>
        <w:rPr>
          <w:spacing w:val="-2"/>
          <w:sz w:val="24"/>
          <w:szCs w:val="24"/>
          <w:lang w:val="ru-RU"/>
        </w:rPr>
      </w:pPr>
      <w:r w:rsidRPr="001C7557">
        <w:rPr>
          <w:sz w:val="24"/>
          <w:szCs w:val="24"/>
          <w:lang w:val="ru-RU"/>
        </w:rPr>
        <w:t xml:space="preserve">3 </w:t>
      </w:r>
      <w:r w:rsidRPr="001C7557">
        <w:rPr>
          <w:spacing w:val="-2"/>
          <w:sz w:val="24"/>
          <w:szCs w:val="24"/>
          <w:lang w:val="ru-RU"/>
        </w:rPr>
        <w:t>Указ Президента Республики Казахстан, имеющий силу закона «Об органах внутренних дел Республики Казахстан»  //  Казахстанская правда. - 1995. - 28 декабря.</w:t>
      </w:r>
    </w:p>
    <w:p w:rsidR="008E0AF3" w:rsidRPr="001C7557" w:rsidRDefault="008E0AF3" w:rsidP="00585126">
      <w:pPr>
        <w:widowControl w:val="0"/>
        <w:tabs>
          <w:tab w:val="left" w:pos="1260"/>
        </w:tabs>
        <w:autoSpaceDE w:val="0"/>
        <w:autoSpaceDN w:val="0"/>
        <w:spacing w:after="0" w:line="240" w:lineRule="auto"/>
        <w:ind w:firstLine="567"/>
        <w:jc w:val="both"/>
        <w:rPr>
          <w:spacing w:val="-2"/>
          <w:sz w:val="24"/>
          <w:szCs w:val="24"/>
          <w:lang w:val="ru-RU"/>
        </w:rPr>
      </w:pPr>
      <w:r w:rsidRPr="001C7557">
        <w:rPr>
          <w:spacing w:val="-2"/>
          <w:sz w:val="24"/>
          <w:szCs w:val="24"/>
          <w:lang w:val="ru-RU"/>
        </w:rPr>
        <w:t>4 Указ Президента Республики Казахстан, имеющий силу закона, «О прокуратуре Республики Казахстан» // Казахстанская правда. – 1995, 28 декабря.</w:t>
      </w:r>
    </w:p>
    <w:p w:rsidR="008E0AF3" w:rsidRPr="001C7557" w:rsidRDefault="001C7557" w:rsidP="00585126">
      <w:pPr>
        <w:shd w:val="clear" w:color="auto" w:fill="FFFFFF"/>
        <w:tabs>
          <w:tab w:val="left" w:pos="1260"/>
        </w:tabs>
        <w:autoSpaceDE w:val="0"/>
        <w:autoSpaceDN w:val="0"/>
        <w:adjustRightInd w:val="0"/>
        <w:spacing w:after="0" w:line="240" w:lineRule="auto"/>
        <w:ind w:firstLine="567"/>
        <w:jc w:val="both"/>
        <w:rPr>
          <w:sz w:val="24"/>
          <w:szCs w:val="24"/>
          <w:lang w:val="ru-RU"/>
        </w:rPr>
      </w:pPr>
      <w:r w:rsidRPr="001C7557">
        <w:rPr>
          <w:color w:val="000000"/>
          <w:sz w:val="24"/>
          <w:szCs w:val="24"/>
          <w:lang w:val="ru-RU"/>
        </w:rPr>
        <w:lastRenderedPageBreak/>
        <w:t>5 Акпарова Р.Н.</w:t>
      </w:r>
      <w:r w:rsidR="008E0AF3" w:rsidRPr="001C7557">
        <w:rPr>
          <w:color w:val="000000"/>
          <w:sz w:val="24"/>
          <w:szCs w:val="24"/>
          <w:lang w:val="ru-RU"/>
        </w:rPr>
        <w:t xml:space="preserve"> Органы прокуратуры Республики Казахстан</w:t>
      </w:r>
      <w:r w:rsidRPr="001C7557">
        <w:rPr>
          <w:color w:val="000000"/>
          <w:sz w:val="24"/>
          <w:szCs w:val="24"/>
          <w:lang w:val="ru-RU"/>
        </w:rPr>
        <w:t xml:space="preserve"> </w:t>
      </w:r>
      <w:r w:rsidR="008E0AF3" w:rsidRPr="001C7557">
        <w:rPr>
          <w:color w:val="000000"/>
          <w:sz w:val="24"/>
          <w:szCs w:val="24"/>
          <w:lang w:val="ru-RU"/>
        </w:rPr>
        <w:t>/ Учебно-методическое пособие. – Алматы: Борки, 1999.</w:t>
      </w:r>
      <w:r w:rsidR="008E0AF3" w:rsidRPr="001C7557">
        <w:rPr>
          <w:sz w:val="24"/>
          <w:szCs w:val="24"/>
          <w:lang w:val="ru-RU"/>
        </w:rPr>
        <w:t xml:space="preserve"> –</w:t>
      </w:r>
      <w:r w:rsidR="008E0AF3" w:rsidRPr="001C7557">
        <w:rPr>
          <w:color w:val="000000"/>
          <w:sz w:val="24"/>
          <w:szCs w:val="24"/>
          <w:lang w:val="ru-RU"/>
        </w:rPr>
        <w:t xml:space="preserve"> С. 17-18.</w:t>
      </w:r>
    </w:p>
    <w:p w:rsidR="008E0AF3" w:rsidRPr="001C7557" w:rsidRDefault="008E0AF3" w:rsidP="00585126">
      <w:pPr>
        <w:shd w:val="clear" w:color="auto" w:fill="FFFFFF"/>
        <w:autoSpaceDE w:val="0"/>
        <w:autoSpaceDN w:val="0"/>
        <w:adjustRightInd w:val="0"/>
        <w:spacing w:after="0" w:line="240" w:lineRule="auto"/>
        <w:ind w:firstLine="567"/>
        <w:jc w:val="both"/>
        <w:rPr>
          <w:b/>
          <w:sz w:val="24"/>
          <w:szCs w:val="24"/>
          <w:lang w:val="ru-RU"/>
        </w:rPr>
      </w:pPr>
    </w:p>
    <w:p w:rsidR="008E0AF3" w:rsidRPr="001C7557" w:rsidRDefault="008E0AF3" w:rsidP="001C7557">
      <w:pPr>
        <w:shd w:val="clear" w:color="auto" w:fill="FFFFFF"/>
        <w:autoSpaceDE w:val="0"/>
        <w:autoSpaceDN w:val="0"/>
        <w:adjustRightInd w:val="0"/>
        <w:spacing w:after="0" w:line="240" w:lineRule="auto"/>
        <w:jc w:val="center"/>
        <w:rPr>
          <w:i/>
          <w:sz w:val="24"/>
          <w:szCs w:val="24"/>
          <w:lang w:val="ru-RU"/>
        </w:rPr>
      </w:pPr>
      <w:bookmarkStart w:id="0" w:name="_GoBack"/>
      <w:bookmarkEnd w:id="0"/>
      <w:r w:rsidRPr="001C7557">
        <w:rPr>
          <w:i/>
          <w:sz w:val="24"/>
          <w:szCs w:val="24"/>
          <w:lang w:val="ru-RU"/>
        </w:rPr>
        <w:t>Резюме</w:t>
      </w:r>
    </w:p>
    <w:p w:rsidR="008E0AF3" w:rsidRPr="001C7557" w:rsidRDefault="008E0AF3" w:rsidP="00585126">
      <w:pPr>
        <w:spacing w:after="0" w:line="240" w:lineRule="auto"/>
        <w:ind w:firstLine="567"/>
        <w:jc w:val="both"/>
        <w:rPr>
          <w:sz w:val="24"/>
          <w:szCs w:val="24"/>
          <w:lang w:val="ru-RU"/>
        </w:rPr>
      </w:pPr>
      <w:r w:rsidRPr="001C7557">
        <w:rPr>
          <w:sz w:val="24"/>
          <w:szCs w:val="24"/>
          <w:lang w:val="ru-RU"/>
        </w:rPr>
        <w:t>В статье рассматриваются вопросы о роли  правоохранительных органов в применении акта амнистии</w:t>
      </w:r>
    </w:p>
    <w:p w:rsidR="00E562FD" w:rsidRPr="00585126" w:rsidRDefault="00E562FD" w:rsidP="00585126">
      <w:pPr>
        <w:shd w:val="clear" w:color="auto" w:fill="FFFFFF"/>
        <w:tabs>
          <w:tab w:val="left" w:pos="8205"/>
        </w:tabs>
        <w:autoSpaceDE w:val="0"/>
        <w:autoSpaceDN w:val="0"/>
        <w:adjustRightInd w:val="0"/>
        <w:spacing w:after="0" w:line="240" w:lineRule="auto"/>
        <w:ind w:firstLine="567"/>
        <w:jc w:val="both"/>
        <w:rPr>
          <w:szCs w:val="28"/>
          <w:lang w:val="ru-RU"/>
        </w:rPr>
      </w:pPr>
    </w:p>
    <w:p w:rsidR="008E0AF3" w:rsidRDefault="008E0AF3" w:rsidP="00585126">
      <w:pPr>
        <w:shd w:val="clear" w:color="auto" w:fill="FFFFFF"/>
        <w:tabs>
          <w:tab w:val="left" w:pos="8205"/>
        </w:tabs>
        <w:autoSpaceDE w:val="0"/>
        <w:autoSpaceDN w:val="0"/>
        <w:adjustRightInd w:val="0"/>
        <w:spacing w:after="0" w:line="240" w:lineRule="auto"/>
        <w:ind w:firstLine="567"/>
        <w:jc w:val="both"/>
        <w:rPr>
          <w:szCs w:val="28"/>
          <w:lang w:val="ru-RU"/>
        </w:rPr>
      </w:pPr>
    </w:p>
    <w:p w:rsidR="001C7557" w:rsidRPr="00585126" w:rsidRDefault="001C7557" w:rsidP="00585126">
      <w:pPr>
        <w:shd w:val="clear" w:color="auto" w:fill="FFFFFF"/>
        <w:tabs>
          <w:tab w:val="left" w:pos="8205"/>
        </w:tabs>
        <w:autoSpaceDE w:val="0"/>
        <w:autoSpaceDN w:val="0"/>
        <w:adjustRightInd w:val="0"/>
        <w:spacing w:after="0" w:line="240" w:lineRule="auto"/>
        <w:ind w:firstLine="567"/>
        <w:jc w:val="both"/>
        <w:rPr>
          <w:szCs w:val="28"/>
          <w:lang w:val="ru-RU"/>
        </w:rPr>
      </w:pPr>
    </w:p>
    <w:p w:rsidR="00DF5EB6" w:rsidRPr="001C7557" w:rsidRDefault="001C7557" w:rsidP="006F023A">
      <w:pPr>
        <w:spacing w:after="0" w:line="240" w:lineRule="auto"/>
        <w:jc w:val="center"/>
        <w:rPr>
          <w:caps/>
          <w:szCs w:val="28"/>
          <w:lang w:val="ru-RU"/>
        </w:rPr>
      </w:pPr>
      <w:r w:rsidRPr="001C7557">
        <w:rPr>
          <w:caps/>
          <w:szCs w:val="28"/>
          <w:lang w:val="ru-RU"/>
        </w:rPr>
        <w:t>М.Е.</w:t>
      </w:r>
      <w:r w:rsidR="002178F4" w:rsidRPr="001C7557">
        <w:rPr>
          <w:caps/>
          <w:szCs w:val="28"/>
          <w:lang w:val="ru-RU"/>
        </w:rPr>
        <w:t xml:space="preserve">Сагинаев </w:t>
      </w:r>
    </w:p>
    <w:p w:rsidR="00DF5EB6" w:rsidRPr="00585126" w:rsidRDefault="00DF5EB6" w:rsidP="006F023A">
      <w:pPr>
        <w:spacing w:after="0" w:line="240" w:lineRule="auto"/>
        <w:jc w:val="right"/>
        <w:rPr>
          <w:b/>
          <w:szCs w:val="28"/>
          <w:lang w:val="ru-RU"/>
        </w:rPr>
      </w:pPr>
    </w:p>
    <w:p w:rsidR="00DF5EB6" w:rsidRPr="00585126" w:rsidRDefault="00DF5EB6" w:rsidP="006F023A">
      <w:pPr>
        <w:spacing w:after="0" w:line="240" w:lineRule="auto"/>
        <w:jc w:val="center"/>
        <w:rPr>
          <w:b/>
          <w:caps/>
          <w:szCs w:val="28"/>
          <w:lang w:val="ru-RU"/>
        </w:rPr>
      </w:pPr>
      <w:r w:rsidRPr="00585126">
        <w:rPr>
          <w:b/>
          <w:caps/>
          <w:szCs w:val="28"/>
          <w:lang w:val="ru-RU"/>
        </w:rPr>
        <w:t>Практика и</w:t>
      </w:r>
      <w:r w:rsidR="002178F4" w:rsidRPr="00585126">
        <w:rPr>
          <w:b/>
          <w:caps/>
          <w:szCs w:val="28"/>
          <w:lang w:val="ru-RU"/>
        </w:rPr>
        <w:t xml:space="preserve">спользования интерактивной </w:t>
      </w:r>
      <w:r w:rsidRPr="00585126">
        <w:rPr>
          <w:b/>
          <w:caps/>
          <w:szCs w:val="28"/>
          <w:lang w:val="ru-RU"/>
        </w:rPr>
        <w:t>(электронной) доски в процессе изучения юридических дисциплин</w:t>
      </w:r>
    </w:p>
    <w:p w:rsidR="00DF5EB6" w:rsidRPr="00585126" w:rsidRDefault="00DF5EB6" w:rsidP="00585126">
      <w:pPr>
        <w:spacing w:after="0" w:line="240" w:lineRule="auto"/>
        <w:ind w:firstLine="567"/>
        <w:jc w:val="center"/>
        <w:rPr>
          <w:b/>
          <w:szCs w:val="28"/>
          <w:lang w:val="ru-RU"/>
        </w:rPr>
      </w:pPr>
    </w:p>
    <w:p w:rsidR="00DF5EB6" w:rsidRPr="00585126" w:rsidRDefault="00DF5EB6" w:rsidP="00585126">
      <w:pPr>
        <w:spacing w:after="0" w:line="240" w:lineRule="auto"/>
        <w:ind w:firstLine="567"/>
        <w:jc w:val="both"/>
        <w:rPr>
          <w:szCs w:val="28"/>
          <w:lang w:val="ru-RU"/>
        </w:rPr>
      </w:pPr>
      <w:r w:rsidRPr="00585126">
        <w:rPr>
          <w:szCs w:val="28"/>
          <w:lang w:val="ru-RU"/>
        </w:rPr>
        <w:t xml:space="preserve">Актуальной проблемой преподавания правовых дисциплин в высшей школе в настоящее время является мотивация обучения и практическая направленность полученных знаний.  При этом немаловажной задачей является способность и возможность преподавателя сформировать у студента информационную компетентность и креативность мышления. Переход высшего образования на Болонскую систему требует более эффективного и оперативного обеспечения формирования компетенций у студента с целью выполнения профессиональных функций  в условиях жесткой конкуренции на рынке труда, а значит, предъявляют новые требования к организации учебного процесса. </w:t>
      </w:r>
    </w:p>
    <w:p w:rsidR="00DF5EB6" w:rsidRPr="00585126" w:rsidRDefault="00DF5EB6" w:rsidP="00585126">
      <w:pPr>
        <w:spacing w:after="0" w:line="240" w:lineRule="auto"/>
        <w:ind w:firstLine="567"/>
        <w:jc w:val="both"/>
        <w:rPr>
          <w:szCs w:val="28"/>
          <w:lang w:val="ru-RU"/>
        </w:rPr>
      </w:pPr>
      <w:r w:rsidRPr="00585126">
        <w:rPr>
          <w:szCs w:val="28"/>
          <w:lang w:val="ru-RU"/>
        </w:rPr>
        <w:t>Один из способов повышения качества процесса подготовки квалифицированных юристов – это использование современных образовательных информационных технологий.</w:t>
      </w:r>
      <w:r w:rsidRPr="00585126">
        <w:rPr>
          <w:color w:val="000000"/>
          <w:szCs w:val="28"/>
          <w:lang w:val="ru-RU"/>
        </w:rPr>
        <w:t xml:space="preserve"> Использование информационных технологий в учебном процессе значительно повышает эффективность усвоения материала учащимися.</w:t>
      </w:r>
    </w:p>
    <w:p w:rsidR="00DF5EB6" w:rsidRPr="00585126" w:rsidRDefault="00DF5EB6" w:rsidP="00585126">
      <w:pPr>
        <w:spacing w:after="0" w:line="240" w:lineRule="auto"/>
        <w:ind w:firstLine="567"/>
        <w:jc w:val="both"/>
        <w:rPr>
          <w:szCs w:val="28"/>
          <w:lang w:val="ru-RU"/>
        </w:rPr>
      </w:pPr>
      <w:r w:rsidRPr="00585126">
        <w:rPr>
          <w:szCs w:val="28"/>
          <w:lang w:val="ru-RU"/>
        </w:rPr>
        <w:t xml:space="preserve">Эффективным средством формирования профессиональных компетенций является внедрение в традиционный учебный процесс интерактивных электронных средств доставки информации - </w:t>
      </w:r>
      <w:r w:rsidRPr="00585126">
        <w:rPr>
          <w:b/>
          <w:szCs w:val="28"/>
          <w:lang w:val="ru-RU"/>
        </w:rPr>
        <w:t>интерактивных досок</w:t>
      </w:r>
      <w:r w:rsidRPr="00585126">
        <w:rPr>
          <w:szCs w:val="28"/>
          <w:lang w:val="ru-RU"/>
        </w:rPr>
        <w:t xml:space="preserve"> – прогрессивного метода обучения, при котором целенаправленная передача знаний сопровождается экономией времени и затрат. Это мультимедийные средства обучения нового поколения, соответствующие тому способу восприятия информации, которым отличается новое поколение учащихся, выросшее на телевидении, компьютерах и мобильных телефонах, у которого гораздо выше потребность в темпераментной визуальной информации и зрительной стимуляции. </w:t>
      </w:r>
    </w:p>
    <w:p w:rsidR="00DF5EB6" w:rsidRPr="00585126" w:rsidRDefault="00DF5EB6" w:rsidP="00585126">
      <w:pPr>
        <w:pStyle w:val="ac"/>
        <w:ind w:firstLine="567"/>
        <w:rPr>
          <w:spacing w:val="-4"/>
          <w:sz w:val="28"/>
          <w:szCs w:val="28"/>
        </w:rPr>
      </w:pPr>
      <w:r w:rsidRPr="00585126">
        <w:rPr>
          <w:spacing w:val="-4"/>
          <w:sz w:val="28"/>
          <w:szCs w:val="28"/>
        </w:rPr>
        <w:t xml:space="preserve">Интерактивные доски позволяют разнообразить изучение предмета: преподаватель имеет возможность представлять учебный материал одновременно используя видео- и аудиоматериалы, текст, обучающие программы, тренажёры, Интернет-ресурсы, справочно-информационные </w:t>
      </w:r>
      <w:r w:rsidRPr="00585126">
        <w:rPr>
          <w:spacing w:val="-4"/>
          <w:sz w:val="28"/>
          <w:szCs w:val="28"/>
        </w:rPr>
        <w:lastRenderedPageBreak/>
        <w:t>системы, информационно-аналитические системы, общее и специальное прикладное программное обеспечение и т.д. Делать пометки или что-то писать можно поверх всех документов, иллюстраций, таблиц, диаграмм или веб-страниц. Всю информацию, отображённую на интерактивной доске, можно сохранить, распечатать, передать по электронной почте на общий почтовый ящик потока или на общий форум образовательного портала.</w:t>
      </w:r>
    </w:p>
    <w:p w:rsidR="00DF5EB6" w:rsidRPr="00585126" w:rsidRDefault="00DF5EB6" w:rsidP="00585126">
      <w:pPr>
        <w:pStyle w:val="ac"/>
        <w:ind w:firstLine="567"/>
        <w:rPr>
          <w:spacing w:val="-4"/>
          <w:sz w:val="28"/>
          <w:szCs w:val="28"/>
        </w:rPr>
      </w:pPr>
      <w:r w:rsidRPr="00585126">
        <w:rPr>
          <w:spacing w:val="-4"/>
          <w:sz w:val="28"/>
          <w:szCs w:val="28"/>
        </w:rPr>
        <w:t>Как обучаемые, так и преподаватель, могут вернуться к любому моменту  лекции, практического занятия, чтобы восстановить в памяти важные моменты, а сам конспект, сформированный в интерактивном режиме, воспроизводит последовательность действий и общую атмосферу реального занятия. Существенной особенностью таких учебных материалов является их эффективность: преподаватель концентрирует внимание на тех фрагментах материала (текстовых, графических, интерактивных), которые нуждаются в комментировании и закреплении, добиваясь лучшего по сравнению с пассивным предъявлением понимания и усвоения материала, не теряя визуального контакта с аудиторией</w:t>
      </w:r>
    </w:p>
    <w:p w:rsidR="00DF5EB6" w:rsidRPr="00585126" w:rsidRDefault="00DF5EB6" w:rsidP="00585126">
      <w:pPr>
        <w:pStyle w:val="ac"/>
        <w:ind w:firstLine="567"/>
        <w:rPr>
          <w:spacing w:val="-4"/>
          <w:sz w:val="28"/>
          <w:szCs w:val="28"/>
        </w:rPr>
      </w:pPr>
      <w:r w:rsidRPr="00585126">
        <w:rPr>
          <w:sz w:val="28"/>
          <w:szCs w:val="28"/>
        </w:rPr>
        <w:t>Отмечая высокую эффективность использования данной образовательной технологии, необходимо отметить тот факт, что проведение занятий в аудитории, оборудованной интерактивной доской, программным обеспечением, выходом в Интернет позволяет вывести лекции и практические занятия (решение ситуационных задач, проведение деловых игр и т.д.),  на новый методический уровень (фактически одновременно сочетая на занятии  такие формы образовательных технологий, как: мозговой штурм, дискуссия, компьютерный тренинг, самостоятельная работа студентов с элементами форм дистанционного обучения). Кроме того, появляется возможность создавать в интерактивном режиме учебно-методический материал по правовым дисциплинам</w:t>
      </w:r>
      <w:r w:rsidRPr="00585126">
        <w:rPr>
          <w:spacing w:val="-4"/>
          <w:sz w:val="28"/>
          <w:szCs w:val="28"/>
        </w:rPr>
        <w:t xml:space="preserve">. </w:t>
      </w:r>
    </w:p>
    <w:p w:rsidR="00DF5EB6" w:rsidRPr="00585126" w:rsidRDefault="00DF5EB6" w:rsidP="00585126">
      <w:pPr>
        <w:pStyle w:val="ac"/>
        <w:ind w:firstLine="567"/>
        <w:rPr>
          <w:spacing w:val="-4"/>
          <w:sz w:val="28"/>
          <w:szCs w:val="28"/>
        </w:rPr>
      </w:pPr>
      <w:r w:rsidRPr="00585126">
        <w:rPr>
          <w:spacing w:val="-4"/>
          <w:sz w:val="28"/>
          <w:szCs w:val="28"/>
        </w:rPr>
        <w:t xml:space="preserve">Соответственно можно перечислить следующие виды образовательной деятельности, которые применяются при использовании электронной интерактивной доски: </w:t>
      </w:r>
    </w:p>
    <w:p w:rsidR="00DF5EB6" w:rsidRPr="00585126" w:rsidRDefault="00DF5EB6" w:rsidP="00585126">
      <w:pPr>
        <w:pStyle w:val="ac"/>
        <w:ind w:firstLine="567"/>
        <w:rPr>
          <w:spacing w:val="-4"/>
          <w:sz w:val="28"/>
          <w:szCs w:val="28"/>
        </w:rPr>
      </w:pPr>
      <w:r w:rsidRPr="00585126">
        <w:rPr>
          <w:spacing w:val="-4"/>
          <w:sz w:val="28"/>
          <w:szCs w:val="28"/>
        </w:rPr>
        <w:t>- работа с текстом и изображениями;</w:t>
      </w:r>
    </w:p>
    <w:p w:rsidR="00DF5EB6" w:rsidRPr="00585126" w:rsidRDefault="00DF5EB6" w:rsidP="00585126">
      <w:pPr>
        <w:pStyle w:val="ac"/>
        <w:ind w:firstLine="567"/>
        <w:rPr>
          <w:spacing w:val="-4"/>
          <w:sz w:val="28"/>
          <w:szCs w:val="28"/>
        </w:rPr>
      </w:pPr>
      <w:r w:rsidRPr="00585126">
        <w:rPr>
          <w:spacing w:val="-4"/>
          <w:sz w:val="28"/>
          <w:szCs w:val="28"/>
        </w:rPr>
        <w:t>- создание заметок с помощью электронных чернил;</w:t>
      </w:r>
    </w:p>
    <w:p w:rsidR="00DF5EB6" w:rsidRPr="00585126" w:rsidRDefault="00DF5EB6" w:rsidP="00585126">
      <w:pPr>
        <w:pStyle w:val="ac"/>
        <w:ind w:firstLine="567"/>
        <w:rPr>
          <w:spacing w:val="-4"/>
          <w:sz w:val="28"/>
          <w:szCs w:val="28"/>
        </w:rPr>
      </w:pPr>
      <w:r w:rsidRPr="00585126">
        <w:rPr>
          <w:spacing w:val="-4"/>
          <w:sz w:val="28"/>
          <w:szCs w:val="28"/>
        </w:rPr>
        <w:t>- сохранение сделанных заметок для передачи по электронной почте, размещения в интернете или печати;</w:t>
      </w:r>
    </w:p>
    <w:p w:rsidR="00DF5EB6" w:rsidRPr="00585126" w:rsidRDefault="00DF5EB6" w:rsidP="00585126">
      <w:pPr>
        <w:pStyle w:val="ac"/>
        <w:ind w:firstLine="567"/>
        <w:rPr>
          <w:spacing w:val="-4"/>
          <w:sz w:val="28"/>
          <w:szCs w:val="28"/>
        </w:rPr>
      </w:pPr>
      <w:r w:rsidRPr="00585126">
        <w:rPr>
          <w:spacing w:val="-4"/>
          <w:sz w:val="28"/>
          <w:szCs w:val="28"/>
        </w:rPr>
        <w:t>- коллективный просмотр Web-сайтов;</w:t>
      </w:r>
    </w:p>
    <w:p w:rsidR="00DF5EB6" w:rsidRPr="00585126" w:rsidRDefault="00DF5EB6" w:rsidP="00585126">
      <w:pPr>
        <w:pStyle w:val="ac"/>
        <w:ind w:firstLine="567"/>
        <w:rPr>
          <w:spacing w:val="-4"/>
          <w:sz w:val="28"/>
          <w:szCs w:val="28"/>
        </w:rPr>
      </w:pPr>
      <w:r w:rsidRPr="00585126">
        <w:rPr>
          <w:spacing w:val="-4"/>
          <w:sz w:val="28"/>
          <w:szCs w:val="28"/>
        </w:rPr>
        <w:t>- демонстрация и нанесение заметок поверх образовательных видеоклипов;</w:t>
      </w:r>
    </w:p>
    <w:p w:rsidR="00DF5EB6" w:rsidRPr="00585126" w:rsidRDefault="00DF5EB6" w:rsidP="00585126">
      <w:pPr>
        <w:pStyle w:val="ac"/>
        <w:ind w:firstLine="567"/>
        <w:rPr>
          <w:spacing w:val="-4"/>
          <w:sz w:val="28"/>
          <w:szCs w:val="28"/>
        </w:rPr>
      </w:pPr>
      <w:r w:rsidRPr="00585126">
        <w:rPr>
          <w:spacing w:val="-4"/>
          <w:sz w:val="28"/>
          <w:szCs w:val="28"/>
        </w:rPr>
        <w:t>- демонстрация презентаций, созданных учащимися.</w:t>
      </w:r>
    </w:p>
    <w:p w:rsidR="00DF5EB6" w:rsidRPr="00585126" w:rsidRDefault="00DF5EB6" w:rsidP="00585126">
      <w:pPr>
        <w:pStyle w:val="ac"/>
        <w:ind w:firstLine="567"/>
        <w:rPr>
          <w:spacing w:val="-4"/>
          <w:sz w:val="28"/>
          <w:szCs w:val="28"/>
        </w:rPr>
      </w:pPr>
      <w:r w:rsidRPr="00585126">
        <w:rPr>
          <w:spacing w:val="-4"/>
          <w:sz w:val="28"/>
          <w:szCs w:val="28"/>
        </w:rPr>
        <w:t>Таким образом, учащийся становится активным участником процесса обучения, а не пассивным слушателем лекций, организация материала позволяет ему вживаться в своеобразную роль исследователя. Все это повышает уровень интенсификации и индивидуализации обучения, позволяет обеспечить личностно-ориентированный подход.</w:t>
      </w:r>
    </w:p>
    <w:p w:rsidR="00DF5EB6" w:rsidRPr="00585126" w:rsidRDefault="00DF5EB6" w:rsidP="00585126">
      <w:pPr>
        <w:spacing w:after="0" w:line="240" w:lineRule="auto"/>
        <w:ind w:firstLine="567"/>
        <w:jc w:val="both"/>
        <w:rPr>
          <w:color w:val="000000"/>
          <w:szCs w:val="28"/>
          <w:lang w:val="ru-RU"/>
        </w:rPr>
      </w:pPr>
      <w:r w:rsidRPr="00585126">
        <w:rPr>
          <w:szCs w:val="28"/>
          <w:lang w:val="ru-RU"/>
        </w:rPr>
        <w:lastRenderedPageBreak/>
        <w:t xml:space="preserve">Для того, чтобы провести успешный урок, независимо от учебных технологий и оборудования, используемого на занятии, преподавателю необходимо иметь его четкий план и структуру. Это поможет достигнуть определенных целей и задач, а учащимся усвоить материал. Интерактивная доска – это лишь средство, которое может стать хорошим помощником. </w:t>
      </w:r>
      <w:r w:rsidRPr="00585126">
        <w:rPr>
          <w:color w:val="000000"/>
          <w:szCs w:val="28"/>
          <w:lang w:val="ru-RU"/>
        </w:rPr>
        <w:t>Используя интерактивную доску возможно организовать постоянную работу учащегося в электронном виде. Это значительно экономит время, стимулирует развитие мыслительной и творческой активности, включает в работу всех учащихся, находящихся в классе.</w:t>
      </w:r>
    </w:p>
    <w:p w:rsidR="00DF5EB6" w:rsidRPr="00585126" w:rsidRDefault="00DF5EB6" w:rsidP="00585126">
      <w:pPr>
        <w:spacing w:after="0" w:line="240" w:lineRule="auto"/>
        <w:ind w:firstLine="567"/>
        <w:jc w:val="both"/>
        <w:rPr>
          <w:szCs w:val="28"/>
          <w:lang w:val="ru-RU"/>
        </w:rPr>
      </w:pPr>
      <w:r w:rsidRPr="00585126">
        <w:rPr>
          <w:szCs w:val="28"/>
          <w:lang w:val="ru-RU"/>
        </w:rPr>
        <w:t>Все это помогает учащимся лучше усвоить материал и соотнести его с тем, что они уже знают.</w:t>
      </w:r>
    </w:p>
    <w:p w:rsidR="00DF5EB6" w:rsidRPr="00585126" w:rsidRDefault="00DF5EB6" w:rsidP="00585126">
      <w:pPr>
        <w:spacing w:after="0" w:line="240" w:lineRule="auto"/>
        <w:ind w:firstLine="567"/>
        <w:jc w:val="both"/>
        <w:rPr>
          <w:szCs w:val="28"/>
          <w:lang w:val="ru-RU"/>
        </w:rPr>
      </w:pPr>
      <w:r w:rsidRPr="00585126">
        <w:rPr>
          <w:szCs w:val="28"/>
          <w:lang w:val="ru-RU"/>
        </w:rPr>
        <w:t>Среди основных этапов, по которым развивается обычное занятие, можно выделить следующие:</w:t>
      </w:r>
    </w:p>
    <w:p w:rsidR="00DF5EB6" w:rsidRPr="00585126" w:rsidRDefault="00DF5EB6" w:rsidP="00585126">
      <w:pPr>
        <w:numPr>
          <w:ilvl w:val="0"/>
          <w:numId w:val="3"/>
        </w:numPr>
        <w:tabs>
          <w:tab w:val="left" w:pos="900"/>
          <w:tab w:val="left" w:pos="1080"/>
        </w:tabs>
        <w:autoSpaceDE w:val="0"/>
        <w:autoSpaceDN w:val="0"/>
        <w:adjustRightInd w:val="0"/>
        <w:spacing w:after="0" w:line="240" w:lineRule="auto"/>
        <w:ind w:left="0" w:firstLine="567"/>
        <w:jc w:val="both"/>
        <w:rPr>
          <w:szCs w:val="28"/>
        </w:rPr>
      </w:pPr>
      <w:r w:rsidRPr="00585126">
        <w:rPr>
          <w:szCs w:val="28"/>
        </w:rPr>
        <w:t>подготовка к началу занятия;</w:t>
      </w:r>
    </w:p>
    <w:p w:rsidR="00DF5EB6" w:rsidRPr="00585126" w:rsidRDefault="00DF5EB6" w:rsidP="00585126">
      <w:pPr>
        <w:numPr>
          <w:ilvl w:val="0"/>
          <w:numId w:val="3"/>
        </w:numPr>
        <w:tabs>
          <w:tab w:val="left" w:pos="900"/>
          <w:tab w:val="left" w:pos="1080"/>
        </w:tabs>
        <w:autoSpaceDE w:val="0"/>
        <w:autoSpaceDN w:val="0"/>
        <w:adjustRightInd w:val="0"/>
        <w:spacing w:after="0" w:line="240" w:lineRule="auto"/>
        <w:ind w:left="0" w:firstLine="567"/>
        <w:jc w:val="both"/>
        <w:rPr>
          <w:szCs w:val="28"/>
        </w:rPr>
      </w:pPr>
      <w:r w:rsidRPr="00585126">
        <w:rPr>
          <w:szCs w:val="28"/>
        </w:rPr>
        <w:t>объяснение целей занятия;</w:t>
      </w:r>
    </w:p>
    <w:p w:rsidR="00DF5EB6" w:rsidRPr="00585126" w:rsidRDefault="00DF5EB6" w:rsidP="00585126">
      <w:pPr>
        <w:numPr>
          <w:ilvl w:val="0"/>
          <w:numId w:val="3"/>
        </w:numPr>
        <w:tabs>
          <w:tab w:val="left" w:pos="900"/>
          <w:tab w:val="left" w:pos="1080"/>
        </w:tabs>
        <w:autoSpaceDE w:val="0"/>
        <w:autoSpaceDN w:val="0"/>
        <w:adjustRightInd w:val="0"/>
        <w:spacing w:after="0" w:line="240" w:lineRule="auto"/>
        <w:ind w:left="0" w:firstLine="567"/>
        <w:jc w:val="both"/>
        <w:rPr>
          <w:szCs w:val="28"/>
          <w:lang w:val="ru-RU"/>
        </w:rPr>
      </w:pPr>
      <w:r w:rsidRPr="00585126">
        <w:rPr>
          <w:szCs w:val="28"/>
          <w:lang w:val="ru-RU"/>
        </w:rPr>
        <w:t>введение в новую тему или задание – может повторяться несколько раз в течение занятия, так как является основой;</w:t>
      </w:r>
    </w:p>
    <w:p w:rsidR="00DF5EB6" w:rsidRPr="00585126" w:rsidRDefault="00DF5EB6" w:rsidP="00585126">
      <w:pPr>
        <w:numPr>
          <w:ilvl w:val="0"/>
          <w:numId w:val="3"/>
        </w:numPr>
        <w:tabs>
          <w:tab w:val="left" w:pos="900"/>
          <w:tab w:val="left" w:pos="1080"/>
        </w:tabs>
        <w:autoSpaceDE w:val="0"/>
        <w:autoSpaceDN w:val="0"/>
        <w:adjustRightInd w:val="0"/>
        <w:spacing w:after="0" w:line="240" w:lineRule="auto"/>
        <w:ind w:left="0" w:firstLine="567"/>
        <w:jc w:val="both"/>
        <w:rPr>
          <w:szCs w:val="28"/>
          <w:lang w:val="ru-RU"/>
        </w:rPr>
      </w:pPr>
      <w:r w:rsidRPr="00585126">
        <w:rPr>
          <w:szCs w:val="28"/>
          <w:lang w:val="ru-RU"/>
        </w:rPr>
        <w:t>развитие темы при участии учащихся;</w:t>
      </w:r>
    </w:p>
    <w:p w:rsidR="00DF5EB6" w:rsidRPr="00585126" w:rsidRDefault="00DF5EB6" w:rsidP="00585126">
      <w:pPr>
        <w:numPr>
          <w:ilvl w:val="0"/>
          <w:numId w:val="3"/>
        </w:numPr>
        <w:tabs>
          <w:tab w:val="left" w:pos="900"/>
          <w:tab w:val="left" w:pos="1080"/>
        </w:tabs>
        <w:autoSpaceDE w:val="0"/>
        <w:autoSpaceDN w:val="0"/>
        <w:adjustRightInd w:val="0"/>
        <w:spacing w:after="0" w:line="240" w:lineRule="auto"/>
        <w:ind w:left="0" w:firstLine="567"/>
        <w:jc w:val="both"/>
        <w:rPr>
          <w:szCs w:val="28"/>
          <w:lang w:val="ru-RU"/>
        </w:rPr>
      </w:pPr>
      <w:r w:rsidRPr="00585126">
        <w:rPr>
          <w:szCs w:val="28"/>
          <w:lang w:val="ru-RU"/>
        </w:rPr>
        <w:t>обсуждение в конце занятия того, что было пройдено, а также самого процесса обучения.</w:t>
      </w:r>
    </w:p>
    <w:p w:rsidR="00DF5EB6" w:rsidRPr="00585126" w:rsidRDefault="00DF5EB6" w:rsidP="00585126">
      <w:pPr>
        <w:spacing w:after="0" w:line="240" w:lineRule="auto"/>
        <w:ind w:firstLine="567"/>
        <w:jc w:val="both"/>
        <w:rPr>
          <w:i/>
          <w:color w:val="000000"/>
          <w:szCs w:val="28"/>
          <w:lang w:val="ru-RU"/>
        </w:rPr>
      </w:pPr>
      <w:r w:rsidRPr="00585126">
        <w:rPr>
          <w:color w:val="000000"/>
          <w:szCs w:val="28"/>
          <w:lang w:val="ru-RU"/>
        </w:rPr>
        <w:t>Необходимо учесть и важный психологический момент: современная молодежь привыкают подобным образом воспринимать окружающую действительность. Возможности интерактивной доски позволяют переключить студентов на понимание того, что видео и игровые программы успешно используются для обучения, способствуя развитию творческой активности, увлечению предметом, созданию наилучших условий для овладения общеучебными  навыками, что обеспечивает в конечном счете эффективность усвоения материала на занятиях</w:t>
      </w:r>
      <w:r w:rsidRPr="00585126">
        <w:rPr>
          <w:i/>
          <w:color w:val="000000"/>
          <w:szCs w:val="28"/>
          <w:lang w:val="ru-RU"/>
        </w:rPr>
        <w:t>.</w:t>
      </w:r>
    </w:p>
    <w:p w:rsidR="00DF5EB6" w:rsidRPr="00585126" w:rsidRDefault="00DF5EB6" w:rsidP="00585126">
      <w:pPr>
        <w:spacing w:after="0" w:line="240" w:lineRule="auto"/>
        <w:ind w:firstLine="567"/>
        <w:jc w:val="both"/>
        <w:rPr>
          <w:szCs w:val="28"/>
          <w:lang w:val="ru-RU"/>
        </w:rPr>
      </w:pPr>
      <w:r w:rsidRPr="00585126">
        <w:rPr>
          <w:szCs w:val="28"/>
          <w:lang w:val="ru-RU"/>
        </w:rPr>
        <w:t xml:space="preserve">Использование интерактивной доски не вносит в педагогическую стратегию ничего принципиально нового. Выбор ее определяется индивидуальными особенностями, предпочтениями, квалификацией преподавателя. Он работает так же, как и раньше, хотя возможности его значительно расширяются. Любое занятие имеет двух субъектов - преподавателя и обучающихся студентов. Доска третьим субъектом стать все же не может. Но её возможности позволяют увеличить время работы на занятиях, интенсифицировать ее даже при очень разном уровне готовности учащихся, что, в свою очередь, в значительной степени увеличивает индивидуализацию обучения. С целью создания соответствующих условий для использования возможностей интерактивной доски от преподавателя требуется подбор материала, методическая и техническая его обработка. </w:t>
      </w:r>
    </w:p>
    <w:p w:rsidR="000E5B5F" w:rsidRDefault="00DF5EB6" w:rsidP="000E5B5F">
      <w:pPr>
        <w:spacing w:after="0" w:line="240" w:lineRule="auto"/>
        <w:ind w:firstLine="567"/>
        <w:jc w:val="both"/>
        <w:rPr>
          <w:i/>
          <w:szCs w:val="28"/>
          <w:lang w:val="ru-RU"/>
        </w:rPr>
      </w:pPr>
      <w:r w:rsidRPr="00585126">
        <w:rPr>
          <w:szCs w:val="28"/>
          <w:lang w:val="ru-RU"/>
        </w:rPr>
        <w:t xml:space="preserve">При этом, важно все же понимать, что использование только интерактивной доски не решит всех учебных проблем. Но ее </w:t>
      </w:r>
      <w:r w:rsidRPr="00585126">
        <w:rPr>
          <w:szCs w:val="28"/>
          <w:lang w:val="ru-RU"/>
        </w:rPr>
        <w:lastRenderedPageBreak/>
        <w:t>использование позволяет сделать учебный процесс более увлекательным и динамичным</w:t>
      </w:r>
      <w:r w:rsidRPr="00585126">
        <w:rPr>
          <w:i/>
          <w:szCs w:val="28"/>
          <w:lang w:val="ru-RU"/>
        </w:rPr>
        <w:t>.</w:t>
      </w:r>
    </w:p>
    <w:p w:rsidR="000E5B5F" w:rsidRPr="000E5B5F" w:rsidRDefault="000E5B5F" w:rsidP="000E5B5F">
      <w:pPr>
        <w:spacing w:after="0" w:line="240" w:lineRule="auto"/>
        <w:ind w:firstLine="567"/>
        <w:jc w:val="both"/>
        <w:rPr>
          <w:i/>
          <w:szCs w:val="28"/>
          <w:lang w:val="ru-RU"/>
        </w:rPr>
      </w:pPr>
      <w:r w:rsidRPr="000E5B5F">
        <w:rPr>
          <w:i/>
          <w:sz w:val="24"/>
          <w:szCs w:val="24"/>
          <w:lang w:val="ru-RU" w:eastAsia="ru-RU"/>
        </w:rPr>
        <w:t>Список использованных источников:</w:t>
      </w:r>
    </w:p>
    <w:p w:rsidR="00DF5EB6" w:rsidRPr="001C7557" w:rsidRDefault="00DF5EB6" w:rsidP="001C7557">
      <w:pPr>
        <w:numPr>
          <w:ilvl w:val="0"/>
          <w:numId w:val="4"/>
        </w:numPr>
        <w:tabs>
          <w:tab w:val="left" w:pos="851"/>
        </w:tabs>
        <w:spacing w:after="0" w:line="240" w:lineRule="auto"/>
        <w:ind w:left="0" w:firstLine="567"/>
        <w:jc w:val="both"/>
        <w:rPr>
          <w:sz w:val="24"/>
          <w:szCs w:val="24"/>
          <w:lang w:val="ru-RU"/>
        </w:rPr>
      </w:pPr>
      <w:r w:rsidRPr="001C7557">
        <w:rPr>
          <w:sz w:val="24"/>
          <w:szCs w:val="24"/>
          <w:lang w:val="ru-RU"/>
        </w:rPr>
        <w:t xml:space="preserve">Зайцева Л.А. Использование информационных компьютерных технологий в учебном процессе и проблемы его методического обеспечения // </w:t>
      </w:r>
      <w:hyperlink r:id="rId15" w:history="1">
        <w:r w:rsidRPr="001C7557">
          <w:rPr>
            <w:rStyle w:val="a6"/>
            <w:sz w:val="24"/>
            <w:szCs w:val="24"/>
          </w:rPr>
          <w:t>http</w:t>
        </w:r>
        <w:r w:rsidRPr="001C7557">
          <w:rPr>
            <w:rStyle w:val="a6"/>
            <w:sz w:val="24"/>
            <w:szCs w:val="24"/>
            <w:lang w:val="ru-RU"/>
          </w:rPr>
          <w:t>://</w:t>
        </w:r>
        <w:r w:rsidRPr="001C7557">
          <w:rPr>
            <w:rStyle w:val="a6"/>
            <w:sz w:val="24"/>
            <w:szCs w:val="24"/>
          </w:rPr>
          <w:t>www</w:t>
        </w:r>
        <w:r w:rsidRPr="001C7557">
          <w:rPr>
            <w:rStyle w:val="a6"/>
            <w:sz w:val="24"/>
            <w:szCs w:val="24"/>
            <w:lang w:val="ru-RU"/>
          </w:rPr>
          <w:t>.</w:t>
        </w:r>
        <w:r w:rsidRPr="001C7557">
          <w:rPr>
            <w:rStyle w:val="a6"/>
            <w:sz w:val="24"/>
            <w:szCs w:val="24"/>
          </w:rPr>
          <w:t>eidos</w:t>
        </w:r>
        <w:r w:rsidRPr="001C7557">
          <w:rPr>
            <w:rStyle w:val="a6"/>
            <w:sz w:val="24"/>
            <w:szCs w:val="24"/>
            <w:lang w:val="ru-RU"/>
          </w:rPr>
          <w:t>.</w:t>
        </w:r>
        <w:r w:rsidRPr="001C7557">
          <w:rPr>
            <w:rStyle w:val="a6"/>
            <w:sz w:val="24"/>
            <w:szCs w:val="24"/>
          </w:rPr>
          <w:t>ru</w:t>
        </w:r>
      </w:hyperlink>
    </w:p>
    <w:p w:rsidR="00DF5EB6" w:rsidRPr="001C7557" w:rsidRDefault="00DF5EB6" w:rsidP="001C7557">
      <w:pPr>
        <w:numPr>
          <w:ilvl w:val="0"/>
          <w:numId w:val="4"/>
        </w:numPr>
        <w:tabs>
          <w:tab w:val="left" w:pos="851"/>
        </w:tabs>
        <w:spacing w:after="0" w:line="240" w:lineRule="auto"/>
        <w:ind w:left="0" w:firstLine="567"/>
        <w:jc w:val="both"/>
        <w:rPr>
          <w:sz w:val="24"/>
          <w:szCs w:val="24"/>
        </w:rPr>
      </w:pPr>
      <w:r w:rsidRPr="001C7557">
        <w:rPr>
          <w:sz w:val="24"/>
          <w:szCs w:val="24"/>
          <w:lang w:val="ru-RU"/>
        </w:rPr>
        <w:t xml:space="preserve">Педагогика и психология высшей школы: Учебное пособие. // под ред. </w:t>
      </w:r>
      <w:r w:rsidRPr="001C7557">
        <w:rPr>
          <w:sz w:val="24"/>
          <w:szCs w:val="24"/>
        </w:rPr>
        <w:t>М. В. Булановой-Топорковой. - Ростов н/Д, Феникс, 2002</w:t>
      </w:r>
    </w:p>
    <w:p w:rsidR="00DF5EB6" w:rsidRPr="001C7557" w:rsidRDefault="00DF5EB6" w:rsidP="001C7557">
      <w:pPr>
        <w:numPr>
          <w:ilvl w:val="0"/>
          <w:numId w:val="4"/>
        </w:numPr>
        <w:tabs>
          <w:tab w:val="left" w:pos="851"/>
        </w:tabs>
        <w:spacing w:after="0" w:line="240" w:lineRule="auto"/>
        <w:ind w:left="0" w:firstLine="567"/>
        <w:jc w:val="both"/>
        <w:rPr>
          <w:sz w:val="24"/>
          <w:szCs w:val="24"/>
          <w:lang w:val="ru-RU"/>
        </w:rPr>
      </w:pPr>
      <w:r w:rsidRPr="001C7557">
        <w:rPr>
          <w:sz w:val="24"/>
          <w:szCs w:val="24"/>
          <w:lang w:val="ru-RU"/>
        </w:rPr>
        <w:t xml:space="preserve">Сиротенко Э.А. Использование интерактивной доски в процессе преподавания аудиторских дисциплин // Компетентностный подход в высшем экономическом образовании: материалы межвузовской методической конференции (Москва, декабрь </w:t>
      </w:r>
      <w:smartTag w:uri="urn:schemas-microsoft-com:office:smarttags" w:element="metricconverter">
        <w:smartTagPr>
          <w:attr w:name="ProductID" w:val="2009 г"/>
        </w:smartTagPr>
        <w:r w:rsidRPr="001C7557">
          <w:rPr>
            <w:sz w:val="24"/>
            <w:szCs w:val="24"/>
            <w:lang w:val="ru-RU"/>
          </w:rPr>
          <w:t>2009 г</w:t>
        </w:r>
      </w:smartTag>
      <w:r w:rsidRPr="001C7557">
        <w:rPr>
          <w:sz w:val="24"/>
          <w:szCs w:val="24"/>
          <w:lang w:val="ru-RU"/>
        </w:rPr>
        <w:t>.) - М.: Альфа-М, 2010, 100-108 сс.</w:t>
      </w:r>
    </w:p>
    <w:p w:rsidR="00DF5EB6" w:rsidRPr="001C7557" w:rsidRDefault="00DF5EB6" w:rsidP="001C7557">
      <w:pPr>
        <w:pStyle w:val="ConsPlusTitle"/>
        <w:widowControl/>
        <w:numPr>
          <w:ilvl w:val="0"/>
          <w:numId w:val="4"/>
        </w:numPr>
        <w:tabs>
          <w:tab w:val="left" w:pos="851"/>
        </w:tabs>
        <w:ind w:left="0" w:firstLine="567"/>
        <w:jc w:val="both"/>
        <w:rPr>
          <w:rFonts w:ascii="Times New Roman" w:eastAsia="Calibri" w:hAnsi="Times New Roman" w:cs="Times New Roman"/>
          <w:b w:val="0"/>
          <w:bCs w:val="0"/>
          <w:sz w:val="24"/>
          <w:szCs w:val="24"/>
          <w:lang w:eastAsia="en-US"/>
        </w:rPr>
      </w:pPr>
      <w:r w:rsidRPr="001C7557">
        <w:rPr>
          <w:rFonts w:ascii="Times New Roman" w:eastAsia="Calibri" w:hAnsi="Times New Roman" w:cs="Times New Roman"/>
          <w:b w:val="0"/>
          <w:bCs w:val="0"/>
          <w:sz w:val="24"/>
          <w:szCs w:val="24"/>
          <w:lang w:eastAsia="en-US"/>
        </w:rPr>
        <w:t>Якушкина Л.П. Технология организации внеаудиторной самостоятельной работы студентов в вузе: диссертация соискание ученой кандидата педагогических наук, Орел, 2007</w:t>
      </w:r>
    </w:p>
    <w:p w:rsidR="002178F4" w:rsidRDefault="002178F4" w:rsidP="00585126">
      <w:pPr>
        <w:pStyle w:val="ConsPlusTitle"/>
        <w:widowControl/>
        <w:ind w:firstLine="567"/>
        <w:jc w:val="both"/>
        <w:rPr>
          <w:rFonts w:ascii="Times New Roman" w:hAnsi="Times New Roman" w:cs="Times New Roman"/>
          <w:caps/>
          <w:sz w:val="28"/>
          <w:szCs w:val="28"/>
          <w:lang w:val="kk-KZ"/>
        </w:rPr>
      </w:pPr>
    </w:p>
    <w:p w:rsidR="001C7557" w:rsidRDefault="001C7557" w:rsidP="00585126">
      <w:pPr>
        <w:pStyle w:val="ConsPlusTitle"/>
        <w:widowControl/>
        <w:ind w:firstLine="567"/>
        <w:jc w:val="both"/>
        <w:rPr>
          <w:rFonts w:ascii="Times New Roman" w:hAnsi="Times New Roman" w:cs="Times New Roman"/>
          <w:caps/>
          <w:sz w:val="28"/>
          <w:szCs w:val="28"/>
          <w:lang w:val="kk-KZ"/>
        </w:rPr>
      </w:pPr>
    </w:p>
    <w:p w:rsidR="001C7557" w:rsidRPr="00585126" w:rsidRDefault="001C7557" w:rsidP="000E5B5F">
      <w:pPr>
        <w:pStyle w:val="ConsPlusTitle"/>
        <w:widowControl/>
        <w:jc w:val="both"/>
        <w:rPr>
          <w:rFonts w:ascii="Times New Roman" w:hAnsi="Times New Roman" w:cs="Times New Roman"/>
          <w:caps/>
          <w:sz w:val="28"/>
          <w:szCs w:val="28"/>
          <w:lang w:val="kk-KZ"/>
        </w:rPr>
      </w:pPr>
    </w:p>
    <w:p w:rsidR="00DF5EB6" w:rsidRPr="001C7557" w:rsidRDefault="001C7557" w:rsidP="000E5B5F">
      <w:pPr>
        <w:pStyle w:val="ConsPlusTitle"/>
        <w:widowControl/>
        <w:jc w:val="center"/>
        <w:rPr>
          <w:rFonts w:ascii="Times New Roman" w:eastAsia="Calibri" w:hAnsi="Times New Roman" w:cs="Times New Roman"/>
          <w:b w:val="0"/>
          <w:bCs w:val="0"/>
          <w:caps/>
          <w:sz w:val="28"/>
          <w:szCs w:val="28"/>
          <w:lang w:val="kk-KZ" w:eastAsia="en-US"/>
        </w:rPr>
      </w:pPr>
      <w:r w:rsidRPr="001C7557">
        <w:rPr>
          <w:rFonts w:ascii="Times New Roman" w:hAnsi="Times New Roman" w:cs="Times New Roman"/>
          <w:b w:val="0"/>
          <w:caps/>
          <w:sz w:val="28"/>
          <w:szCs w:val="28"/>
          <w:lang w:val="kk-KZ"/>
        </w:rPr>
        <w:t xml:space="preserve">А.М. </w:t>
      </w:r>
      <w:r w:rsidR="002178F4" w:rsidRPr="001C7557">
        <w:rPr>
          <w:rFonts w:ascii="Times New Roman" w:hAnsi="Times New Roman" w:cs="Times New Roman"/>
          <w:b w:val="0"/>
          <w:caps/>
          <w:sz w:val="28"/>
          <w:szCs w:val="28"/>
          <w:lang w:val="kk-KZ"/>
        </w:rPr>
        <w:t xml:space="preserve">Тулекова </w:t>
      </w:r>
    </w:p>
    <w:p w:rsidR="002178F4" w:rsidRPr="00585126" w:rsidRDefault="002178F4" w:rsidP="000E5B5F">
      <w:pPr>
        <w:spacing w:after="0" w:line="240" w:lineRule="auto"/>
        <w:jc w:val="both"/>
        <w:rPr>
          <w:b/>
          <w:szCs w:val="28"/>
          <w:lang w:val="ru-RU"/>
        </w:rPr>
      </w:pPr>
    </w:p>
    <w:p w:rsidR="00F849AE" w:rsidRDefault="008E0AF3" w:rsidP="000E5B5F">
      <w:pPr>
        <w:spacing w:after="0" w:line="240" w:lineRule="auto"/>
        <w:jc w:val="center"/>
        <w:rPr>
          <w:b/>
          <w:caps/>
          <w:szCs w:val="28"/>
          <w:lang w:val="ru-RU"/>
        </w:rPr>
      </w:pPr>
      <w:r w:rsidRPr="00585126">
        <w:rPr>
          <w:b/>
          <w:caps/>
          <w:szCs w:val="28"/>
          <w:lang w:val="ru-RU"/>
        </w:rPr>
        <w:t xml:space="preserve">Цель судебной системы - управление </w:t>
      </w:r>
    </w:p>
    <w:p w:rsidR="008E0AF3" w:rsidRPr="00585126" w:rsidRDefault="008E0AF3" w:rsidP="000E5B5F">
      <w:pPr>
        <w:spacing w:after="0" w:line="240" w:lineRule="auto"/>
        <w:jc w:val="center"/>
        <w:rPr>
          <w:b/>
          <w:caps/>
          <w:szCs w:val="28"/>
          <w:lang w:val="ru-RU"/>
        </w:rPr>
      </w:pPr>
      <w:r w:rsidRPr="00585126">
        <w:rPr>
          <w:b/>
          <w:caps/>
          <w:szCs w:val="28"/>
          <w:lang w:val="ru-RU"/>
        </w:rPr>
        <w:t>юридическим конфликтом</w:t>
      </w:r>
    </w:p>
    <w:p w:rsidR="008E0AF3" w:rsidRPr="00585126" w:rsidRDefault="008E0AF3" w:rsidP="00585126">
      <w:pPr>
        <w:spacing w:after="0" w:line="240" w:lineRule="auto"/>
        <w:ind w:firstLine="567"/>
        <w:jc w:val="both"/>
        <w:rPr>
          <w:b/>
          <w:szCs w:val="28"/>
          <w:lang w:val="ru-RU"/>
        </w:rPr>
      </w:pPr>
    </w:p>
    <w:p w:rsidR="008E0AF3" w:rsidRPr="00585126" w:rsidRDefault="008E0AF3" w:rsidP="00585126">
      <w:pPr>
        <w:spacing w:after="0" w:line="240" w:lineRule="auto"/>
        <w:ind w:firstLine="567"/>
        <w:jc w:val="both"/>
        <w:rPr>
          <w:szCs w:val="28"/>
          <w:lang w:val="ru-RU"/>
        </w:rPr>
      </w:pPr>
      <w:r w:rsidRPr="00585126">
        <w:rPr>
          <w:szCs w:val="28"/>
          <w:lang w:val="ru-RU"/>
        </w:rPr>
        <w:t xml:space="preserve">Конфликт имманентно присущ любому обществу, однако, задействовав механизмы управления конфликтом, он может быть предотвращен, урегулирован, разрешен. Предотвращение конфликта направлено на устранение его причин до стадии открытого конфликта. Урегулирование помогает ослабить конфликт, который не удалось предотвратить. При этом уменьшается, но окончательно не ликвидируется противостояние сторон. Разрешение конфликта устраняет коренное противоречие путем удовлетворения интересов сторон </w:t>
      </w:r>
      <w:r w:rsidRPr="00585126">
        <w:rPr>
          <w:szCs w:val="28"/>
        </w:rPr>
        <w:sym w:font="Symbol" w:char="005B"/>
      </w:r>
      <w:r w:rsidRPr="00585126">
        <w:rPr>
          <w:szCs w:val="28"/>
          <w:lang w:val="ru-RU"/>
        </w:rPr>
        <w:t>1, 192-195</w:t>
      </w:r>
      <w:r w:rsidRPr="00585126">
        <w:rPr>
          <w:szCs w:val="28"/>
        </w:rPr>
        <w:sym w:font="Symbol" w:char="005D"/>
      </w:r>
      <w:r w:rsidRPr="00585126">
        <w:rPr>
          <w:szCs w:val="28"/>
          <w:lang w:val="ru-RU"/>
        </w:rPr>
        <w:t xml:space="preserve">. Управление конфликтом может осуществляться самими участниками конфликта, либо третьей стороной. Такой стороной является суд, который осуществляет управление конфликтом на профессиональной основе. Дж. Франк указывает, что главная функция суда — «выносить конкретные решения по конкретным спорам, чтобы осуществить их правильное урегулирование, с тем, чтобы предотвратить столкновения, которые могут быть причиной социального раскола» </w:t>
      </w:r>
      <w:r w:rsidRPr="00585126">
        <w:rPr>
          <w:szCs w:val="28"/>
        </w:rPr>
        <w:sym w:font="Symbol" w:char="005B"/>
      </w:r>
      <w:r w:rsidRPr="00585126">
        <w:rPr>
          <w:szCs w:val="28"/>
          <w:lang w:val="ru-RU"/>
        </w:rPr>
        <w:t>2, 7</w:t>
      </w:r>
      <w:r w:rsidRPr="00585126">
        <w:rPr>
          <w:szCs w:val="28"/>
        </w:rPr>
        <w:sym w:font="Symbol" w:char="005D"/>
      </w:r>
      <w:r w:rsidRPr="00585126">
        <w:rPr>
          <w:szCs w:val="28"/>
          <w:lang w:val="ru-RU"/>
        </w:rPr>
        <w:t xml:space="preserve">. </w:t>
      </w:r>
    </w:p>
    <w:p w:rsidR="008E0AF3" w:rsidRPr="00585126" w:rsidRDefault="008E0AF3" w:rsidP="00585126">
      <w:pPr>
        <w:spacing w:after="0" w:line="240" w:lineRule="auto"/>
        <w:ind w:firstLine="567"/>
        <w:jc w:val="both"/>
        <w:rPr>
          <w:szCs w:val="28"/>
          <w:lang w:val="ru-RU"/>
        </w:rPr>
      </w:pPr>
      <w:r w:rsidRPr="00585126">
        <w:rPr>
          <w:szCs w:val="28"/>
          <w:lang w:val="ru-RU"/>
        </w:rPr>
        <w:t xml:space="preserve">Следует особо отметить, что </w:t>
      </w:r>
      <w:r w:rsidRPr="00585126">
        <w:rPr>
          <w:b/>
          <w:szCs w:val="28"/>
          <w:lang w:val="ru-RU"/>
        </w:rPr>
        <w:t>целью суда является управление юридическим конфликтом.</w:t>
      </w:r>
      <w:r w:rsidRPr="00585126">
        <w:rPr>
          <w:szCs w:val="28"/>
          <w:lang w:val="ru-RU"/>
        </w:rPr>
        <w:t xml:space="preserve"> Последний представляет собой разновидность социального конфликта, и к нему относят любой конфликт. В котором спор так или иначе связан с правовыми отношениями сторон (юридически значимыми действиями или состояниями), и, следовательно, субъекты, либо мотивация их поведения, либо объект конфликта обладают правовыми признаками, а конфликт влечет юридические последствия </w:t>
      </w:r>
      <w:r w:rsidRPr="00585126">
        <w:rPr>
          <w:szCs w:val="28"/>
        </w:rPr>
        <w:sym w:font="Symbol" w:char="005B"/>
      </w:r>
      <w:r w:rsidRPr="00585126">
        <w:rPr>
          <w:szCs w:val="28"/>
          <w:lang w:val="ru-RU"/>
        </w:rPr>
        <w:t>3, 34-35</w:t>
      </w:r>
      <w:r w:rsidRPr="00585126">
        <w:rPr>
          <w:szCs w:val="28"/>
        </w:rPr>
        <w:sym w:font="Symbol" w:char="005D"/>
      </w:r>
      <w:r w:rsidRPr="00585126">
        <w:rPr>
          <w:szCs w:val="28"/>
          <w:lang w:val="ru-RU"/>
        </w:rPr>
        <w:t>.</w:t>
      </w:r>
    </w:p>
    <w:p w:rsidR="008E0AF3" w:rsidRPr="00585126" w:rsidRDefault="008E0AF3" w:rsidP="00585126">
      <w:pPr>
        <w:spacing w:after="0" w:line="240" w:lineRule="auto"/>
        <w:ind w:firstLine="567"/>
        <w:jc w:val="both"/>
        <w:rPr>
          <w:szCs w:val="28"/>
          <w:lang w:val="ru-RU"/>
        </w:rPr>
      </w:pPr>
      <w:r w:rsidRPr="00585126">
        <w:rPr>
          <w:szCs w:val="28"/>
          <w:lang w:val="ru-RU"/>
        </w:rPr>
        <w:lastRenderedPageBreak/>
        <w:t>Юридический конфликт обладает большим деструктивным потенциалом, поскольку затрагивает права и свободы человека и гражданина, интересы организаций и государства, и поэтому приоритетной целью судебной системы является предотвращение юридического конфликта. Разрешив юридический конфликт, суд частично разрешает и социальный конфликт, который, как правило, ему предшествует. Полностью добиться устранения причин социального конфликта практически невозможно, однако представляется, что вполне реально расширить влияние суда на предотвращение социальных конфликтов. Это может быть осуществлено путем принятия судом мер к примирению сторон.</w:t>
      </w:r>
    </w:p>
    <w:p w:rsidR="008E0AF3" w:rsidRPr="00585126" w:rsidRDefault="008E0AF3" w:rsidP="00585126">
      <w:pPr>
        <w:spacing w:after="0" w:line="240" w:lineRule="auto"/>
        <w:ind w:firstLine="567"/>
        <w:jc w:val="both"/>
        <w:rPr>
          <w:szCs w:val="28"/>
          <w:lang w:val="ru-RU"/>
        </w:rPr>
      </w:pPr>
      <w:r w:rsidRPr="00585126">
        <w:rPr>
          <w:szCs w:val="28"/>
          <w:lang w:val="ru-RU"/>
        </w:rPr>
        <w:t xml:space="preserve">Спор (конфликт) — понятие наиболее общее, охватывающее все сферы правового регулирования. Спор о праве возникает там и тогда, где и когда нарушается кем-либо норма права, закон, а, следовательно, чьи-то права, свободы и законные интересы. </w:t>
      </w:r>
    </w:p>
    <w:p w:rsidR="008E0AF3" w:rsidRPr="00585126" w:rsidRDefault="008E0AF3" w:rsidP="00585126">
      <w:pPr>
        <w:spacing w:after="0" w:line="240" w:lineRule="auto"/>
        <w:ind w:firstLine="567"/>
        <w:jc w:val="both"/>
        <w:rPr>
          <w:szCs w:val="28"/>
          <w:lang w:val="ru-RU"/>
        </w:rPr>
      </w:pPr>
      <w:r w:rsidRPr="00585126">
        <w:rPr>
          <w:szCs w:val="28"/>
          <w:lang w:val="ru-RU"/>
        </w:rPr>
        <w:t>Таким образом, основная функция судебной власти — защита прав, свобод и законных интересов от необоснованных нарушений, кем бы они не были допущены, и тем самым обеспечение соблюдения принципов демократии, гуманности, социальной справедливости, гражданского мира и согласия в обществе.</w:t>
      </w:r>
    </w:p>
    <w:p w:rsidR="008E0AF3" w:rsidRPr="00585126" w:rsidRDefault="008E0AF3" w:rsidP="00585126">
      <w:pPr>
        <w:spacing w:after="0" w:line="240" w:lineRule="auto"/>
        <w:ind w:firstLine="567"/>
        <w:jc w:val="both"/>
        <w:rPr>
          <w:szCs w:val="28"/>
          <w:lang w:val="ru-RU"/>
        </w:rPr>
      </w:pPr>
      <w:r w:rsidRPr="00585126">
        <w:rPr>
          <w:szCs w:val="28"/>
          <w:lang w:val="ru-RU"/>
        </w:rPr>
        <w:t>Следует особо подчеркнуть, что функцией судебной власти является также контроль за законностью действий исполнительной власти, который она осуществляет посредством рассмотрения и разрешения претензий (жалоб) граждан и их коллективных формирований (юридических лиц) на акты (действия) органов государственного управления и их должностных лиц.</w:t>
      </w:r>
    </w:p>
    <w:p w:rsidR="008E0AF3" w:rsidRPr="00585126" w:rsidRDefault="008E0AF3" w:rsidP="00585126">
      <w:pPr>
        <w:spacing w:after="0" w:line="240" w:lineRule="auto"/>
        <w:ind w:firstLine="567"/>
        <w:jc w:val="both"/>
        <w:rPr>
          <w:szCs w:val="28"/>
          <w:lang w:val="ru-RU"/>
        </w:rPr>
      </w:pPr>
      <w:r w:rsidRPr="00585126">
        <w:rPr>
          <w:szCs w:val="28"/>
          <w:lang w:val="ru-RU"/>
        </w:rPr>
        <w:t>Наконец, судебная власть в таких государствах, как, например, Российская Федерация, Украина, в лице специального судебного органа — Конституционного Суда — осуществляет контроль за соответствием законов, иных нормативных актов законодательной и исполнительной власти Конституции Украины, а также обеспечивает охрану конституционных прав и свобод личности.</w:t>
      </w:r>
    </w:p>
    <w:p w:rsidR="008E0AF3" w:rsidRPr="00585126" w:rsidRDefault="008E0AF3" w:rsidP="00585126">
      <w:pPr>
        <w:spacing w:after="0" w:line="240" w:lineRule="auto"/>
        <w:ind w:firstLine="567"/>
        <w:jc w:val="both"/>
        <w:rPr>
          <w:szCs w:val="28"/>
          <w:lang w:val="ru-RU"/>
        </w:rPr>
      </w:pPr>
      <w:r w:rsidRPr="00585126">
        <w:rPr>
          <w:szCs w:val="28"/>
          <w:lang w:val="ru-RU"/>
        </w:rPr>
        <w:t xml:space="preserve">В любом случае, в правовом государстве, строительство которого провозгласила и осуществляет Республика Казахстан, основное и важное предназначение (функция) судебной власти — защита прав и свобод человека и гражданина. Суды как носители судебной власти в Казахстане изначально не являются репрессионными органами, хотя отдельные звенья судебной системы (общие суды) и решают вопрос о наказании лиц, признанных виновными в совершении преступлений и отдельных административных проступков. В своей основе они являются защитниками права в наиболее широком значении этого слова, носителями справедливости. </w:t>
      </w:r>
    </w:p>
    <w:p w:rsidR="008E0AF3" w:rsidRPr="00585126" w:rsidRDefault="008E0AF3" w:rsidP="00585126">
      <w:pPr>
        <w:spacing w:after="0" w:line="240" w:lineRule="auto"/>
        <w:ind w:firstLine="567"/>
        <w:jc w:val="both"/>
        <w:rPr>
          <w:szCs w:val="28"/>
          <w:lang w:val="ru-RU"/>
        </w:rPr>
      </w:pPr>
      <w:r w:rsidRPr="00585126">
        <w:rPr>
          <w:szCs w:val="28"/>
          <w:lang w:val="ru-RU"/>
        </w:rPr>
        <w:t xml:space="preserve">Разрешая спор о праве либо юридически значимый конфликт, возникающий между различными субъектами (физическими и </w:t>
      </w:r>
      <w:r w:rsidRPr="00585126">
        <w:rPr>
          <w:szCs w:val="28"/>
          <w:lang w:val="ru-RU"/>
        </w:rPr>
        <w:lastRenderedPageBreak/>
        <w:t>юридическими лицами), решая вопрос о виновности лица в совершении административного проступка или преступления и определении ему соответствующего наказания, суды утверждают в обществе состояние законности, удерживают органы государственной власти и управления (законодательно-представительную и исполнительную власти) в определённых Конституцией, иными законами рамках их деятельности.</w:t>
      </w:r>
    </w:p>
    <w:p w:rsidR="008E0AF3" w:rsidRPr="00585126" w:rsidRDefault="008E0AF3" w:rsidP="00585126">
      <w:pPr>
        <w:spacing w:after="0" w:line="240" w:lineRule="auto"/>
        <w:ind w:firstLine="567"/>
        <w:jc w:val="both"/>
        <w:rPr>
          <w:szCs w:val="28"/>
          <w:lang w:val="ru-RU"/>
        </w:rPr>
      </w:pPr>
      <w:r w:rsidRPr="00585126">
        <w:rPr>
          <w:szCs w:val="28"/>
          <w:lang w:val="ru-RU"/>
        </w:rPr>
        <w:t xml:space="preserve">Для того чтобы судебная власть в правовом государстве была достаточно сильной и могла успешно решать поставленные перед ней задачи, она прежде всего должна быть независимой ни от кого: </w:t>
      </w:r>
    </w:p>
    <w:p w:rsidR="008E0AF3" w:rsidRPr="00585126" w:rsidRDefault="008E0AF3" w:rsidP="00585126">
      <w:pPr>
        <w:spacing w:after="0" w:line="240" w:lineRule="auto"/>
        <w:ind w:firstLine="567"/>
        <w:jc w:val="both"/>
        <w:rPr>
          <w:szCs w:val="28"/>
          <w:lang w:val="ru-RU"/>
        </w:rPr>
      </w:pPr>
      <w:r w:rsidRPr="00585126">
        <w:rPr>
          <w:szCs w:val="28"/>
          <w:lang w:val="ru-RU"/>
        </w:rPr>
        <w:t xml:space="preserve">- законодательной или исполнительной власти, </w:t>
      </w:r>
    </w:p>
    <w:p w:rsidR="008E0AF3" w:rsidRPr="00585126" w:rsidRDefault="008E0AF3" w:rsidP="00585126">
      <w:pPr>
        <w:spacing w:after="0" w:line="240" w:lineRule="auto"/>
        <w:ind w:firstLine="567"/>
        <w:jc w:val="both"/>
        <w:rPr>
          <w:szCs w:val="28"/>
          <w:lang w:val="ru-RU"/>
        </w:rPr>
      </w:pPr>
      <w:r w:rsidRPr="00585126">
        <w:rPr>
          <w:szCs w:val="28"/>
          <w:lang w:val="ru-RU"/>
        </w:rPr>
        <w:t xml:space="preserve">- политических и общественных организаций, должностных лиц, </w:t>
      </w:r>
    </w:p>
    <w:p w:rsidR="008E0AF3" w:rsidRPr="00585126" w:rsidRDefault="008E0AF3" w:rsidP="00585126">
      <w:pPr>
        <w:spacing w:after="0" w:line="240" w:lineRule="auto"/>
        <w:ind w:firstLine="567"/>
        <w:jc w:val="both"/>
        <w:rPr>
          <w:szCs w:val="28"/>
          <w:lang w:val="ru-RU"/>
        </w:rPr>
      </w:pPr>
      <w:r w:rsidRPr="00585126">
        <w:rPr>
          <w:szCs w:val="28"/>
          <w:lang w:val="ru-RU"/>
        </w:rPr>
        <w:t xml:space="preserve">- какой бы высокий пост в государстве они не занимали, </w:t>
      </w:r>
    </w:p>
    <w:p w:rsidR="008E0AF3" w:rsidRPr="00585126" w:rsidRDefault="008E0AF3" w:rsidP="00585126">
      <w:pPr>
        <w:spacing w:after="0" w:line="240" w:lineRule="auto"/>
        <w:ind w:firstLine="567"/>
        <w:jc w:val="both"/>
        <w:rPr>
          <w:szCs w:val="28"/>
          <w:lang w:val="ru-RU"/>
        </w:rPr>
      </w:pPr>
      <w:r w:rsidRPr="00585126">
        <w:rPr>
          <w:szCs w:val="28"/>
          <w:lang w:val="ru-RU"/>
        </w:rPr>
        <w:t xml:space="preserve">- отдельных граждан. </w:t>
      </w:r>
    </w:p>
    <w:p w:rsidR="008E0AF3" w:rsidRPr="00585126" w:rsidRDefault="008E0AF3" w:rsidP="00585126">
      <w:pPr>
        <w:spacing w:after="0" w:line="240" w:lineRule="auto"/>
        <w:ind w:firstLine="567"/>
        <w:jc w:val="both"/>
        <w:rPr>
          <w:szCs w:val="28"/>
          <w:lang w:val="ru-RU"/>
        </w:rPr>
      </w:pPr>
      <w:r w:rsidRPr="00585126">
        <w:rPr>
          <w:szCs w:val="28"/>
          <w:lang w:val="ru-RU"/>
        </w:rPr>
        <w:t xml:space="preserve">Независимость судов (судей) как носителей судебной власти во время исполнения своих функций — отправления правосудия и подчинение их только Конституции и закону — это необходимое условие деятельности судебной власти, основной признак правосудия. </w:t>
      </w:r>
    </w:p>
    <w:p w:rsidR="008E0AF3" w:rsidRPr="00585126" w:rsidRDefault="008E0AF3" w:rsidP="00585126">
      <w:pPr>
        <w:spacing w:after="0" w:line="240" w:lineRule="auto"/>
        <w:ind w:firstLine="567"/>
        <w:jc w:val="both"/>
        <w:rPr>
          <w:szCs w:val="28"/>
          <w:lang w:val="ru-RU"/>
        </w:rPr>
      </w:pPr>
      <w:r w:rsidRPr="00585126">
        <w:rPr>
          <w:szCs w:val="28"/>
          <w:lang w:val="ru-RU"/>
        </w:rPr>
        <w:t>История человечества доказала: состояние судебной власти, тенденции её развития, отношение к ней в обществе являются чрезвычайно важными, во многом определяющими для демократии и законности. Судебная деятельность оказывает существенное влияние на социально-экономическую, политическую и культурную стороны жизни общества, статус (положение) в нём человека, обеспечение и защиту его прав, свобод, законных интересов. Каждый член общества вправе и должен иметь твёрдое убеждение в том, что его обращение к судебной власти за защитой своих прав, свобод и законных интересов, кем-либо нарушенных, будет рассмотрено к разрешению независимым, объективным судом. И такое обращение в суд для разрешения конфликтов и споров в условиях правового государства является обычной нормой поведения людей.</w:t>
      </w:r>
    </w:p>
    <w:p w:rsidR="008E0AF3" w:rsidRPr="00585126" w:rsidRDefault="008E0AF3" w:rsidP="00585126">
      <w:pPr>
        <w:spacing w:after="0" w:line="240" w:lineRule="auto"/>
        <w:ind w:firstLine="567"/>
        <w:jc w:val="both"/>
        <w:rPr>
          <w:szCs w:val="28"/>
          <w:lang w:val="ru-RU"/>
        </w:rPr>
      </w:pPr>
      <w:r w:rsidRPr="00585126">
        <w:rPr>
          <w:szCs w:val="28"/>
          <w:lang w:val="ru-RU"/>
        </w:rPr>
        <w:t xml:space="preserve">И.Я. Фойницкий в 1919 году писал: «Государственная </w:t>
      </w:r>
      <w:r w:rsidRPr="00585126">
        <w:rPr>
          <w:b/>
          <w:szCs w:val="28"/>
          <w:lang w:val="ru-RU"/>
        </w:rPr>
        <w:t>задача судебной власти</w:t>
      </w:r>
      <w:r w:rsidRPr="00585126">
        <w:rPr>
          <w:szCs w:val="28"/>
          <w:lang w:val="ru-RU"/>
        </w:rPr>
        <w:t xml:space="preserve"> -  ограждение прав законом дарованных, против всех нарушителей их. Суд отражает права государственные общественные и личные. Но в основании всех прав личности лежит ее свобода. Поэтому естественно, что одной из главенствующих функций судебной власти признается ограждение свободы личности, на стражу которой становится суд для устранения посягательств, направленных против нее как преступными действиями частных лиц, так и распоряжениями властей посторонних. Самостоятельной и независимой в отношении внешнем судебная власть  может быть признана только там, где она в состоянии доставить действительную безопасность личной свободе против посягательств всякого рода» </w:t>
      </w:r>
      <w:r w:rsidRPr="00585126">
        <w:rPr>
          <w:szCs w:val="28"/>
        </w:rPr>
        <w:sym w:font="Symbol" w:char="005B"/>
      </w:r>
      <w:r w:rsidRPr="00585126">
        <w:rPr>
          <w:szCs w:val="28"/>
          <w:lang w:val="ru-RU"/>
        </w:rPr>
        <w:t>4, 183-184</w:t>
      </w:r>
      <w:r w:rsidRPr="00585126">
        <w:rPr>
          <w:szCs w:val="28"/>
        </w:rPr>
        <w:sym w:font="Symbol" w:char="005D"/>
      </w:r>
      <w:r w:rsidRPr="00585126">
        <w:rPr>
          <w:szCs w:val="28"/>
          <w:lang w:val="ru-RU"/>
        </w:rPr>
        <w:t xml:space="preserve">. </w:t>
      </w:r>
    </w:p>
    <w:p w:rsidR="008E0AF3" w:rsidRPr="00585126" w:rsidRDefault="008E0AF3" w:rsidP="00585126">
      <w:pPr>
        <w:spacing w:after="0" w:line="240" w:lineRule="auto"/>
        <w:ind w:firstLine="567"/>
        <w:jc w:val="both"/>
        <w:rPr>
          <w:szCs w:val="28"/>
          <w:lang w:val="ru-RU"/>
        </w:rPr>
      </w:pPr>
      <w:r w:rsidRPr="00585126">
        <w:rPr>
          <w:szCs w:val="28"/>
          <w:lang w:val="ru-RU"/>
        </w:rPr>
        <w:t xml:space="preserve">Таким образом, </w:t>
      </w:r>
      <w:r w:rsidRPr="00585126">
        <w:rPr>
          <w:b/>
          <w:szCs w:val="28"/>
          <w:lang w:val="ru-RU"/>
        </w:rPr>
        <w:t>общепризнанной целью</w:t>
      </w:r>
      <w:r w:rsidRPr="00585126">
        <w:rPr>
          <w:szCs w:val="28"/>
          <w:lang w:val="ru-RU"/>
        </w:rPr>
        <w:t xml:space="preserve"> уголовного судопроизводства является защита нарушенных прав и законных интересов человека и гражданина. Весьма важным  представляется </w:t>
      </w:r>
      <w:r w:rsidRPr="00585126">
        <w:rPr>
          <w:szCs w:val="28"/>
          <w:lang w:val="ru-RU"/>
        </w:rPr>
        <w:lastRenderedPageBreak/>
        <w:t xml:space="preserve">замечание  И.Я.Фойницкого о том, что на судебную власть возложено охранение свободы лишь против незаконных ее стеснений </w:t>
      </w:r>
      <w:r w:rsidRPr="00585126">
        <w:rPr>
          <w:szCs w:val="28"/>
        </w:rPr>
        <w:sym w:font="Symbol" w:char="005B"/>
      </w:r>
      <w:r w:rsidRPr="00585126">
        <w:rPr>
          <w:szCs w:val="28"/>
          <w:lang w:val="ru-RU"/>
        </w:rPr>
        <w:t>4, 185</w:t>
      </w:r>
      <w:r w:rsidRPr="00585126">
        <w:rPr>
          <w:szCs w:val="28"/>
        </w:rPr>
        <w:sym w:font="Symbol" w:char="005D"/>
      </w:r>
      <w:r w:rsidRPr="00585126">
        <w:rPr>
          <w:szCs w:val="28"/>
          <w:lang w:val="ru-RU"/>
        </w:rPr>
        <w:t>.</w:t>
      </w:r>
    </w:p>
    <w:p w:rsidR="008E0AF3" w:rsidRPr="00585126" w:rsidRDefault="008E0AF3" w:rsidP="00585126">
      <w:pPr>
        <w:pStyle w:val="af4"/>
        <w:ind w:firstLine="567"/>
        <w:jc w:val="both"/>
        <w:rPr>
          <w:rFonts w:ascii="Times New Roman" w:hAnsi="Times New Roman" w:cs="Times New Roman"/>
          <w:sz w:val="28"/>
          <w:szCs w:val="28"/>
        </w:rPr>
      </w:pPr>
      <w:r w:rsidRPr="00585126">
        <w:rPr>
          <w:rFonts w:ascii="Times New Roman" w:hAnsi="Times New Roman" w:cs="Times New Roman"/>
          <w:sz w:val="28"/>
          <w:szCs w:val="28"/>
        </w:rPr>
        <w:t xml:space="preserve">Говоря о такой цели, как судебная защита прав и свобод граждан, отмечается ее нормативное регулирование, необходимость  создания эффективного механизма реализации полномочий суда по защите прав и свобод граждан. Утверждается, что существуют правовые нормы, которыми определяется сущность судебной защиты прав и свобод граждан и юридических лиц, гарантии всех других прав </w:t>
      </w:r>
      <w:r w:rsidRPr="00585126">
        <w:rPr>
          <w:rFonts w:ascii="Times New Roman" w:hAnsi="Times New Roman" w:cs="Times New Roman"/>
          <w:sz w:val="28"/>
          <w:szCs w:val="28"/>
        </w:rPr>
        <w:sym w:font="Symbol" w:char="005B"/>
      </w:r>
      <w:r w:rsidRPr="00585126">
        <w:rPr>
          <w:rFonts w:ascii="Times New Roman" w:hAnsi="Times New Roman" w:cs="Times New Roman"/>
          <w:sz w:val="28"/>
          <w:szCs w:val="28"/>
        </w:rPr>
        <w:t>5, 21-22</w:t>
      </w:r>
      <w:r w:rsidRPr="00585126">
        <w:rPr>
          <w:rFonts w:ascii="Times New Roman" w:hAnsi="Times New Roman" w:cs="Times New Roman"/>
          <w:sz w:val="28"/>
          <w:szCs w:val="28"/>
        </w:rPr>
        <w:sym w:font="Symbol" w:char="005D"/>
      </w:r>
      <w:r w:rsidRPr="00585126">
        <w:rPr>
          <w:rFonts w:ascii="Times New Roman" w:hAnsi="Times New Roman" w:cs="Times New Roman"/>
          <w:sz w:val="28"/>
          <w:szCs w:val="28"/>
        </w:rPr>
        <w:t>.</w:t>
      </w:r>
    </w:p>
    <w:p w:rsidR="008E0AF3" w:rsidRPr="00585126" w:rsidRDefault="008E0AF3" w:rsidP="00585126">
      <w:pPr>
        <w:pStyle w:val="af4"/>
        <w:ind w:firstLine="567"/>
        <w:jc w:val="both"/>
        <w:rPr>
          <w:rFonts w:ascii="Times New Roman" w:hAnsi="Times New Roman" w:cs="Times New Roman"/>
          <w:sz w:val="28"/>
          <w:szCs w:val="28"/>
        </w:rPr>
      </w:pPr>
      <w:r w:rsidRPr="00585126">
        <w:rPr>
          <w:rFonts w:ascii="Times New Roman" w:hAnsi="Times New Roman" w:cs="Times New Roman"/>
          <w:sz w:val="28"/>
          <w:szCs w:val="28"/>
        </w:rPr>
        <w:t xml:space="preserve">Осуществляя свое  исключительное полномочие по разрешению правового конфликта, суд в процессе рассмотрения и разрешения по существу конкретного уголовного или гражданского  дела  восстанавливает нарушенное  благо одной из конфликтующих сторон и защищает от возможного необоснованного нарушения или ограничения благо другой стороны. Оставаясь беспристрастным  и объективным арбитром, суд обеспечивает реализацию гарантированного государством права на судебную защиту всем гражданам независимо от того, какую роль они играют в правовом конфликте. Воплощение защиты  охраняемого  законом блага служит решение или приговор суда. Являясь важнейшим актом  судебной власти, судебное решение (судебный приговор) означает признание  прав пострадавшей стороны нарушенными и их восстановление или констатацию отсутствия такого нарушения, ограждение решения, приводящие к утрате юридической силы как нормативных, так и ненормативных актов. </w:t>
      </w:r>
    </w:p>
    <w:p w:rsidR="008E0AF3" w:rsidRPr="00585126" w:rsidRDefault="008E0AF3" w:rsidP="00585126">
      <w:pPr>
        <w:spacing w:after="0" w:line="240" w:lineRule="auto"/>
        <w:ind w:firstLine="567"/>
        <w:jc w:val="both"/>
        <w:rPr>
          <w:szCs w:val="28"/>
          <w:lang w:val="ru-RU"/>
        </w:rPr>
      </w:pPr>
      <w:r w:rsidRPr="00585126">
        <w:rPr>
          <w:szCs w:val="28"/>
          <w:lang w:val="ru-RU"/>
        </w:rPr>
        <w:t>Например, Л.А.Баталова и А.П.</w:t>
      </w:r>
      <w:r w:rsidRPr="00585126">
        <w:rPr>
          <w:szCs w:val="28"/>
          <w:lang w:val="kk-KZ"/>
        </w:rPr>
        <w:t xml:space="preserve"> </w:t>
      </w:r>
      <w:r w:rsidRPr="00585126">
        <w:rPr>
          <w:szCs w:val="28"/>
          <w:lang w:val="ru-RU"/>
        </w:rPr>
        <w:t xml:space="preserve">Вершинин прямо указывают «целью правосудия является защита прав» </w:t>
      </w:r>
      <w:r w:rsidRPr="00585126">
        <w:rPr>
          <w:szCs w:val="28"/>
        </w:rPr>
        <w:sym w:font="Symbol" w:char="005B"/>
      </w:r>
      <w:r w:rsidRPr="00585126">
        <w:rPr>
          <w:szCs w:val="28"/>
          <w:lang w:val="ru-RU"/>
        </w:rPr>
        <w:t>6, 32</w:t>
      </w:r>
      <w:r w:rsidRPr="00585126">
        <w:rPr>
          <w:szCs w:val="28"/>
        </w:rPr>
        <w:sym w:font="Symbol" w:char="005D"/>
      </w:r>
      <w:r w:rsidRPr="00585126">
        <w:rPr>
          <w:szCs w:val="28"/>
          <w:lang w:val="ru-RU"/>
        </w:rPr>
        <w:t>.</w:t>
      </w:r>
    </w:p>
    <w:p w:rsidR="008E0AF3" w:rsidRPr="00585126" w:rsidRDefault="008E0AF3" w:rsidP="00585126">
      <w:pPr>
        <w:spacing w:after="0" w:line="240" w:lineRule="auto"/>
        <w:ind w:firstLine="567"/>
        <w:jc w:val="both"/>
        <w:rPr>
          <w:szCs w:val="28"/>
          <w:lang w:val="ru-RU"/>
        </w:rPr>
      </w:pPr>
      <w:r w:rsidRPr="00585126">
        <w:rPr>
          <w:szCs w:val="28"/>
          <w:lang w:val="ru-RU"/>
        </w:rPr>
        <w:t>В.В.Ярков справедливо подчеркивает, достижение рассматриваемой цели возможно для судов одним единственным способом  - рассмотрением и разрешением дел в строгом соответствии с действующим законодательством. Данное положение приводит к выводу, что речь, по существу, идет об эффективности уголовного судопроизводства, самого правосудия.</w:t>
      </w:r>
    </w:p>
    <w:p w:rsidR="008E0AF3" w:rsidRPr="00585126" w:rsidRDefault="008E0AF3" w:rsidP="00585126">
      <w:pPr>
        <w:spacing w:after="0" w:line="240" w:lineRule="auto"/>
        <w:ind w:firstLine="567"/>
        <w:jc w:val="both"/>
        <w:rPr>
          <w:szCs w:val="28"/>
          <w:lang w:val="ru-RU"/>
        </w:rPr>
      </w:pPr>
      <w:r w:rsidRPr="00585126">
        <w:rPr>
          <w:szCs w:val="28"/>
          <w:lang w:val="ru-RU"/>
        </w:rPr>
        <w:t>Наряду с иными правоохранительными органами  суды имеют специальные, только им присущие задачи и способы их обеспечения.</w:t>
      </w:r>
    </w:p>
    <w:p w:rsidR="008E0AF3" w:rsidRPr="00585126" w:rsidRDefault="008E0AF3" w:rsidP="00585126">
      <w:pPr>
        <w:spacing w:after="0" w:line="240" w:lineRule="auto"/>
        <w:ind w:firstLine="567"/>
        <w:jc w:val="both"/>
        <w:rPr>
          <w:szCs w:val="28"/>
          <w:lang w:val="ru-RU"/>
        </w:rPr>
      </w:pPr>
      <w:r w:rsidRPr="00585126">
        <w:rPr>
          <w:szCs w:val="28"/>
          <w:lang w:val="ru-RU"/>
        </w:rPr>
        <w:t>Специфичность задач, прежде всего, выражается в том, что только суд в отличие от других правоохранительных органов наделен полномочиями судебного контроля  и рассмотрения социальных конфликтов и споров в порядке гражданского, административного, уголовного судопроизводства.  Специфичность также выражается в том, что для обеспечения задач, стоящих перед судом, привлекаются иные правоохранительные органы.</w:t>
      </w:r>
    </w:p>
    <w:p w:rsidR="008E0AF3" w:rsidRPr="00585126" w:rsidRDefault="008E0AF3" w:rsidP="00585126">
      <w:pPr>
        <w:spacing w:after="0" w:line="240" w:lineRule="auto"/>
        <w:ind w:firstLine="567"/>
        <w:jc w:val="both"/>
        <w:rPr>
          <w:szCs w:val="28"/>
          <w:lang w:val="ru-RU"/>
        </w:rPr>
      </w:pPr>
      <w:r w:rsidRPr="00585126">
        <w:rPr>
          <w:szCs w:val="28"/>
          <w:lang w:val="ru-RU"/>
        </w:rPr>
        <w:t>Основными задачами судов общей юрисдикции при разрешении ими споров и рассмотрении дел являются обеспечение и защита:</w:t>
      </w:r>
    </w:p>
    <w:p w:rsidR="008E0AF3" w:rsidRPr="00585126" w:rsidRDefault="008E0AF3" w:rsidP="00585126">
      <w:pPr>
        <w:spacing w:after="0" w:line="240" w:lineRule="auto"/>
        <w:ind w:firstLine="567"/>
        <w:jc w:val="both"/>
        <w:rPr>
          <w:szCs w:val="28"/>
          <w:lang w:val="ru-RU"/>
        </w:rPr>
      </w:pPr>
      <w:r w:rsidRPr="00585126">
        <w:rPr>
          <w:szCs w:val="28"/>
          <w:lang w:val="ru-RU"/>
        </w:rPr>
        <w:t>- прав, свобод и охраняемых законом интересов граждан, юридических лиц и иных объединений;</w:t>
      </w:r>
    </w:p>
    <w:p w:rsidR="008E0AF3" w:rsidRPr="00585126" w:rsidRDefault="008E0AF3" w:rsidP="00585126">
      <w:pPr>
        <w:spacing w:after="0" w:line="240" w:lineRule="auto"/>
        <w:ind w:firstLine="567"/>
        <w:jc w:val="both"/>
        <w:rPr>
          <w:szCs w:val="28"/>
          <w:lang w:val="ru-RU"/>
        </w:rPr>
      </w:pPr>
      <w:r w:rsidRPr="00585126">
        <w:rPr>
          <w:szCs w:val="28"/>
          <w:lang w:val="ru-RU"/>
        </w:rPr>
        <w:lastRenderedPageBreak/>
        <w:t>- прав и охраняемых законом интересов субъектов, государственных власти и органов;</w:t>
      </w:r>
    </w:p>
    <w:p w:rsidR="008E0AF3" w:rsidRPr="00585126" w:rsidRDefault="008E0AF3" w:rsidP="00585126">
      <w:pPr>
        <w:spacing w:after="0" w:line="240" w:lineRule="auto"/>
        <w:ind w:firstLine="567"/>
        <w:jc w:val="both"/>
        <w:rPr>
          <w:szCs w:val="28"/>
          <w:lang w:val="ru-RU"/>
        </w:rPr>
      </w:pPr>
      <w:r w:rsidRPr="00585126">
        <w:rPr>
          <w:szCs w:val="28"/>
          <w:lang w:val="ru-RU"/>
        </w:rPr>
        <w:t>- прав и охраняемых законом интересов местного самоуправления.</w:t>
      </w:r>
    </w:p>
    <w:p w:rsidR="008E0AF3" w:rsidRPr="00585126" w:rsidRDefault="008E0AF3" w:rsidP="00585126">
      <w:pPr>
        <w:spacing w:after="0" w:line="240" w:lineRule="auto"/>
        <w:ind w:firstLine="567"/>
        <w:jc w:val="both"/>
        <w:rPr>
          <w:szCs w:val="28"/>
          <w:lang w:val="ru-RU"/>
        </w:rPr>
      </w:pPr>
      <w:r w:rsidRPr="00585126">
        <w:rPr>
          <w:szCs w:val="28"/>
          <w:lang w:val="ru-RU"/>
        </w:rPr>
        <w:t>Являясь задачей судопроизводства, защита прав и свобод граждан служит  и целью судебного контроля.</w:t>
      </w:r>
    </w:p>
    <w:p w:rsidR="008E0AF3" w:rsidRPr="00585126" w:rsidRDefault="008E0AF3" w:rsidP="00585126">
      <w:pPr>
        <w:pStyle w:val="af4"/>
        <w:ind w:firstLine="567"/>
        <w:jc w:val="both"/>
        <w:rPr>
          <w:rFonts w:ascii="Times New Roman" w:hAnsi="Times New Roman" w:cs="Times New Roman"/>
          <w:sz w:val="28"/>
          <w:szCs w:val="28"/>
        </w:rPr>
      </w:pPr>
      <w:r w:rsidRPr="00585126">
        <w:rPr>
          <w:rFonts w:ascii="Times New Roman" w:hAnsi="Times New Roman" w:cs="Times New Roman"/>
          <w:sz w:val="28"/>
          <w:szCs w:val="28"/>
        </w:rPr>
        <w:t>Такие важные правовые формы, как судебный контроль в государственном управлении и судебный контроль, сравнительно недавно приобрели функциональное значение и стали самостоятельными формами реализации судебной власти.</w:t>
      </w:r>
    </w:p>
    <w:p w:rsidR="008E0AF3" w:rsidRPr="00585126" w:rsidRDefault="008E0AF3" w:rsidP="00585126">
      <w:pPr>
        <w:pStyle w:val="af4"/>
        <w:ind w:firstLine="567"/>
        <w:jc w:val="both"/>
        <w:rPr>
          <w:rFonts w:ascii="Times New Roman" w:hAnsi="Times New Roman" w:cs="Times New Roman"/>
          <w:sz w:val="28"/>
          <w:szCs w:val="28"/>
        </w:rPr>
      </w:pPr>
      <w:r w:rsidRPr="00585126">
        <w:rPr>
          <w:rFonts w:ascii="Times New Roman" w:hAnsi="Times New Roman" w:cs="Times New Roman"/>
          <w:sz w:val="28"/>
          <w:szCs w:val="28"/>
        </w:rPr>
        <w:t>Судебный контроль является одним  из средств защиты прав и свобод индивида, но не является ни целью, ни задачей деятельности органов судебной власти.</w:t>
      </w:r>
    </w:p>
    <w:p w:rsidR="008E0AF3" w:rsidRPr="00585126" w:rsidRDefault="008E0AF3" w:rsidP="00585126">
      <w:pPr>
        <w:pStyle w:val="af4"/>
        <w:ind w:firstLine="567"/>
        <w:jc w:val="both"/>
        <w:rPr>
          <w:rFonts w:ascii="Times New Roman" w:hAnsi="Times New Roman" w:cs="Times New Roman"/>
          <w:sz w:val="28"/>
          <w:szCs w:val="28"/>
        </w:rPr>
      </w:pPr>
      <w:r w:rsidRPr="00585126">
        <w:rPr>
          <w:rFonts w:ascii="Times New Roman" w:hAnsi="Times New Roman" w:cs="Times New Roman"/>
          <w:sz w:val="28"/>
          <w:szCs w:val="28"/>
        </w:rPr>
        <w:t>Судебный контроль вполне укладывается в привычные представления о правосудии как форме реализации судебной власти. Деятельность всех звеньев  судебной системы  РК носит контрольный по отношению к другим властям  характер, однако при этом не перестает быть правосудием.</w:t>
      </w:r>
    </w:p>
    <w:p w:rsidR="008E0AF3" w:rsidRPr="00585126" w:rsidRDefault="008E0AF3" w:rsidP="00585126">
      <w:pPr>
        <w:spacing w:after="0" w:line="240" w:lineRule="auto"/>
        <w:ind w:firstLine="567"/>
        <w:jc w:val="both"/>
        <w:rPr>
          <w:szCs w:val="28"/>
          <w:lang w:val="ru-RU"/>
        </w:rPr>
      </w:pPr>
      <w:r w:rsidRPr="00585126">
        <w:rPr>
          <w:szCs w:val="28"/>
          <w:lang w:val="ru-RU"/>
        </w:rPr>
        <w:t>Исходя из изложенного следует заметить, что большинство задач, которые закреплены в действующем гражданском процессуальном, уголовно-процессуальном законодательстве. Обусловлены не столько теми задачами, которые действительно выполняет сама судебная власть и которые следуют из основной деятельности судебных органов по отправлению правосудия и уж тем более дополнительной деятельностью. Сколько задачами соответствующих материальных отраслей права, отводящих ту или иную роль судебным органам и судебной власти в целом, в своей правовой системе координат.</w:t>
      </w:r>
    </w:p>
    <w:p w:rsidR="008E0AF3" w:rsidRPr="00585126" w:rsidRDefault="008E0AF3" w:rsidP="00585126">
      <w:pPr>
        <w:spacing w:after="0" w:line="240" w:lineRule="auto"/>
        <w:ind w:firstLine="567"/>
        <w:jc w:val="both"/>
        <w:rPr>
          <w:szCs w:val="28"/>
          <w:lang w:val="ru-RU"/>
        </w:rPr>
      </w:pPr>
      <w:r w:rsidRPr="00585126">
        <w:rPr>
          <w:szCs w:val="28"/>
          <w:lang w:val="ru-RU"/>
        </w:rPr>
        <w:t>В связи с этим, во-первых, происходит в какой-то мере необоснованная абсолютизация возможностей судебной власти, другими словами, иллюзия того, что она в любом случае справится перед любыми поставленными перед ней задачами. При этом законодатель зачастую не учитывает особенности судебной деятельности, а именно ее процессуальную составляющую.</w:t>
      </w:r>
    </w:p>
    <w:p w:rsidR="008E0AF3" w:rsidRPr="00585126" w:rsidRDefault="008E0AF3" w:rsidP="00585126">
      <w:pPr>
        <w:spacing w:after="0" w:line="240" w:lineRule="auto"/>
        <w:ind w:firstLine="567"/>
        <w:jc w:val="both"/>
        <w:rPr>
          <w:szCs w:val="28"/>
          <w:lang w:val="ru-RU"/>
        </w:rPr>
      </w:pPr>
      <w:r w:rsidRPr="00585126">
        <w:rPr>
          <w:szCs w:val="28"/>
          <w:lang w:val="ru-RU"/>
        </w:rPr>
        <w:t xml:space="preserve">Во-вторых, по существу здесь происходит подмена задач, стоящих перед судебной властью (соответствующим процессуальным правом) задачами, которые должны разрешаться иными отраслями права либо государственной властью в целом. Судебная власть и деятельность судебных органов становятся «панацеей» от всех бед, что обусловлено только одним объективным свойством судебной власти как вида деятельности — она работает в режиме реального времени, т. е. суды, несмотря на пробелы в законодательстве, ошибки законодателя и исполнителя, вынуждены выполнять свою единственную определяющую деятельность </w:t>
      </w:r>
      <w:r w:rsidR="00F849AE">
        <w:rPr>
          <w:szCs w:val="28"/>
          <w:lang w:val="ru-RU"/>
        </w:rPr>
        <w:t>-</w:t>
      </w:r>
      <w:r w:rsidRPr="00585126">
        <w:rPr>
          <w:szCs w:val="28"/>
          <w:lang w:val="ru-RU"/>
        </w:rPr>
        <w:t xml:space="preserve"> рассматривать и разрешать дела. В любом случае удобно критиковать судебную власть, не обращая внимания на существенные </w:t>
      </w:r>
      <w:r w:rsidRPr="00585126">
        <w:rPr>
          <w:szCs w:val="28"/>
          <w:lang w:val="ru-RU"/>
        </w:rPr>
        <w:lastRenderedPageBreak/>
        <w:t>недостатки соответствующей отрасли права или деятельности исполнительной власти.</w:t>
      </w:r>
    </w:p>
    <w:p w:rsidR="008E0AF3" w:rsidRPr="00585126" w:rsidRDefault="008E0AF3" w:rsidP="00585126">
      <w:pPr>
        <w:spacing w:after="0" w:line="240" w:lineRule="auto"/>
        <w:ind w:firstLine="567"/>
        <w:jc w:val="both"/>
        <w:rPr>
          <w:szCs w:val="28"/>
          <w:lang w:val="ru-RU"/>
        </w:rPr>
      </w:pPr>
      <w:r w:rsidRPr="00585126">
        <w:rPr>
          <w:szCs w:val="28"/>
          <w:lang w:val="ru-RU"/>
        </w:rPr>
        <w:t xml:space="preserve">В-третьих, нельзя забывать, что деятельность судебной власти </w:t>
      </w:r>
      <w:r w:rsidR="00F849AE">
        <w:rPr>
          <w:szCs w:val="28"/>
          <w:lang w:val="ru-RU"/>
        </w:rPr>
        <w:t xml:space="preserve">- </w:t>
      </w:r>
      <w:r w:rsidRPr="00585126">
        <w:rPr>
          <w:szCs w:val="28"/>
          <w:lang w:val="ru-RU"/>
        </w:rPr>
        <w:t>это в первую очередь правоприменительная деятельность. Именно в судебных актах — результатах судебной деятельности, реализуются нормы материальных отраслей права. Деятельность судебной власти — это своеобразный слепок состояния всей правовой системы отдельного государства на отдельном этапе его развития.</w:t>
      </w:r>
    </w:p>
    <w:p w:rsidR="008E0AF3" w:rsidRPr="00585126" w:rsidRDefault="008E0AF3" w:rsidP="00585126">
      <w:pPr>
        <w:spacing w:after="0" w:line="240" w:lineRule="auto"/>
        <w:ind w:firstLine="567"/>
        <w:jc w:val="both"/>
        <w:rPr>
          <w:szCs w:val="28"/>
          <w:lang w:val="ru-RU"/>
        </w:rPr>
      </w:pPr>
      <w:r w:rsidRPr="00585126">
        <w:rPr>
          <w:szCs w:val="28"/>
          <w:lang w:val="ru-RU"/>
        </w:rPr>
        <w:t>Цели, стоящие перед судебной властью, естественно становились предметом обсуждения и в рамках теории гражданского процессуального права. По существу, практически любая работа связана с предложениями процессуалистов, направленными на более эффективное отправление правосудия. Даже если автор явно не формулирует таких задач, они присутствуют объективно. Следует указать, что цели и задачи судебной власти в рамках гражданского процессуального права, традиционно определяются авторами как цели и задачи гражданского судопроизводства, либо правосудия [7].</w:t>
      </w:r>
    </w:p>
    <w:p w:rsidR="008E0AF3" w:rsidRPr="00585126" w:rsidRDefault="008E0AF3" w:rsidP="00585126">
      <w:pPr>
        <w:spacing w:after="0" w:line="240" w:lineRule="auto"/>
        <w:ind w:firstLine="567"/>
        <w:jc w:val="both"/>
        <w:rPr>
          <w:szCs w:val="28"/>
          <w:lang w:val="ru-RU"/>
        </w:rPr>
      </w:pPr>
      <w:r w:rsidRPr="00585126">
        <w:rPr>
          <w:szCs w:val="28"/>
          <w:lang w:val="ru-RU"/>
        </w:rPr>
        <w:t>Общепризнанной целью гражданского судопроизводства на современном этапе является защита нарушенных прав и законных интересов граждан и организаций [8, 1]. Данная задача гражданского судопроизводства была сформулирована еще в советский период и не подвергается критике исследователями в настоящее время.</w:t>
      </w:r>
    </w:p>
    <w:p w:rsidR="008E0AF3" w:rsidRPr="00585126" w:rsidRDefault="008E0AF3" w:rsidP="00585126">
      <w:pPr>
        <w:spacing w:after="0" w:line="240" w:lineRule="auto"/>
        <w:ind w:firstLine="567"/>
        <w:jc w:val="both"/>
        <w:rPr>
          <w:szCs w:val="28"/>
          <w:lang w:val="ru-RU"/>
        </w:rPr>
      </w:pPr>
      <w:r w:rsidRPr="00585126">
        <w:rPr>
          <w:szCs w:val="28"/>
          <w:lang w:val="ru-RU"/>
        </w:rPr>
        <w:t>В. Ф. Яковлев отмечал, что доступность и эффективность правосудия это не самоцель, а средство для достижения другой цели — защиты нарушенных субъективных, частных и публичных прав и интересов посредством судебной деятельности [9, 9].</w:t>
      </w:r>
    </w:p>
    <w:p w:rsidR="008E0AF3" w:rsidRPr="00585126" w:rsidRDefault="008E0AF3" w:rsidP="00585126">
      <w:pPr>
        <w:spacing w:after="0" w:line="240" w:lineRule="auto"/>
        <w:ind w:firstLine="567"/>
        <w:jc w:val="both"/>
        <w:rPr>
          <w:szCs w:val="28"/>
          <w:lang w:val="ru-RU"/>
        </w:rPr>
      </w:pPr>
      <w:r w:rsidRPr="00585126">
        <w:rPr>
          <w:szCs w:val="28"/>
          <w:lang w:val="ru-RU"/>
        </w:rPr>
        <w:t xml:space="preserve">В. В. Ярков совершенно верно подчеркивает, что </w:t>
      </w:r>
      <w:r w:rsidRPr="00585126">
        <w:rPr>
          <w:b/>
          <w:szCs w:val="28"/>
          <w:lang w:val="ru-RU"/>
        </w:rPr>
        <w:t xml:space="preserve">цели </w:t>
      </w:r>
      <w:r w:rsidRPr="00585126">
        <w:rPr>
          <w:szCs w:val="28"/>
          <w:lang w:val="ru-RU"/>
        </w:rPr>
        <w:t>правосудия должны отражать социальное предназначение судебной системы по защите прав и сохранению правопорядка, обеспечению стабильности и прочности отношений гражданского и публично-правового оборота.</w:t>
      </w:r>
    </w:p>
    <w:p w:rsidR="008E0AF3" w:rsidRPr="00585126" w:rsidRDefault="008E0AF3" w:rsidP="00585126">
      <w:pPr>
        <w:spacing w:after="0" w:line="240" w:lineRule="auto"/>
        <w:ind w:firstLine="567"/>
        <w:jc w:val="both"/>
        <w:rPr>
          <w:szCs w:val="28"/>
          <w:lang w:val="ru-RU"/>
        </w:rPr>
      </w:pPr>
      <w:r w:rsidRPr="00585126">
        <w:rPr>
          <w:szCs w:val="28"/>
          <w:lang w:val="ru-RU"/>
        </w:rPr>
        <w:t xml:space="preserve">Ранее в литературе было указано, что «в процессе нормотворчества в процессуальном праве следует исходить из того, что уровень правовой защищенности личности в судопроизводстве должен соответствовать понятию судебной власти и правосудия и их социальным функциям в обществе. </w:t>
      </w:r>
    </w:p>
    <w:p w:rsidR="008E0AF3" w:rsidRPr="00585126" w:rsidRDefault="008E0AF3" w:rsidP="00585126">
      <w:pPr>
        <w:spacing w:after="0" w:line="240" w:lineRule="auto"/>
        <w:ind w:firstLine="567"/>
        <w:jc w:val="both"/>
        <w:rPr>
          <w:szCs w:val="28"/>
          <w:lang w:val="ru-RU"/>
        </w:rPr>
      </w:pPr>
      <w:r w:rsidRPr="00585126">
        <w:rPr>
          <w:szCs w:val="28"/>
          <w:lang w:val="ru-RU"/>
        </w:rPr>
        <w:t>Нельзя забывать о главном — насколько эффективно и рационально обеспечиваются интересы тех лиц, которые прибегают к помощи правосудия по гражданским делам с целью разрешения правовых конфликтов, ради которых создана и существует судебная система» [10, 19].</w:t>
      </w:r>
    </w:p>
    <w:p w:rsidR="008E0AF3" w:rsidRPr="00585126" w:rsidRDefault="008E0AF3" w:rsidP="00585126">
      <w:pPr>
        <w:spacing w:after="0" w:line="240" w:lineRule="auto"/>
        <w:ind w:firstLine="567"/>
        <w:jc w:val="both"/>
        <w:rPr>
          <w:szCs w:val="28"/>
          <w:lang w:val="ru-RU"/>
        </w:rPr>
      </w:pPr>
      <w:r w:rsidRPr="00585126">
        <w:rPr>
          <w:szCs w:val="28"/>
          <w:lang w:val="ru-RU"/>
        </w:rPr>
        <w:t xml:space="preserve">Следует отметить, что авторы данную </w:t>
      </w:r>
      <w:r w:rsidRPr="00585126">
        <w:rPr>
          <w:b/>
          <w:szCs w:val="28"/>
          <w:lang w:val="ru-RU"/>
        </w:rPr>
        <w:t>цель и задачу</w:t>
      </w:r>
      <w:r w:rsidRPr="00585126">
        <w:rPr>
          <w:szCs w:val="28"/>
          <w:lang w:val="ru-RU"/>
        </w:rPr>
        <w:t>, на наш взгляд, очень точно связывают именно с нормотворческой деятельностью в процессуальном праве.</w:t>
      </w:r>
    </w:p>
    <w:p w:rsidR="008E0AF3" w:rsidRPr="00585126" w:rsidRDefault="008E0AF3" w:rsidP="00585126">
      <w:pPr>
        <w:spacing w:after="0" w:line="240" w:lineRule="auto"/>
        <w:ind w:firstLine="567"/>
        <w:jc w:val="both"/>
        <w:rPr>
          <w:szCs w:val="28"/>
          <w:lang w:val="ru-RU"/>
        </w:rPr>
      </w:pPr>
      <w:r w:rsidRPr="00585126">
        <w:rPr>
          <w:szCs w:val="28"/>
          <w:lang w:val="ru-RU"/>
        </w:rPr>
        <w:lastRenderedPageBreak/>
        <w:t>Кроме того, как уже отмечалось, достижение рассматриваемой цели возможно для судов одним единственным способом — рассмотрением и разрешением дел в строгом соответствии с действующим законодательством.</w:t>
      </w:r>
    </w:p>
    <w:p w:rsidR="008E0AF3" w:rsidRPr="00585126" w:rsidRDefault="008E0AF3" w:rsidP="00585126">
      <w:pPr>
        <w:spacing w:after="0" w:line="240" w:lineRule="auto"/>
        <w:ind w:firstLine="567"/>
        <w:jc w:val="both"/>
        <w:rPr>
          <w:szCs w:val="28"/>
          <w:lang w:val="ru-RU"/>
        </w:rPr>
      </w:pPr>
      <w:r w:rsidRPr="00585126">
        <w:rPr>
          <w:szCs w:val="28"/>
          <w:lang w:val="ru-RU"/>
        </w:rPr>
        <w:t>Данное положение приводит к выводу (и все разработки авторов по данной тематике подтверждают его), что речь по существу идет об эффективности судопроизводства, самого правосудия. Таким образом, мы возвращаемся к первой ранее обозначенной нами конституционной цели судебной власти — отправлению правосудия.</w:t>
      </w:r>
    </w:p>
    <w:p w:rsidR="00871B8D" w:rsidRPr="006F023A" w:rsidRDefault="00871B8D" w:rsidP="00871B8D">
      <w:pPr>
        <w:shd w:val="clear" w:color="auto" w:fill="FFFFFF"/>
        <w:tabs>
          <w:tab w:val="left" w:pos="900"/>
        </w:tabs>
        <w:spacing w:after="0" w:line="240" w:lineRule="auto"/>
        <w:ind w:firstLine="567"/>
        <w:jc w:val="both"/>
        <w:rPr>
          <w:i/>
          <w:sz w:val="24"/>
          <w:szCs w:val="24"/>
          <w:lang w:val="ru-RU" w:eastAsia="ru-RU"/>
        </w:rPr>
      </w:pPr>
      <w:r w:rsidRPr="00871B8D">
        <w:rPr>
          <w:i/>
          <w:sz w:val="24"/>
          <w:szCs w:val="24"/>
          <w:lang w:val="ru-RU" w:eastAsia="ru-RU"/>
        </w:rPr>
        <w:t>Список использованн</w:t>
      </w:r>
      <w:r w:rsidRPr="006F023A">
        <w:rPr>
          <w:i/>
          <w:sz w:val="24"/>
          <w:szCs w:val="24"/>
          <w:lang w:val="ru-RU" w:eastAsia="ru-RU"/>
        </w:rPr>
        <w:t>ых источников</w:t>
      </w:r>
      <w:r w:rsidRPr="00871B8D">
        <w:rPr>
          <w:i/>
          <w:sz w:val="24"/>
          <w:szCs w:val="24"/>
          <w:lang w:val="ru-RU" w:eastAsia="ru-RU"/>
        </w:rPr>
        <w:t>:</w:t>
      </w:r>
    </w:p>
    <w:p w:rsidR="00F849AE" w:rsidRDefault="008E0AF3" w:rsidP="00F849AE">
      <w:pPr>
        <w:pStyle w:val="a5"/>
        <w:spacing w:before="0" w:beforeAutospacing="0" w:after="0" w:afterAutospacing="0"/>
        <w:ind w:firstLine="567"/>
        <w:jc w:val="both"/>
      </w:pPr>
      <w:r w:rsidRPr="00F849AE">
        <w:t>1.Тагиров Э.Р., Тронова Л.С</w:t>
      </w:r>
      <w:r w:rsidRPr="00F849AE">
        <w:rPr>
          <w:i/>
        </w:rPr>
        <w:t>.</w:t>
      </w:r>
      <w:r w:rsidRPr="00F849AE">
        <w:t xml:space="preserve"> Конфликты в обществе от противостояния к согласию. — Казань, 1996. </w:t>
      </w:r>
    </w:p>
    <w:p w:rsidR="00F849AE" w:rsidRDefault="008E0AF3" w:rsidP="00F849AE">
      <w:pPr>
        <w:pStyle w:val="a5"/>
        <w:spacing w:before="0" w:beforeAutospacing="0" w:after="0" w:afterAutospacing="0"/>
        <w:ind w:firstLine="567"/>
        <w:jc w:val="both"/>
      </w:pPr>
      <w:r w:rsidRPr="00F849AE">
        <w:rPr>
          <w:lang w:val="en-US"/>
        </w:rPr>
        <w:t xml:space="preserve">2.Frank Jerome. Courts on trial: Myth and reality in American justice. — Princeton, 1973. </w:t>
      </w:r>
    </w:p>
    <w:p w:rsidR="008E0AF3" w:rsidRPr="00F849AE" w:rsidRDefault="008E0AF3" w:rsidP="00F849AE">
      <w:pPr>
        <w:pStyle w:val="a5"/>
        <w:spacing w:before="0" w:beforeAutospacing="0" w:after="0" w:afterAutospacing="0"/>
        <w:ind w:firstLine="567"/>
        <w:jc w:val="both"/>
      </w:pPr>
      <w:r w:rsidRPr="00F849AE">
        <w:t xml:space="preserve">3.Юридическая конфликтология / Отв. ред. В.Н. Кудрявцев. — М., 1995. </w:t>
      </w:r>
    </w:p>
    <w:p w:rsidR="008E0AF3" w:rsidRPr="00F849AE" w:rsidRDefault="008E0AF3" w:rsidP="00F849AE">
      <w:pPr>
        <w:pStyle w:val="af3"/>
        <w:ind w:firstLine="567"/>
        <w:jc w:val="both"/>
        <w:rPr>
          <w:sz w:val="24"/>
          <w:szCs w:val="24"/>
        </w:rPr>
      </w:pPr>
      <w:r w:rsidRPr="00F849AE">
        <w:rPr>
          <w:sz w:val="24"/>
          <w:szCs w:val="24"/>
        </w:rPr>
        <w:t xml:space="preserve">4.Фойницкий И.Я. Курс уголовного судопроизводства. Том 1. СПб: Изд-во «Альфа». Отпечатано по третьему изданию, СПб., 1910. – 1996 </w:t>
      </w:r>
    </w:p>
    <w:p w:rsidR="008E0AF3" w:rsidRPr="00F849AE" w:rsidRDefault="008E0AF3" w:rsidP="00F849AE">
      <w:pPr>
        <w:pStyle w:val="af3"/>
        <w:ind w:firstLine="567"/>
        <w:jc w:val="both"/>
        <w:rPr>
          <w:sz w:val="24"/>
          <w:szCs w:val="24"/>
        </w:rPr>
      </w:pPr>
      <w:r w:rsidRPr="00F849AE">
        <w:rPr>
          <w:sz w:val="24"/>
          <w:szCs w:val="24"/>
        </w:rPr>
        <w:t xml:space="preserve">5.Кладий Е.В. Судебная  власть  в системе государственной власти Российской Федерации. М, 2002г. </w:t>
      </w:r>
    </w:p>
    <w:p w:rsidR="008E0AF3" w:rsidRPr="00F849AE" w:rsidRDefault="008E0AF3" w:rsidP="00F849AE">
      <w:pPr>
        <w:pStyle w:val="af3"/>
        <w:ind w:firstLine="567"/>
        <w:jc w:val="both"/>
        <w:rPr>
          <w:sz w:val="24"/>
          <w:szCs w:val="24"/>
        </w:rPr>
      </w:pPr>
      <w:r w:rsidRPr="00F849AE">
        <w:rPr>
          <w:sz w:val="24"/>
          <w:szCs w:val="24"/>
        </w:rPr>
        <w:t xml:space="preserve">6.Баталова Л.А., Вершинин А.П. Способы защиты  налогоплательщиков в арбитражном суде. СПб., 1997.  </w:t>
      </w:r>
    </w:p>
    <w:p w:rsidR="008E0AF3" w:rsidRPr="00F849AE" w:rsidRDefault="008E0AF3" w:rsidP="00585126">
      <w:pPr>
        <w:pStyle w:val="af3"/>
        <w:ind w:firstLine="567"/>
        <w:jc w:val="both"/>
        <w:rPr>
          <w:sz w:val="24"/>
          <w:szCs w:val="24"/>
        </w:rPr>
      </w:pPr>
      <w:r w:rsidRPr="00F849AE">
        <w:rPr>
          <w:sz w:val="24"/>
          <w:szCs w:val="24"/>
        </w:rPr>
        <w:t xml:space="preserve">7. Жилин Г. А. Цели гражданского судопроизводства и их реализация в суде первой инстанции. М., 2000; Решетникова И. В., Ярков В. В. Гражданское право и гражданский процесс в современной России. Екатеринбург; М., 1999 (гл. 6); Проблемы доступности и эффективности правосудия в арбитражном и гражданском судопроизводстве. Материалы Всероссийской научно-практической конференции. Москва, 31 января — 1 февраля </w:t>
      </w:r>
      <w:smartTag w:uri="urn:schemas-microsoft-com:office:smarttags" w:element="metricconverter">
        <w:smartTagPr>
          <w:attr w:name="ProductID" w:val="2001. М"/>
        </w:smartTagPr>
        <w:r w:rsidRPr="00F849AE">
          <w:rPr>
            <w:sz w:val="24"/>
            <w:szCs w:val="24"/>
          </w:rPr>
          <w:t>2001. М</w:t>
        </w:r>
      </w:smartTag>
      <w:r w:rsidRPr="00F849AE">
        <w:rPr>
          <w:sz w:val="24"/>
          <w:szCs w:val="24"/>
        </w:rPr>
        <w:t>., 2001 (вступительное слово В. Ф. Яковлева); и др.</w:t>
      </w:r>
    </w:p>
    <w:p w:rsidR="008E0AF3" w:rsidRPr="00F849AE" w:rsidRDefault="008E0AF3" w:rsidP="00585126">
      <w:pPr>
        <w:pStyle w:val="af3"/>
        <w:ind w:firstLine="567"/>
        <w:jc w:val="both"/>
        <w:rPr>
          <w:sz w:val="24"/>
          <w:szCs w:val="24"/>
        </w:rPr>
      </w:pPr>
      <w:r w:rsidRPr="00F849AE">
        <w:rPr>
          <w:sz w:val="24"/>
          <w:szCs w:val="24"/>
        </w:rPr>
        <w:t>8. Естественно, что предпосылками для становления данной цели в гражданском судопроизводстве являлись общеправовые тенденции, определяемые господствующей теорией государства и права, см., напр.: Алексеев С. С.  Социальная ценность права в советском обществе. М., 1971</w:t>
      </w:r>
    </w:p>
    <w:p w:rsidR="008E0AF3" w:rsidRPr="00F849AE" w:rsidRDefault="008E0AF3" w:rsidP="00585126">
      <w:pPr>
        <w:pStyle w:val="af3"/>
        <w:ind w:firstLine="567"/>
        <w:jc w:val="both"/>
        <w:rPr>
          <w:sz w:val="24"/>
          <w:szCs w:val="24"/>
        </w:rPr>
      </w:pPr>
      <w:r w:rsidRPr="00F849AE">
        <w:rPr>
          <w:sz w:val="24"/>
          <w:szCs w:val="24"/>
        </w:rPr>
        <w:t>9.В. Ф. Яковлев .Проблемы доступности и эффективности правосудия в арбитражном и гражданском судопроизводстве</w:t>
      </w:r>
    </w:p>
    <w:p w:rsidR="008E0AF3" w:rsidRPr="00F849AE" w:rsidRDefault="008E0AF3" w:rsidP="00585126">
      <w:pPr>
        <w:pStyle w:val="af3"/>
        <w:ind w:firstLine="567"/>
        <w:jc w:val="both"/>
        <w:rPr>
          <w:sz w:val="24"/>
          <w:szCs w:val="24"/>
        </w:rPr>
      </w:pPr>
      <w:r w:rsidRPr="00F849AE">
        <w:rPr>
          <w:sz w:val="24"/>
          <w:szCs w:val="24"/>
        </w:rPr>
        <w:t xml:space="preserve">10.Решетникова И. В., Ярков В. В. Гражданское право и гражданский процесс в современной России. </w:t>
      </w:r>
    </w:p>
    <w:p w:rsidR="008E0AF3" w:rsidRPr="00F849AE" w:rsidRDefault="008E0AF3" w:rsidP="00585126">
      <w:pPr>
        <w:spacing w:after="0" w:line="240" w:lineRule="auto"/>
        <w:ind w:firstLine="567"/>
        <w:jc w:val="both"/>
        <w:rPr>
          <w:sz w:val="24"/>
          <w:szCs w:val="24"/>
          <w:lang w:val="ru-RU"/>
        </w:rPr>
      </w:pPr>
    </w:p>
    <w:p w:rsidR="008E0AF3" w:rsidRPr="00F849AE" w:rsidRDefault="008E0AF3" w:rsidP="00871B8D">
      <w:pPr>
        <w:spacing w:after="0" w:line="240" w:lineRule="auto"/>
        <w:jc w:val="center"/>
        <w:rPr>
          <w:i/>
          <w:color w:val="000000"/>
          <w:spacing w:val="-2"/>
          <w:sz w:val="24"/>
          <w:szCs w:val="24"/>
          <w:lang w:val="kk-KZ"/>
        </w:rPr>
      </w:pPr>
      <w:r w:rsidRPr="00F849AE">
        <w:rPr>
          <w:i/>
          <w:color w:val="000000"/>
          <w:spacing w:val="-2"/>
          <w:sz w:val="24"/>
          <w:szCs w:val="24"/>
          <w:lang w:val="ru-RU"/>
        </w:rPr>
        <w:t>Т</w:t>
      </w:r>
      <w:r w:rsidRPr="00F849AE">
        <w:rPr>
          <w:i/>
          <w:color w:val="000000"/>
          <w:spacing w:val="-2"/>
          <w:sz w:val="24"/>
          <w:szCs w:val="24"/>
          <w:lang w:val="kk-KZ"/>
        </w:rPr>
        <w:t>үйін</w:t>
      </w:r>
    </w:p>
    <w:p w:rsidR="008E0AF3" w:rsidRPr="00F849AE" w:rsidRDefault="008E0AF3" w:rsidP="00585126">
      <w:pPr>
        <w:spacing w:after="0" w:line="240" w:lineRule="auto"/>
        <w:ind w:firstLine="567"/>
        <w:jc w:val="both"/>
        <w:rPr>
          <w:color w:val="000000"/>
          <w:spacing w:val="-2"/>
          <w:sz w:val="24"/>
          <w:szCs w:val="24"/>
          <w:lang w:val="kk-KZ"/>
        </w:rPr>
      </w:pPr>
      <w:r w:rsidRPr="00F849AE">
        <w:rPr>
          <w:color w:val="000000"/>
          <w:spacing w:val="-2"/>
          <w:sz w:val="24"/>
          <w:szCs w:val="24"/>
          <w:lang w:val="kk-KZ"/>
        </w:rPr>
        <w:t>Бұл мақалада заңды шатақты сот жүйесің басқарманың әдісі  ретынде қарастырылады</w:t>
      </w:r>
    </w:p>
    <w:p w:rsidR="008E0AF3" w:rsidRPr="00F849AE" w:rsidRDefault="008E0AF3" w:rsidP="00871B8D">
      <w:pPr>
        <w:spacing w:after="0" w:line="240" w:lineRule="auto"/>
        <w:jc w:val="center"/>
        <w:rPr>
          <w:i/>
          <w:color w:val="000000"/>
          <w:spacing w:val="-2"/>
          <w:sz w:val="24"/>
          <w:szCs w:val="24"/>
        </w:rPr>
      </w:pPr>
      <w:r w:rsidRPr="00F849AE">
        <w:rPr>
          <w:i/>
          <w:color w:val="000000"/>
          <w:spacing w:val="-2"/>
          <w:sz w:val="24"/>
          <w:szCs w:val="24"/>
        </w:rPr>
        <w:t xml:space="preserve">Summary </w:t>
      </w:r>
    </w:p>
    <w:p w:rsidR="008E0AF3" w:rsidRPr="00F849AE" w:rsidRDefault="008E0AF3" w:rsidP="00585126">
      <w:pPr>
        <w:spacing w:after="0" w:line="240" w:lineRule="auto"/>
        <w:ind w:firstLine="567"/>
        <w:jc w:val="both"/>
        <w:rPr>
          <w:sz w:val="24"/>
          <w:szCs w:val="24"/>
          <w:lang w:val="kk-KZ"/>
        </w:rPr>
      </w:pPr>
      <w:r w:rsidRPr="00F849AE">
        <w:rPr>
          <w:color w:val="000000"/>
          <w:spacing w:val="-2"/>
          <w:sz w:val="24"/>
          <w:szCs w:val="24"/>
          <w:lang w:val="kk-KZ"/>
        </w:rPr>
        <w:t>In this article the judicial system, as management method, is examined by a legal conflict</w:t>
      </w:r>
    </w:p>
    <w:p w:rsidR="002178F4" w:rsidRDefault="002178F4" w:rsidP="00585126">
      <w:pPr>
        <w:spacing w:after="0" w:line="240" w:lineRule="auto"/>
        <w:ind w:firstLine="567"/>
        <w:rPr>
          <w:i/>
          <w:szCs w:val="28"/>
          <w:lang w:val="kk-KZ"/>
        </w:rPr>
      </w:pPr>
    </w:p>
    <w:p w:rsidR="00F849AE" w:rsidRDefault="00F849AE" w:rsidP="00585126">
      <w:pPr>
        <w:spacing w:after="0" w:line="240" w:lineRule="auto"/>
        <w:ind w:firstLine="567"/>
        <w:rPr>
          <w:i/>
          <w:szCs w:val="28"/>
          <w:lang w:val="kk-KZ"/>
        </w:rPr>
      </w:pPr>
    </w:p>
    <w:p w:rsidR="00F849AE" w:rsidRDefault="00F849AE" w:rsidP="00585126">
      <w:pPr>
        <w:spacing w:after="0" w:line="240" w:lineRule="auto"/>
        <w:ind w:firstLine="567"/>
        <w:rPr>
          <w:i/>
          <w:szCs w:val="28"/>
          <w:lang w:val="kk-KZ"/>
        </w:rPr>
      </w:pPr>
    </w:p>
    <w:p w:rsidR="00F849AE" w:rsidRPr="00585126" w:rsidRDefault="00F849AE" w:rsidP="00585126">
      <w:pPr>
        <w:spacing w:after="0" w:line="240" w:lineRule="auto"/>
        <w:ind w:firstLine="567"/>
        <w:rPr>
          <w:i/>
          <w:szCs w:val="28"/>
          <w:lang w:val="kk-KZ"/>
        </w:rPr>
      </w:pPr>
    </w:p>
    <w:p w:rsidR="008E0AF3" w:rsidRPr="00483129" w:rsidRDefault="00F849AE" w:rsidP="00E738BC">
      <w:pPr>
        <w:spacing w:after="0" w:line="240" w:lineRule="auto"/>
        <w:jc w:val="center"/>
        <w:rPr>
          <w:caps/>
          <w:szCs w:val="28"/>
          <w:lang w:val="kk-KZ"/>
        </w:rPr>
      </w:pPr>
      <w:r w:rsidRPr="00483129">
        <w:rPr>
          <w:caps/>
          <w:szCs w:val="28"/>
          <w:lang w:val="kk-KZ"/>
        </w:rPr>
        <w:t>Д.З.</w:t>
      </w:r>
      <w:r w:rsidR="002178F4" w:rsidRPr="00483129">
        <w:rPr>
          <w:caps/>
          <w:szCs w:val="28"/>
          <w:lang w:val="kk-KZ"/>
        </w:rPr>
        <w:t xml:space="preserve">Койтанова </w:t>
      </w:r>
    </w:p>
    <w:p w:rsidR="002178F4" w:rsidRPr="00585126" w:rsidRDefault="002178F4" w:rsidP="00E738BC">
      <w:pPr>
        <w:spacing w:after="0" w:line="240" w:lineRule="auto"/>
        <w:jc w:val="center"/>
        <w:rPr>
          <w:i/>
          <w:szCs w:val="28"/>
          <w:lang w:val="ru-RU"/>
        </w:rPr>
      </w:pPr>
    </w:p>
    <w:p w:rsidR="008E0AF3" w:rsidRPr="00585126" w:rsidRDefault="008E0AF3" w:rsidP="00E738BC">
      <w:pPr>
        <w:spacing w:after="0" w:line="240" w:lineRule="auto"/>
        <w:jc w:val="center"/>
        <w:rPr>
          <w:b/>
          <w:caps/>
          <w:szCs w:val="28"/>
          <w:lang w:val="ru-RU"/>
        </w:rPr>
      </w:pPr>
      <w:r w:rsidRPr="00585126">
        <w:rPr>
          <w:b/>
          <w:caps/>
          <w:szCs w:val="28"/>
          <w:lang w:val="ru-RU"/>
        </w:rPr>
        <w:lastRenderedPageBreak/>
        <w:t>Цели и задачи судебной власти, достигаемые и решаемые методами и средствами судопроизводства</w:t>
      </w:r>
    </w:p>
    <w:p w:rsidR="008E0AF3" w:rsidRPr="00585126" w:rsidRDefault="008E0AF3" w:rsidP="00585126">
      <w:pPr>
        <w:spacing w:after="0" w:line="240" w:lineRule="auto"/>
        <w:ind w:firstLine="567"/>
        <w:jc w:val="center"/>
        <w:rPr>
          <w:i/>
          <w:szCs w:val="28"/>
          <w:lang w:val="ru-RU"/>
        </w:rPr>
      </w:pPr>
    </w:p>
    <w:p w:rsidR="008E0AF3" w:rsidRPr="00585126" w:rsidRDefault="008E0AF3" w:rsidP="00585126">
      <w:pPr>
        <w:spacing w:after="0" w:line="240" w:lineRule="auto"/>
        <w:ind w:firstLine="567"/>
        <w:jc w:val="both"/>
        <w:rPr>
          <w:szCs w:val="28"/>
          <w:lang w:val="ru-RU"/>
        </w:rPr>
      </w:pPr>
      <w:r w:rsidRPr="00585126">
        <w:rPr>
          <w:szCs w:val="28"/>
          <w:lang w:val="ru-RU"/>
        </w:rPr>
        <w:t xml:space="preserve">В советский период развития права задачи, стоящие перед судебной властью, рассматривались как задачи гражданского судопроизводства или правосудия и формировались исходя из целей и задач, провозглашаемых соответствующими партийными органами. Несмотря на проведенные изменения, проблемные вопросы процессуального характера во многом предопределены и остаются аналогичными прошедшей советской эпохе: загруженность судов;  нарушение процессуальных сроков; недостаточная защищенность участников судопроизводства; нарушение процессуальных и материальных прав участников; недоверие к судьям и их решениям и т. п. </w:t>
      </w:r>
    </w:p>
    <w:p w:rsidR="008E0AF3" w:rsidRPr="00585126" w:rsidRDefault="008E0AF3" w:rsidP="00585126">
      <w:pPr>
        <w:spacing w:after="0" w:line="240" w:lineRule="auto"/>
        <w:ind w:firstLine="567"/>
        <w:jc w:val="both"/>
        <w:rPr>
          <w:szCs w:val="28"/>
          <w:lang w:val="ru-RU"/>
        </w:rPr>
      </w:pPr>
      <w:r w:rsidRPr="00585126">
        <w:rPr>
          <w:szCs w:val="28"/>
          <w:lang w:val="ru-RU"/>
        </w:rPr>
        <w:t>Все это позволяет говорить о необходимости пересмотра самих целей и задач, стоящих на современном этапе перед судебной властью — самостоятельной ветвью государственной власти, активно «оппозиционируемой» всеми исследователями двум другим — исполнительной и законодательной.</w:t>
      </w:r>
    </w:p>
    <w:p w:rsidR="008E0AF3" w:rsidRPr="00585126" w:rsidRDefault="008E0AF3" w:rsidP="00585126">
      <w:pPr>
        <w:autoSpaceDE w:val="0"/>
        <w:autoSpaceDN w:val="0"/>
        <w:adjustRightInd w:val="0"/>
        <w:spacing w:after="0" w:line="240" w:lineRule="auto"/>
        <w:ind w:firstLine="567"/>
        <w:jc w:val="both"/>
        <w:rPr>
          <w:szCs w:val="28"/>
          <w:lang w:val="ru-RU"/>
        </w:rPr>
      </w:pPr>
      <w:r w:rsidRPr="00585126">
        <w:rPr>
          <w:szCs w:val="28"/>
          <w:lang w:val="ru-RU"/>
        </w:rPr>
        <w:t xml:space="preserve">На </w:t>
      </w:r>
      <w:r w:rsidRPr="00585126">
        <w:rPr>
          <w:szCs w:val="28"/>
        </w:rPr>
        <w:t>V</w:t>
      </w:r>
      <w:r w:rsidRPr="00585126">
        <w:rPr>
          <w:szCs w:val="28"/>
          <w:lang w:val="ru-RU"/>
        </w:rPr>
        <w:t xml:space="preserve"> съезде судей Республики Казахстан Глава государства отметил, что: «Суды и судьи не должны наделяться не свойственными им функциями. Главная и единственная задача суда - отправление правосудия. В этой связи важным является развитие системы судебного администрирования, основанной на четком разграничении функций отправления правосудия и судебного администрирования» [1].</w:t>
      </w:r>
    </w:p>
    <w:p w:rsidR="008E0AF3" w:rsidRPr="00585126" w:rsidRDefault="008E0AF3" w:rsidP="00585126">
      <w:pPr>
        <w:pStyle w:val="0900"/>
        <w:spacing w:line="240" w:lineRule="auto"/>
        <w:ind w:firstLine="567"/>
        <w:rPr>
          <w:rFonts w:ascii="Times New Roman" w:hAnsi="Times New Roman" w:cs="Times New Roman"/>
          <w:sz w:val="28"/>
          <w:szCs w:val="28"/>
        </w:rPr>
      </w:pPr>
      <w:r w:rsidRPr="00585126">
        <w:rPr>
          <w:rFonts w:ascii="Times New Roman" w:hAnsi="Times New Roman" w:cs="Times New Roman"/>
          <w:sz w:val="28"/>
          <w:szCs w:val="28"/>
        </w:rPr>
        <w:t>Основной закон государства (Конституция), иные законы определяют функции (задачи) каждой из названных ветвей власти, основные начала (принципы), на которых они осуществляются, а также формы и средства их реализации.</w:t>
      </w:r>
    </w:p>
    <w:p w:rsidR="008E0AF3" w:rsidRPr="00585126" w:rsidRDefault="008E0AF3" w:rsidP="00585126">
      <w:pPr>
        <w:pStyle w:val="0900"/>
        <w:spacing w:line="240" w:lineRule="auto"/>
        <w:ind w:firstLine="567"/>
        <w:rPr>
          <w:rFonts w:ascii="Times New Roman" w:hAnsi="Times New Roman" w:cs="Times New Roman"/>
          <w:sz w:val="28"/>
          <w:szCs w:val="28"/>
        </w:rPr>
      </w:pPr>
      <w:r w:rsidRPr="00585126">
        <w:rPr>
          <w:rFonts w:ascii="Times New Roman" w:hAnsi="Times New Roman" w:cs="Times New Roman"/>
          <w:sz w:val="28"/>
          <w:szCs w:val="28"/>
        </w:rPr>
        <w:t>В системе перечисленных ветвей государственной власти судебная власть, как уже выше отмечалось, занимает особое, обособленное место. От законодательной и исполнительной она отличается прежде всего своими целями и задачами. Последние</w:t>
      </w:r>
      <w:r w:rsidRPr="00585126">
        <w:rPr>
          <w:rFonts w:ascii="Times New Roman" w:hAnsi="Times New Roman" w:cs="Times New Roman"/>
          <w:sz w:val="28"/>
          <w:szCs w:val="28"/>
          <w:lang w:val="kk-KZ"/>
        </w:rPr>
        <w:t xml:space="preserve"> </w:t>
      </w:r>
      <w:r w:rsidRPr="00585126">
        <w:rPr>
          <w:rFonts w:ascii="Times New Roman" w:hAnsi="Times New Roman" w:cs="Times New Roman"/>
          <w:sz w:val="28"/>
          <w:szCs w:val="28"/>
        </w:rPr>
        <w:t>достигаются и решаются особенными, свойственными только ей методами, формами и средствами. Реализуется судебная власть исключительно специально образованными для этой цели государственными органами — судами и только путём (методом) отправления правосудия. Правосудие, в свою очередь, осуществляется в Республике Казахстан в формах гражданского, хозяйственного, административного и уголовного судопроизводства. Каждая из перечисленных форм судопроизводства регулируется своими отдельными законами. Они устанавливают специальные способы и средства, с помощью которых достигаются цели и решаются задачи, стоящие перед судебной властью.</w:t>
      </w:r>
    </w:p>
    <w:p w:rsidR="008E0AF3" w:rsidRPr="00585126" w:rsidRDefault="008E0AF3" w:rsidP="00585126">
      <w:pPr>
        <w:pStyle w:val="0900"/>
        <w:spacing w:line="240" w:lineRule="auto"/>
        <w:ind w:firstLine="567"/>
        <w:rPr>
          <w:rFonts w:ascii="Times New Roman" w:hAnsi="Times New Roman" w:cs="Times New Roman"/>
          <w:b/>
          <w:sz w:val="28"/>
          <w:szCs w:val="28"/>
        </w:rPr>
      </w:pPr>
      <w:r w:rsidRPr="00585126">
        <w:rPr>
          <w:rFonts w:ascii="Times New Roman" w:hAnsi="Times New Roman" w:cs="Times New Roman"/>
          <w:b/>
          <w:sz w:val="28"/>
          <w:szCs w:val="28"/>
        </w:rPr>
        <w:lastRenderedPageBreak/>
        <w:t>Каковы же цели и задачи судебной власти в правовом государстве, строительство которого провозгласила Республика Казахстан?</w:t>
      </w:r>
    </w:p>
    <w:p w:rsidR="008E0AF3" w:rsidRPr="00585126" w:rsidRDefault="008E0AF3" w:rsidP="00585126">
      <w:pPr>
        <w:pStyle w:val="0900"/>
        <w:spacing w:line="240" w:lineRule="auto"/>
        <w:ind w:firstLine="567"/>
        <w:rPr>
          <w:rFonts w:ascii="Times New Roman" w:hAnsi="Times New Roman" w:cs="Times New Roman"/>
          <w:sz w:val="28"/>
          <w:szCs w:val="28"/>
          <w:lang w:val="kk-KZ"/>
        </w:rPr>
      </w:pPr>
      <w:r w:rsidRPr="00585126">
        <w:rPr>
          <w:rFonts w:ascii="Times New Roman" w:hAnsi="Times New Roman" w:cs="Times New Roman"/>
          <w:sz w:val="28"/>
          <w:szCs w:val="28"/>
        </w:rPr>
        <w:t xml:space="preserve">В самом общем виде функцию судебной власти можно сформулировать следующим образом: применение принятых законодательной властью законов, иных нормативных актов к конкретным жизненным ситуациям и тем самым обеспечение верховенства права в обществе. </w:t>
      </w:r>
    </w:p>
    <w:p w:rsidR="008E0AF3" w:rsidRPr="00585126" w:rsidRDefault="008E0AF3" w:rsidP="00585126">
      <w:pPr>
        <w:pStyle w:val="0900"/>
        <w:spacing w:line="240" w:lineRule="auto"/>
        <w:ind w:firstLine="567"/>
        <w:rPr>
          <w:rFonts w:ascii="Times New Roman" w:hAnsi="Times New Roman" w:cs="Times New Roman"/>
          <w:sz w:val="28"/>
          <w:szCs w:val="28"/>
        </w:rPr>
      </w:pPr>
      <w:r w:rsidRPr="00585126">
        <w:rPr>
          <w:rFonts w:ascii="Times New Roman" w:hAnsi="Times New Roman" w:cs="Times New Roman"/>
          <w:sz w:val="28"/>
          <w:szCs w:val="28"/>
        </w:rPr>
        <w:t xml:space="preserve">Следовательно, на судебную власть возлагается </w:t>
      </w:r>
      <w:r w:rsidRPr="00585126">
        <w:rPr>
          <w:rFonts w:ascii="Times New Roman" w:hAnsi="Times New Roman" w:cs="Times New Roman"/>
          <w:b/>
          <w:sz w:val="28"/>
          <w:szCs w:val="28"/>
        </w:rPr>
        <w:t>задача</w:t>
      </w:r>
      <w:r w:rsidRPr="00585126">
        <w:rPr>
          <w:rFonts w:ascii="Times New Roman" w:hAnsi="Times New Roman" w:cs="Times New Roman"/>
          <w:sz w:val="28"/>
          <w:szCs w:val="28"/>
        </w:rPr>
        <w:t xml:space="preserve"> обеспечить реализацию норм права, которые определяют права и обязанности участников общественных отношений (субъектов права). В лице своих органов — судов судебная власть является арбитром, который разрешает спор (конфликт) о праве независимо от того, между кем этот спор возник: гражданами, гражданами и государственными либо общественными организациями, коллективными формированиями (юридическими лицами), государством в целом.</w:t>
      </w:r>
    </w:p>
    <w:p w:rsidR="008E0AF3" w:rsidRPr="00585126" w:rsidRDefault="008E0AF3" w:rsidP="00585126">
      <w:pPr>
        <w:pStyle w:val="0900"/>
        <w:spacing w:line="240" w:lineRule="auto"/>
        <w:ind w:firstLine="567"/>
        <w:rPr>
          <w:rFonts w:ascii="Times New Roman" w:hAnsi="Times New Roman" w:cs="Times New Roman"/>
          <w:sz w:val="28"/>
          <w:szCs w:val="28"/>
          <w:lang w:val="kk-KZ"/>
        </w:rPr>
      </w:pPr>
      <w:r w:rsidRPr="00585126">
        <w:rPr>
          <w:rFonts w:ascii="Times New Roman" w:hAnsi="Times New Roman" w:cs="Times New Roman"/>
          <w:sz w:val="28"/>
          <w:szCs w:val="28"/>
        </w:rPr>
        <w:t xml:space="preserve">Прежде нужно определить, что в широком смысле под </w:t>
      </w:r>
      <w:r w:rsidRPr="00585126">
        <w:rPr>
          <w:rFonts w:ascii="Times New Roman" w:hAnsi="Times New Roman" w:cs="Times New Roman"/>
          <w:b/>
          <w:sz w:val="28"/>
          <w:szCs w:val="28"/>
        </w:rPr>
        <w:t xml:space="preserve">целью </w:t>
      </w:r>
      <w:r w:rsidRPr="00585126">
        <w:rPr>
          <w:rFonts w:ascii="Times New Roman" w:hAnsi="Times New Roman" w:cs="Times New Roman"/>
          <w:sz w:val="28"/>
          <w:szCs w:val="28"/>
        </w:rPr>
        <w:t>обычно понимается желаемый в будущем или оптимальный (в некотором смысле) результат</w:t>
      </w:r>
      <w:r w:rsidRPr="00585126">
        <w:rPr>
          <w:rFonts w:ascii="Times New Roman" w:hAnsi="Times New Roman" w:cs="Times New Roman"/>
          <w:sz w:val="28"/>
          <w:szCs w:val="28"/>
          <w:lang w:val="kk-KZ"/>
        </w:rPr>
        <w:t xml:space="preserve"> </w:t>
      </w:r>
      <w:r w:rsidRPr="00585126">
        <w:rPr>
          <w:rFonts w:ascii="Times New Roman" w:hAnsi="Times New Roman" w:cs="Times New Roman"/>
          <w:sz w:val="28"/>
          <w:szCs w:val="28"/>
        </w:rPr>
        <w:t>(ситуация,</w:t>
      </w:r>
      <w:r w:rsidRPr="00585126">
        <w:rPr>
          <w:rFonts w:ascii="Times New Roman" w:hAnsi="Times New Roman" w:cs="Times New Roman"/>
          <w:sz w:val="28"/>
          <w:szCs w:val="28"/>
          <w:lang w:val="kk-KZ"/>
        </w:rPr>
        <w:t xml:space="preserve"> </w:t>
      </w:r>
      <w:r w:rsidRPr="00585126">
        <w:rPr>
          <w:rFonts w:ascii="Times New Roman" w:hAnsi="Times New Roman" w:cs="Times New Roman"/>
          <w:sz w:val="28"/>
          <w:szCs w:val="28"/>
        </w:rPr>
        <w:t>состояние)</w:t>
      </w:r>
      <w:r w:rsidRPr="00585126">
        <w:rPr>
          <w:rFonts w:ascii="Times New Roman" w:hAnsi="Times New Roman" w:cs="Times New Roman"/>
          <w:sz w:val="28"/>
          <w:szCs w:val="28"/>
          <w:lang w:val="kk-KZ"/>
        </w:rPr>
        <w:t xml:space="preserve"> </w:t>
      </w:r>
      <w:r w:rsidRPr="00585126">
        <w:rPr>
          <w:rFonts w:ascii="Times New Roman" w:hAnsi="Times New Roman" w:cs="Times New Roman"/>
          <w:sz w:val="28"/>
          <w:szCs w:val="28"/>
        </w:rPr>
        <w:t xml:space="preserve">деятельности человека или функционирования системы, достижимый в пределах заданного интервала времени с помощью определенных средств и методов </w:t>
      </w:r>
      <w:r w:rsidRPr="00585126">
        <w:rPr>
          <w:rFonts w:ascii="Times New Roman" w:hAnsi="Times New Roman" w:cs="Times New Roman"/>
          <w:sz w:val="28"/>
          <w:szCs w:val="28"/>
        </w:rPr>
        <w:sym w:font="Symbol" w:char="005B"/>
      </w:r>
      <w:r w:rsidRPr="00585126">
        <w:rPr>
          <w:rFonts w:ascii="Times New Roman" w:hAnsi="Times New Roman" w:cs="Times New Roman"/>
          <w:sz w:val="28"/>
          <w:szCs w:val="28"/>
        </w:rPr>
        <w:t>2, 61</w:t>
      </w:r>
      <w:r w:rsidRPr="00585126">
        <w:rPr>
          <w:rFonts w:ascii="Times New Roman" w:hAnsi="Times New Roman" w:cs="Times New Roman"/>
          <w:sz w:val="28"/>
          <w:szCs w:val="28"/>
        </w:rPr>
        <w:sym w:font="Symbol" w:char="005D"/>
      </w:r>
      <w:r w:rsidRPr="00585126">
        <w:rPr>
          <w:rFonts w:ascii="Times New Roman" w:hAnsi="Times New Roman" w:cs="Times New Roman"/>
          <w:sz w:val="28"/>
          <w:szCs w:val="28"/>
        </w:rPr>
        <w:t xml:space="preserve">. </w:t>
      </w:r>
    </w:p>
    <w:p w:rsidR="008E0AF3" w:rsidRPr="00585126" w:rsidRDefault="008E0AF3" w:rsidP="00585126">
      <w:pPr>
        <w:pStyle w:val="0900"/>
        <w:spacing w:line="240" w:lineRule="auto"/>
        <w:ind w:firstLine="567"/>
        <w:rPr>
          <w:rFonts w:ascii="Times New Roman" w:hAnsi="Times New Roman" w:cs="Times New Roman"/>
          <w:sz w:val="28"/>
          <w:szCs w:val="28"/>
          <w:lang w:val="kk-KZ"/>
        </w:rPr>
      </w:pPr>
      <w:r w:rsidRPr="00585126">
        <w:rPr>
          <w:rFonts w:ascii="Times New Roman" w:hAnsi="Times New Roman" w:cs="Times New Roman"/>
          <w:b/>
          <w:sz w:val="28"/>
          <w:szCs w:val="28"/>
        </w:rPr>
        <w:t xml:space="preserve">Цель </w:t>
      </w:r>
      <w:r w:rsidRPr="00585126">
        <w:rPr>
          <w:rFonts w:ascii="Times New Roman" w:hAnsi="Times New Roman" w:cs="Times New Roman"/>
          <w:sz w:val="28"/>
          <w:szCs w:val="28"/>
        </w:rPr>
        <w:t xml:space="preserve">— это проект действия, определяющий характер и системную упорядоченность различных актов и операций. Цель становится задачей (упорядоченной совокупностью частных более простых задач или подзадач — «деревом задач»), если указан срок ее достижения и конкретизированы количественные характеристики желаемого результата </w:t>
      </w:r>
      <w:r w:rsidRPr="00585126">
        <w:rPr>
          <w:rFonts w:ascii="Times New Roman" w:hAnsi="Times New Roman" w:cs="Times New Roman"/>
          <w:sz w:val="28"/>
          <w:szCs w:val="28"/>
        </w:rPr>
        <w:sym w:font="Symbol" w:char="005B"/>
      </w:r>
      <w:r w:rsidRPr="00585126">
        <w:rPr>
          <w:rFonts w:ascii="Times New Roman" w:hAnsi="Times New Roman" w:cs="Times New Roman"/>
          <w:sz w:val="28"/>
          <w:szCs w:val="28"/>
        </w:rPr>
        <w:t>3, 48</w:t>
      </w:r>
      <w:r w:rsidRPr="00585126">
        <w:rPr>
          <w:rFonts w:ascii="Times New Roman" w:hAnsi="Times New Roman" w:cs="Times New Roman"/>
          <w:sz w:val="28"/>
          <w:szCs w:val="28"/>
        </w:rPr>
        <w:sym w:font="Symbol" w:char="005D"/>
      </w:r>
      <w:r w:rsidRPr="00585126">
        <w:rPr>
          <w:rFonts w:ascii="Times New Roman" w:hAnsi="Times New Roman" w:cs="Times New Roman"/>
          <w:sz w:val="28"/>
          <w:szCs w:val="28"/>
        </w:rPr>
        <w:t xml:space="preserve">. </w:t>
      </w:r>
    </w:p>
    <w:p w:rsidR="008E0AF3" w:rsidRPr="00585126" w:rsidRDefault="008E0AF3" w:rsidP="00585126">
      <w:pPr>
        <w:pStyle w:val="0900"/>
        <w:spacing w:line="240" w:lineRule="auto"/>
        <w:ind w:firstLine="567"/>
        <w:rPr>
          <w:rFonts w:ascii="Times New Roman" w:hAnsi="Times New Roman" w:cs="Times New Roman"/>
          <w:sz w:val="28"/>
          <w:szCs w:val="28"/>
        </w:rPr>
      </w:pPr>
      <w:r w:rsidRPr="00585126">
        <w:rPr>
          <w:rFonts w:ascii="Times New Roman" w:hAnsi="Times New Roman" w:cs="Times New Roman"/>
          <w:b/>
          <w:sz w:val="28"/>
          <w:szCs w:val="28"/>
        </w:rPr>
        <w:t>Задача</w:t>
      </w:r>
      <w:r w:rsidRPr="00585126">
        <w:rPr>
          <w:rFonts w:ascii="Times New Roman" w:hAnsi="Times New Roman" w:cs="Times New Roman"/>
          <w:sz w:val="28"/>
          <w:szCs w:val="28"/>
        </w:rPr>
        <w:t xml:space="preserve"> рассматривается и как «поставленная цель, которую стремятся достигнуть» </w:t>
      </w:r>
      <w:r w:rsidRPr="00585126">
        <w:rPr>
          <w:rFonts w:ascii="Times New Roman" w:hAnsi="Times New Roman" w:cs="Times New Roman"/>
          <w:sz w:val="28"/>
          <w:szCs w:val="28"/>
        </w:rPr>
        <w:sym w:font="Symbol" w:char="005B"/>
      </w:r>
      <w:r w:rsidRPr="00585126">
        <w:rPr>
          <w:rFonts w:ascii="Times New Roman" w:hAnsi="Times New Roman" w:cs="Times New Roman"/>
          <w:sz w:val="28"/>
          <w:szCs w:val="28"/>
        </w:rPr>
        <w:t>4</w:t>
      </w:r>
      <w:r w:rsidRPr="00585126">
        <w:rPr>
          <w:rFonts w:ascii="Times New Roman" w:hAnsi="Times New Roman" w:cs="Times New Roman"/>
          <w:sz w:val="28"/>
          <w:szCs w:val="28"/>
        </w:rPr>
        <w:sym w:font="Symbol" w:char="005D"/>
      </w:r>
      <w:r w:rsidRPr="00585126">
        <w:rPr>
          <w:rFonts w:ascii="Times New Roman" w:hAnsi="Times New Roman" w:cs="Times New Roman"/>
          <w:sz w:val="28"/>
          <w:szCs w:val="28"/>
        </w:rPr>
        <w:t xml:space="preserve">. </w:t>
      </w:r>
    </w:p>
    <w:p w:rsidR="008E0AF3" w:rsidRPr="00585126" w:rsidRDefault="008E0AF3" w:rsidP="00585126">
      <w:pPr>
        <w:pStyle w:val="ac"/>
        <w:ind w:firstLine="567"/>
        <w:rPr>
          <w:sz w:val="28"/>
          <w:szCs w:val="28"/>
          <w:lang w:val="kk-KZ"/>
        </w:rPr>
      </w:pPr>
      <w:r w:rsidRPr="00585126">
        <w:rPr>
          <w:sz w:val="28"/>
          <w:szCs w:val="28"/>
        </w:rPr>
        <w:t xml:space="preserve">Что касается понимания </w:t>
      </w:r>
      <w:r w:rsidRPr="00585126">
        <w:rPr>
          <w:b/>
          <w:sz w:val="28"/>
          <w:szCs w:val="28"/>
        </w:rPr>
        <w:t>цели и задачи</w:t>
      </w:r>
      <w:r w:rsidRPr="00585126">
        <w:rPr>
          <w:sz w:val="28"/>
          <w:szCs w:val="28"/>
        </w:rPr>
        <w:t xml:space="preserve"> в правовом смысле, то, как указывает Н.В. Витрук: «…цель рассчитана на длительную, стратегическую перспективу функционирования суда, которая конкретизируется, опредмечивается через определенные задачи» </w:t>
      </w:r>
      <w:r w:rsidRPr="00585126">
        <w:rPr>
          <w:sz w:val="28"/>
          <w:szCs w:val="28"/>
        </w:rPr>
        <w:sym w:font="Symbol" w:char="005B"/>
      </w:r>
      <w:r w:rsidRPr="00585126">
        <w:rPr>
          <w:sz w:val="28"/>
          <w:szCs w:val="28"/>
        </w:rPr>
        <w:t>5</w:t>
      </w:r>
      <w:r w:rsidRPr="00585126">
        <w:rPr>
          <w:sz w:val="28"/>
          <w:szCs w:val="28"/>
        </w:rPr>
        <w:sym w:font="Symbol" w:char="005D"/>
      </w:r>
      <w:r w:rsidRPr="00585126">
        <w:rPr>
          <w:sz w:val="28"/>
          <w:szCs w:val="28"/>
        </w:rPr>
        <w:t xml:space="preserve">. </w:t>
      </w:r>
    </w:p>
    <w:p w:rsidR="008E0AF3" w:rsidRPr="00585126" w:rsidRDefault="008E0AF3" w:rsidP="00585126">
      <w:pPr>
        <w:pStyle w:val="ac"/>
        <w:ind w:firstLine="567"/>
        <w:rPr>
          <w:sz w:val="28"/>
          <w:szCs w:val="28"/>
        </w:rPr>
      </w:pPr>
      <w:r w:rsidRPr="00585126">
        <w:rPr>
          <w:sz w:val="28"/>
          <w:szCs w:val="28"/>
        </w:rPr>
        <w:t xml:space="preserve">Вместе с тем в законодательстве некоторых зарубежных государств обычно не проводится четкого разделения между целями и задачами. Нормативные правовые акты таких государств, как, например Туркменистана </w:t>
      </w:r>
      <w:r w:rsidRPr="00585126">
        <w:rPr>
          <w:sz w:val="28"/>
          <w:szCs w:val="28"/>
        </w:rPr>
        <w:sym w:font="Symbol" w:char="005B"/>
      </w:r>
      <w:r w:rsidRPr="00585126">
        <w:rPr>
          <w:sz w:val="28"/>
          <w:szCs w:val="28"/>
        </w:rPr>
        <w:t>6, 95</w:t>
      </w:r>
      <w:r w:rsidRPr="00585126">
        <w:rPr>
          <w:sz w:val="28"/>
          <w:szCs w:val="28"/>
        </w:rPr>
        <w:sym w:font="Symbol" w:char="005D"/>
      </w:r>
      <w:r w:rsidRPr="00585126">
        <w:rPr>
          <w:sz w:val="28"/>
          <w:szCs w:val="28"/>
        </w:rPr>
        <w:t xml:space="preserve">, Республики Таджикистан </w:t>
      </w:r>
      <w:r w:rsidRPr="00585126">
        <w:rPr>
          <w:sz w:val="28"/>
          <w:szCs w:val="28"/>
        </w:rPr>
        <w:sym w:font="Symbol" w:char="005B"/>
      </w:r>
      <w:r w:rsidRPr="00585126">
        <w:rPr>
          <w:sz w:val="28"/>
          <w:szCs w:val="28"/>
        </w:rPr>
        <w:t>7</w:t>
      </w:r>
      <w:r w:rsidRPr="00585126">
        <w:rPr>
          <w:sz w:val="28"/>
          <w:szCs w:val="28"/>
        </w:rPr>
        <w:sym w:font="Symbol" w:char="005D"/>
      </w:r>
      <w:r w:rsidRPr="00585126">
        <w:rPr>
          <w:sz w:val="28"/>
          <w:szCs w:val="28"/>
        </w:rPr>
        <w:t xml:space="preserve">, строго не разделяют данные понятия. Во многих других странах СНГ (Российская Федерация, Республика Армения, Кыргызская Республика) </w:t>
      </w:r>
      <w:r w:rsidRPr="00585126">
        <w:rPr>
          <w:sz w:val="28"/>
          <w:szCs w:val="28"/>
        </w:rPr>
        <w:sym w:font="Symbol" w:char="005B"/>
      </w:r>
      <w:r w:rsidRPr="00585126">
        <w:rPr>
          <w:sz w:val="28"/>
          <w:szCs w:val="28"/>
        </w:rPr>
        <w:t>8,1</w:t>
      </w:r>
      <w:r w:rsidRPr="00585126">
        <w:rPr>
          <w:sz w:val="28"/>
          <w:szCs w:val="28"/>
        </w:rPr>
        <w:sym w:font="Symbol" w:char="005D"/>
      </w:r>
      <w:r w:rsidRPr="00585126">
        <w:rPr>
          <w:sz w:val="28"/>
          <w:szCs w:val="28"/>
        </w:rPr>
        <w:t xml:space="preserve">, общие цели и задачи судебной системы вообще не закреплены в законодательстве. Такое положение дел может быть объяснено существующим походом, при котором судебная система рассматривается как простая совокупность судов. В соответствии с указанным подходом цели формулируются, а задачи ставятся перед каждым элементом системы в отдельности. </w:t>
      </w:r>
    </w:p>
    <w:p w:rsidR="008E0AF3" w:rsidRPr="00585126" w:rsidRDefault="008E0AF3" w:rsidP="00585126">
      <w:pPr>
        <w:pStyle w:val="ac"/>
        <w:ind w:firstLine="567"/>
        <w:rPr>
          <w:sz w:val="28"/>
          <w:szCs w:val="28"/>
        </w:rPr>
      </w:pPr>
      <w:r w:rsidRPr="00585126">
        <w:rPr>
          <w:sz w:val="28"/>
          <w:szCs w:val="28"/>
        </w:rPr>
        <w:lastRenderedPageBreak/>
        <w:t xml:space="preserve">Что касается доктринального подхода, то зачастую взгляды на цели и задачи судебной системы различны. </w:t>
      </w:r>
    </w:p>
    <w:p w:rsidR="008E0AF3" w:rsidRPr="00585126" w:rsidRDefault="008E0AF3" w:rsidP="00585126">
      <w:pPr>
        <w:pStyle w:val="ac"/>
        <w:ind w:firstLine="567"/>
        <w:rPr>
          <w:sz w:val="28"/>
          <w:szCs w:val="28"/>
        </w:rPr>
      </w:pPr>
      <w:r w:rsidRPr="00585126">
        <w:rPr>
          <w:sz w:val="28"/>
          <w:szCs w:val="28"/>
        </w:rPr>
        <w:t xml:space="preserve">Во-первых, большинство ученых-юристов предпочитают говорить о целях и задачах судебной власти, а не судебной системы в связи с рассмотрением судебной системы в качестве совокупности судов. Судебная власть же, как было указано выше, зачастую отождествляется с судебной системой, и происходит подмена понятий. В связи с этим обычно рассматриваются цели и задачи судебной власти, хотя власть является политическим понятием и означает «право и возможность распоряжаться кем-чем-нибудь, подчинять своей воле» </w:t>
      </w:r>
      <w:r w:rsidRPr="00585126">
        <w:rPr>
          <w:sz w:val="28"/>
          <w:szCs w:val="28"/>
        </w:rPr>
        <w:sym w:font="Symbol" w:char="005B"/>
      </w:r>
      <w:r w:rsidRPr="00585126">
        <w:rPr>
          <w:sz w:val="28"/>
          <w:szCs w:val="28"/>
        </w:rPr>
        <w:t>9, 80</w:t>
      </w:r>
      <w:r w:rsidRPr="00585126">
        <w:rPr>
          <w:sz w:val="28"/>
          <w:szCs w:val="28"/>
        </w:rPr>
        <w:sym w:font="Symbol" w:char="005D"/>
      </w:r>
      <w:r w:rsidRPr="00585126">
        <w:rPr>
          <w:sz w:val="28"/>
          <w:szCs w:val="28"/>
        </w:rPr>
        <w:t xml:space="preserve">. </w:t>
      </w:r>
    </w:p>
    <w:p w:rsidR="008E0AF3" w:rsidRPr="00585126" w:rsidRDefault="008E0AF3" w:rsidP="00585126">
      <w:pPr>
        <w:pStyle w:val="ac"/>
        <w:ind w:firstLine="567"/>
        <w:rPr>
          <w:sz w:val="28"/>
          <w:szCs w:val="28"/>
        </w:rPr>
      </w:pPr>
      <w:r w:rsidRPr="00585126">
        <w:rPr>
          <w:sz w:val="28"/>
          <w:szCs w:val="28"/>
        </w:rPr>
        <w:t xml:space="preserve">Во-вторых, многие авторы не проводят четкого разграничения между задачами и целями, а иногда и функциями судебной системы. </w:t>
      </w:r>
    </w:p>
    <w:p w:rsidR="008E0AF3" w:rsidRPr="00585126" w:rsidRDefault="008E0AF3" w:rsidP="00585126">
      <w:pPr>
        <w:pStyle w:val="ac"/>
        <w:ind w:firstLine="567"/>
        <w:rPr>
          <w:sz w:val="28"/>
          <w:szCs w:val="28"/>
        </w:rPr>
      </w:pPr>
      <w:r w:rsidRPr="00585126">
        <w:rPr>
          <w:sz w:val="28"/>
          <w:szCs w:val="28"/>
        </w:rPr>
        <w:t xml:space="preserve">Так, О.А. Галустьян, В.Н. Галузо и А.Я. Марков судебную защиту чести и достоинства личности, судебную защиту свободы и личной неприкосновенности граждан, судебную защиту частной жизни относят к числу функций судебной власти </w:t>
      </w:r>
      <w:r w:rsidRPr="00585126">
        <w:rPr>
          <w:sz w:val="28"/>
          <w:szCs w:val="28"/>
        </w:rPr>
        <w:sym w:font="Symbol" w:char="005B"/>
      </w:r>
      <w:r w:rsidRPr="00585126">
        <w:rPr>
          <w:sz w:val="28"/>
          <w:szCs w:val="28"/>
        </w:rPr>
        <w:t>10, 1</w:t>
      </w:r>
      <w:r w:rsidRPr="00585126">
        <w:rPr>
          <w:sz w:val="28"/>
          <w:szCs w:val="28"/>
        </w:rPr>
        <w:sym w:font="Symbol" w:char="005D"/>
      </w:r>
      <w:r w:rsidRPr="00585126">
        <w:rPr>
          <w:sz w:val="28"/>
          <w:szCs w:val="28"/>
        </w:rPr>
        <w:t xml:space="preserve">. </w:t>
      </w:r>
    </w:p>
    <w:p w:rsidR="008E0AF3" w:rsidRPr="00585126" w:rsidRDefault="008E0AF3" w:rsidP="00585126">
      <w:pPr>
        <w:pStyle w:val="ac"/>
        <w:ind w:firstLine="567"/>
        <w:rPr>
          <w:sz w:val="28"/>
          <w:szCs w:val="28"/>
          <w:vertAlign w:val="superscript"/>
        </w:rPr>
      </w:pPr>
      <w:r w:rsidRPr="00585126">
        <w:rPr>
          <w:sz w:val="28"/>
          <w:szCs w:val="28"/>
        </w:rPr>
        <w:t>Однако такая защита образует не функцию (т. е. направление деятельности, форму её реализации судебной власти), а именно цель (точнее, одну из задач), которая может достигаться посредством различных форм и методов.</w:t>
      </w:r>
    </w:p>
    <w:p w:rsidR="008E0AF3" w:rsidRPr="00585126" w:rsidRDefault="008E0AF3" w:rsidP="00585126">
      <w:pPr>
        <w:pStyle w:val="ac"/>
        <w:ind w:firstLine="567"/>
        <w:rPr>
          <w:sz w:val="28"/>
          <w:szCs w:val="28"/>
        </w:rPr>
      </w:pPr>
      <w:r w:rsidRPr="00585126">
        <w:rPr>
          <w:sz w:val="28"/>
          <w:szCs w:val="28"/>
        </w:rPr>
        <w:t xml:space="preserve">Следует согласиться с утверждением С.Л. Дегтярева о том, что большинство задач, которые закреплены в процессуальном законодательстве, обусловлены не столько теми задачами, которые действительно выполняет сама судебная власть и которые следуют из основной деятельности судебных органов по отправлению правосудия. Сколько задачами материальных отраслей права, отводящих ту или иную роль судебным органам и судебной власти в целом </w:t>
      </w:r>
      <w:r w:rsidRPr="00585126">
        <w:rPr>
          <w:sz w:val="28"/>
          <w:szCs w:val="28"/>
        </w:rPr>
        <w:sym w:font="Symbol" w:char="005B"/>
      </w:r>
      <w:r w:rsidRPr="00585126">
        <w:rPr>
          <w:sz w:val="28"/>
          <w:szCs w:val="28"/>
        </w:rPr>
        <w:t>11, 103</w:t>
      </w:r>
      <w:r w:rsidRPr="00585126">
        <w:rPr>
          <w:sz w:val="28"/>
          <w:szCs w:val="28"/>
        </w:rPr>
        <w:sym w:font="Symbol" w:char="005D"/>
      </w:r>
      <w:r w:rsidRPr="00585126">
        <w:rPr>
          <w:sz w:val="28"/>
          <w:szCs w:val="28"/>
        </w:rPr>
        <w:t xml:space="preserve">. </w:t>
      </w:r>
    </w:p>
    <w:p w:rsidR="008E0AF3" w:rsidRPr="00585126" w:rsidRDefault="008E0AF3" w:rsidP="00585126">
      <w:pPr>
        <w:pStyle w:val="ac"/>
        <w:ind w:firstLine="567"/>
        <w:rPr>
          <w:sz w:val="28"/>
          <w:szCs w:val="28"/>
          <w:lang w:val="kk-KZ"/>
        </w:rPr>
      </w:pPr>
      <w:r w:rsidRPr="00585126">
        <w:rPr>
          <w:sz w:val="28"/>
          <w:szCs w:val="28"/>
        </w:rPr>
        <w:t xml:space="preserve">В связи с этим обоснованными представляются сомнения относительно закрепления в процессуальном законодательстве норм, содержащих цели и задачи судебной системы в целом, а не гражданского, хозяйственного либо уголовно-процессуального судопроизводства. </w:t>
      </w:r>
    </w:p>
    <w:p w:rsidR="008E0AF3" w:rsidRPr="00585126" w:rsidRDefault="008E0AF3" w:rsidP="00585126">
      <w:pPr>
        <w:pStyle w:val="ac"/>
        <w:ind w:firstLine="567"/>
        <w:rPr>
          <w:sz w:val="28"/>
          <w:szCs w:val="28"/>
          <w:lang w:val="kk-KZ"/>
        </w:rPr>
      </w:pPr>
      <w:r w:rsidRPr="00585126">
        <w:rPr>
          <w:sz w:val="28"/>
          <w:szCs w:val="28"/>
        </w:rPr>
        <w:t xml:space="preserve">Межпарламентская Ассамблея государств — Участников СНГ, подвергла критике процессуальные кодексы стран СНГ, указав, что кодексы не определяют с должной полнотой цели и задачи судопроизводства. </w:t>
      </w:r>
    </w:p>
    <w:p w:rsidR="008E0AF3" w:rsidRPr="00585126" w:rsidRDefault="008E0AF3" w:rsidP="00585126">
      <w:pPr>
        <w:pStyle w:val="ac"/>
        <w:ind w:firstLine="567"/>
        <w:rPr>
          <w:sz w:val="28"/>
          <w:szCs w:val="28"/>
        </w:rPr>
      </w:pPr>
      <w:r w:rsidRPr="00585126">
        <w:rPr>
          <w:sz w:val="28"/>
          <w:szCs w:val="28"/>
        </w:rPr>
        <w:t xml:space="preserve">Вместо крайне необходимой констатации того, что закон в первую очередь регулирует процессуальные (судопроизводственные) отношения и только в связи с ними устанавливает процессуальные права, процессуальные обязанности и процессуальную ответственность их участников, в том числе и самого суда, вся направленность этих актов по-прежнему сводится к «конечному результату» — «правильному и своевременному рассмотрению и разрешению» дел, а также «защите» прав. </w:t>
      </w:r>
    </w:p>
    <w:p w:rsidR="008E0AF3" w:rsidRPr="00585126" w:rsidRDefault="008E0AF3" w:rsidP="00585126">
      <w:pPr>
        <w:pStyle w:val="ac"/>
        <w:ind w:firstLine="567"/>
        <w:rPr>
          <w:sz w:val="28"/>
          <w:szCs w:val="28"/>
        </w:rPr>
      </w:pPr>
      <w:r w:rsidRPr="00585126">
        <w:rPr>
          <w:sz w:val="28"/>
          <w:szCs w:val="28"/>
        </w:rPr>
        <w:lastRenderedPageBreak/>
        <w:t xml:space="preserve">По мнению Ассамблеи, таким образом, воспроизводится прежний подход советского гражданского процесса, призывавший к «судебной защите материального права». Аналогично назначение гражданского процесса трактуется в доктрине и праве западных государств </w:t>
      </w:r>
      <w:r w:rsidRPr="00585126">
        <w:rPr>
          <w:sz w:val="28"/>
          <w:szCs w:val="28"/>
        </w:rPr>
        <w:sym w:font="Symbol" w:char="005B"/>
      </w:r>
      <w:r w:rsidRPr="00585126">
        <w:rPr>
          <w:sz w:val="28"/>
          <w:szCs w:val="28"/>
        </w:rPr>
        <w:t>12, 4</w:t>
      </w:r>
      <w:r w:rsidRPr="00585126">
        <w:rPr>
          <w:sz w:val="28"/>
          <w:szCs w:val="28"/>
        </w:rPr>
        <w:sym w:font="Symbol" w:char="005D"/>
      </w:r>
      <w:r w:rsidRPr="00585126">
        <w:rPr>
          <w:sz w:val="28"/>
          <w:szCs w:val="28"/>
        </w:rPr>
        <w:t>.</w:t>
      </w:r>
    </w:p>
    <w:p w:rsidR="008E0AF3" w:rsidRPr="00585126" w:rsidRDefault="008E0AF3" w:rsidP="00585126">
      <w:pPr>
        <w:spacing w:after="0" w:line="240" w:lineRule="auto"/>
        <w:ind w:firstLine="567"/>
        <w:jc w:val="both"/>
        <w:rPr>
          <w:szCs w:val="28"/>
          <w:lang w:val="ru-RU"/>
        </w:rPr>
      </w:pPr>
      <w:r w:rsidRPr="00585126">
        <w:rPr>
          <w:szCs w:val="28"/>
          <w:lang w:val="ru-RU"/>
        </w:rPr>
        <w:t xml:space="preserve">Соглашаясь с данным подходом, уточним, что цели и задачи судебной системы в рамках гражданского, уголовного процессуального права многими учеными определяются как цели и задачи судопроизводства (процесса) либо правосудия. Такая формулировка, думается некорректна. Под судопроизводством понимается установленный законом порядок возбуждения, расследования, судебного рассмотрения и разрешения уголовных дел, порядок подготовки судебного рассмотрения и разрешения гражданских дел </w:t>
      </w:r>
      <w:r w:rsidRPr="00585126">
        <w:rPr>
          <w:szCs w:val="28"/>
        </w:rPr>
        <w:sym w:font="Symbol" w:char="005B"/>
      </w:r>
      <w:r w:rsidRPr="00585126">
        <w:rPr>
          <w:szCs w:val="28"/>
          <w:lang w:val="ru-RU"/>
        </w:rPr>
        <w:t>13</w:t>
      </w:r>
      <w:r w:rsidRPr="00585126">
        <w:rPr>
          <w:szCs w:val="28"/>
        </w:rPr>
        <w:sym w:font="Symbol" w:char="005D"/>
      </w:r>
      <w:r w:rsidRPr="00585126">
        <w:rPr>
          <w:szCs w:val="28"/>
          <w:lang w:val="ru-RU"/>
        </w:rPr>
        <w:t>. Иными словами, это порядок осуществления правосудия, его форма, которая не может быть реальным исполнителем продекларированных задач. Задачи и цели ставятся перед исполнителем таких задач. Формулировка «задачи гражданского (или уголовного) судопроизводства» не предусматривает какого-то определенного исполнителя.</w:t>
      </w:r>
    </w:p>
    <w:p w:rsidR="008E0AF3" w:rsidRPr="00585126" w:rsidRDefault="008E0AF3" w:rsidP="00585126">
      <w:pPr>
        <w:pStyle w:val="ac"/>
        <w:ind w:firstLine="567"/>
        <w:rPr>
          <w:sz w:val="28"/>
          <w:szCs w:val="28"/>
          <w:lang w:val="kk-KZ"/>
        </w:rPr>
      </w:pPr>
      <w:r w:rsidRPr="00585126">
        <w:rPr>
          <w:sz w:val="28"/>
          <w:szCs w:val="28"/>
        </w:rPr>
        <w:t xml:space="preserve">Задача суда по защите прав, свобод и законных интересов различных субъектов одна из наиболее дискуссионных при обсуждении целей и задач судебной системы. Данная задача была сформулирована еще в советский период и поддерживается современными учеными </w:t>
      </w:r>
      <w:r w:rsidRPr="00585126">
        <w:rPr>
          <w:sz w:val="28"/>
          <w:szCs w:val="28"/>
        </w:rPr>
        <w:sym w:font="Symbol" w:char="005B"/>
      </w:r>
      <w:r w:rsidRPr="00585126">
        <w:rPr>
          <w:sz w:val="28"/>
          <w:szCs w:val="28"/>
        </w:rPr>
        <w:t>14, 3</w:t>
      </w:r>
      <w:r w:rsidRPr="00585126">
        <w:rPr>
          <w:sz w:val="28"/>
          <w:szCs w:val="28"/>
        </w:rPr>
        <w:sym w:font="Symbol" w:char="005D"/>
      </w:r>
      <w:r w:rsidRPr="00585126">
        <w:rPr>
          <w:sz w:val="28"/>
          <w:szCs w:val="28"/>
        </w:rPr>
        <w:t xml:space="preserve">. Существует несколько точек зрения. </w:t>
      </w:r>
    </w:p>
    <w:p w:rsidR="008E0AF3" w:rsidRPr="00585126" w:rsidRDefault="008E0AF3" w:rsidP="00585126">
      <w:pPr>
        <w:pStyle w:val="ac"/>
        <w:ind w:firstLine="567"/>
        <w:rPr>
          <w:sz w:val="28"/>
          <w:szCs w:val="28"/>
          <w:lang w:val="kk-KZ"/>
        </w:rPr>
      </w:pPr>
      <w:r w:rsidRPr="00585126">
        <w:rPr>
          <w:sz w:val="28"/>
          <w:szCs w:val="28"/>
        </w:rPr>
        <w:t xml:space="preserve">Согласно Межпарламентской Ассамблее государств — Участников СНГ, данная задача является наследием советских времен, и права не нуждаются в защите: «Суд не защищает, данную функцию выполняет применяемое им право» </w:t>
      </w:r>
      <w:r w:rsidRPr="00585126">
        <w:rPr>
          <w:sz w:val="28"/>
          <w:szCs w:val="28"/>
        </w:rPr>
        <w:sym w:font="Symbol" w:char="005B"/>
      </w:r>
      <w:r w:rsidRPr="00585126">
        <w:rPr>
          <w:sz w:val="28"/>
          <w:szCs w:val="28"/>
        </w:rPr>
        <w:t>15</w:t>
      </w:r>
      <w:r w:rsidRPr="00585126">
        <w:rPr>
          <w:sz w:val="28"/>
          <w:szCs w:val="28"/>
        </w:rPr>
        <w:sym w:font="Symbol" w:char="005D"/>
      </w:r>
      <w:r w:rsidRPr="00585126">
        <w:rPr>
          <w:sz w:val="28"/>
          <w:szCs w:val="28"/>
        </w:rPr>
        <w:t xml:space="preserve">. </w:t>
      </w:r>
    </w:p>
    <w:p w:rsidR="008E0AF3" w:rsidRPr="00585126" w:rsidRDefault="008E0AF3" w:rsidP="00585126">
      <w:pPr>
        <w:pStyle w:val="0950"/>
        <w:spacing w:line="240" w:lineRule="auto"/>
        <w:ind w:firstLine="567"/>
        <w:rPr>
          <w:sz w:val="28"/>
          <w:szCs w:val="28"/>
        </w:rPr>
      </w:pPr>
      <w:r w:rsidRPr="00585126">
        <w:rPr>
          <w:sz w:val="28"/>
          <w:szCs w:val="28"/>
        </w:rPr>
        <w:t xml:space="preserve">Так, Н.А. Колоколов, анализируя сущность судебной власти, отмечает, что «сейчас с удовлетворением можно констатировать, что после целого десятилетия отрицания необходимости следования органов судебной власти в русле единой государственной политики руководители высших судебных органов не отрицают, что суды призваны не только защищать какие-то гипотетические права граждан, но и в пределах своих конституционных полномочий обязаны служить делу «укрепления законности и правопорядка» обеспечению социально-политической безопасности общества в целом» </w:t>
      </w:r>
      <w:r w:rsidRPr="00585126">
        <w:rPr>
          <w:sz w:val="28"/>
          <w:szCs w:val="28"/>
        </w:rPr>
        <w:sym w:font="Symbol" w:char="005B"/>
      </w:r>
      <w:r w:rsidRPr="00585126">
        <w:rPr>
          <w:sz w:val="28"/>
          <w:szCs w:val="28"/>
        </w:rPr>
        <w:t>16, 3</w:t>
      </w:r>
      <w:r w:rsidRPr="00585126">
        <w:rPr>
          <w:sz w:val="28"/>
          <w:szCs w:val="28"/>
        </w:rPr>
        <w:sym w:font="Symbol" w:char="005D"/>
      </w:r>
      <w:r w:rsidRPr="00585126">
        <w:rPr>
          <w:sz w:val="28"/>
          <w:szCs w:val="28"/>
        </w:rPr>
        <w:t xml:space="preserve">. </w:t>
      </w:r>
    </w:p>
    <w:p w:rsidR="008E0AF3" w:rsidRPr="00585126" w:rsidRDefault="008E0AF3" w:rsidP="00585126">
      <w:pPr>
        <w:pStyle w:val="0950"/>
        <w:spacing w:line="240" w:lineRule="auto"/>
        <w:ind w:firstLine="567"/>
        <w:rPr>
          <w:sz w:val="28"/>
          <w:szCs w:val="28"/>
        </w:rPr>
      </w:pPr>
      <w:r w:rsidRPr="00585126">
        <w:rPr>
          <w:sz w:val="28"/>
          <w:szCs w:val="28"/>
        </w:rPr>
        <w:t xml:space="preserve">Представители данной точки зрения к задачам судебной системы относят и участие в обеспечении государственной безопасности. Следует констатировать, что такой подход абсолютизирует возможности судебной системы, приписывая не свойственные ей функции и ставя перед ней задачи и цели, которые должны разрешаться либо иными органами власти, либо всей системой государственных органов. Перекладывая на судебную систему указанные задачи, авторы не учитывают, что деятельность суда носит правоприменительный характер. Постановка перед судебной системой задач систем исполнительных и законодательных органов власти </w:t>
      </w:r>
      <w:r w:rsidRPr="00585126">
        <w:rPr>
          <w:sz w:val="28"/>
          <w:szCs w:val="28"/>
        </w:rPr>
        <w:lastRenderedPageBreak/>
        <w:t xml:space="preserve">не только противоречит принципу разделения властей, но и затрудняет функционирование всей системы государственных органов как единого механизма. </w:t>
      </w:r>
    </w:p>
    <w:p w:rsidR="008E0AF3" w:rsidRPr="00585126" w:rsidRDefault="008E0AF3" w:rsidP="00585126">
      <w:pPr>
        <w:spacing w:after="0" w:line="240" w:lineRule="auto"/>
        <w:ind w:firstLine="567"/>
        <w:jc w:val="both"/>
        <w:rPr>
          <w:szCs w:val="28"/>
          <w:lang w:val="ru-RU"/>
        </w:rPr>
      </w:pPr>
      <w:r w:rsidRPr="00585126">
        <w:rPr>
          <w:szCs w:val="28"/>
          <w:lang w:val="ru-RU"/>
        </w:rPr>
        <w:t>Большинство же исследователей полагают, что рассматриваемая задача охраны от посягательств прав и свобод, граждан, законных интересов юридических лиц, государства в полном объеме отражает цели правосудия.</w:t>
      </w:r>
    </w:p>
    <w:p w:rsidR="008E0AF3" w:rsidRPr="00585126" w:rsidRDefault="008E0AF3" w:rsidP="00585126">
      <w:pPr>
        <w:pStyle w:val="ac"/>
        <w:ind w:firstLine="567"/>
        <w:rPr>
          <w:sz w:val="28"/>
          <w:szCs w:val="28"/>
          <w:lang w:val="kk-KZ"/>
        </w:rPr>
      </w:pPr>
      <w:r w:rsidRPr="00585126">
        <w:rPr>
          <w:sz w:val="28"/>
          <w:szCs w:val="28"/>
        </w:rPr>
        <w:t xml:space="preserve">Задача защиты прав, свобод и законных интересов выполняется в случае получения реальной защиты. Разрешение судом дела по существу еще не означает, что нарушенные права и свободы будут защищены. В случае неэффективного исполнительного производства рассматриваемая задача так и не будет достигнута. Представляется, что задача защиты прав и свобод считается приоритетной в первую очередь для суда по причине отнесения многими учеными суда к правоохранительным органам </w:t>
      </w:r>
      <w:r w:rsidRPr="00585126">
        <w:rPr>
          <w:sz w:val="28"/>
          <w:szCs w:val="28"/>
        </w:rPr>
        <w:sym w:font="Symbol" w:char="005B"/>
      </w:r>
      <w:r w:rsidRPr="00585126">
        <w:rPr>
          <w:sz w:val="28"/>
          <w:szCs w:val="28"/>
        </w:rPr>
        <w:t>17, 5</w:t>
      </w:r>
      <w:r w:rsidRPr="00585126">
        <w:rPr>
          <w:sz w:val="28"/>
          <w:szCs w:val="28"/>
        </w:rPr>
        <w:sym w:font="Symbol" w:char="005D"/>
      </w:r>
      <w:r w:rsidRPr="00585126">
        <w:rPr>
          <w:sz w:val="28"/>
          <w:szCs w:val="28"/>
        </w:rPr>
        <w:t xml:space="preserve">. </w:t>
      </w:r>
    </w:p>
    <w:p w:rsidR="008E0AF3" w:rsidRPr="00585126" w:rsidRDefault="008E0AF3" w:rsidP="00585126">
      <w:pPr>
        <w:pStyle w:val="ac"/>
        <w:ind w:firstLine="567"/>
        <w:rPr>
          <w:sz w:val="28"/>
          <w:szCs w:val="28"/>
        </w:rPr>
      </w:pPr>
      <w:r w:rsidRPr="00585126">
        <w:rPr>
          <w:sz w:val="28"/>
          <w:szCs w:val="28"/>
        </w:rPr>
        <w:t xml:space="preserve">Данное утверждение дискуссионное, так например, Б.Т. Безлепкин утверждает, что, «обладая отдельными признаками правоохранительного органа, суд вместе с тем по целому ряду других существенных признаков — политического и юридического свойства — не вписывается в их общий ряд». Отдельные практики придерживаются мнения, что понятие «правоохранительные органы» устаревшее. Несмотря на дискуссионность вопроса, правоприменительная деятельность суда не подвергается сомнению [18,66]. </w:t>
      </w:r>
    </w:p>
    <w:p w:rsidR="008E0AF3" w:rsidRPr="00585126" w:rsidRDefault="008E0AF3" w:rsidP="00585126">
      <w:pPr>
        <w:spacing w:after="0" w:line="240" w:lineRule="auto"/>
        <w:ind w:firstLine="567"/>
        <w:jc w:val="both"/>
        <w:rPr>
          <w:szCs w:val="28"/>
          <w:lang w:val="ru-RU"/>
        </w:rPr>
      </w:pPr>
      <w:r w:rsidRPr="00585126">
        <w:rPr>
          <w:szCs w:val="28"/>
          <w:lang w:val="ru-RU"/>
        </w:rPr>
        <w:t>На основе изложенного можно сделать вывод, что суд не выполняет задачу защиты прав, свобод и законных интересов, а лишь способствует осуществлению данной задачи субъектами, чьи права были нарушены, — правоохранительными органами.</w:t>
      </w:r>
    </w:p>
    <w:p w:rsidR="00E738BC" w:rsidRPr="006F023A" w:rsidRDefault="00E738BC" w:rsidP="00E738BC">
      <w:pPr>
        <w:shd w:val="clear" w:color="auto" w:fill="FFFFFF"/>
        <w:tabs>
          <w:tab w:val="left" w:pos="900"/>
        </w:tabs>
        <w:spacing w:after="0" w:line="240" w:lineRule="auto"/>
        <w:ind w:firstLine="567"/>
        <w:jc w:val="both"/>
        <w:rPr>
          <w:i/>
          <w:sz w:val="24"/>
          <w:szCs w:val="24"/>
          <w:lang w:val="ru-RU" w:eastAsia="ru-RU"/>
        </w:rPr>
      </w:pPr>
      <w:r w:rsidRPr="00E738BC">
        <w:rPr>
          <w:i/>
          <w:sz w:val="24"/>
          <w:szCs w:val="24"/>
          <w:lang w:val="ru-RU" w:eastAsia="ru-RU"/>
        </w:rPr>
        <w:t>Список использованн</w:t>
      </w:r>
      <w:r w:rsidRPr="006F023A">
        <w:rPr>
          <w:i/>
          <w:sz w:val="24"/>
          <w:szCs w:val="24"/>
          <w:lang w:val="ru-RU" w:eastAsia="ru-RU"/>
        </w:rPr>
        <w:t>ых источников</w:t>
      </w:r>
      <w:r w:rsidRPr="00E738BC">
        <w:rPr>
          <w:i/>
          <w:sz w:val="24"/>
          <w:szCs w:val="24"/>
          <w:lang w:val="ru-RU" w:eastAsia="ru-RU"/>
        </w:rPr>
        <w:t>:</w:t>
      </w:r>
    </w:p>
    <w:p w:rsidR="008E0AF3" w:rsidRPr="00483129" w:rsidRDefault="008E0AF3" w:rsidP="00585126">
      <w:pPr>
        <w:pStyle w:val="a5"/>
        <w:spacing w:before="0" w:beforeAutospacing="0" w:after="0" w:afterAutospacing="0"/>
        <w:ind w:firstLine="567"/>
        <w:jc w:val="both"/>
      </w:pPr>
      <w:r w:rsidRPr="00483129">
        <w:t>1.Назарбаев Н.А.  выступление на V съезде судей Казахстана. От 18 ноября 2009 года.</w:t>
      </w:r>
    </w:p>
    <w:p w:rsidR="008E0AF3" w:rsidRPr="00483129" w:rsidRDefault="008E0AF3" w:rsidP="00585126">
      <w:pPr>
        <w:pStyle w:val="a5"/>
        <w:spacing w:before="0" w:beforeAutospacing="0" w:after="0" w:afterAutospacing="0"/>
        <w:ind w:firstLine="567"/>
        <w:jc w:val="both"/>
        <w:rPr>
          <w:b/>
        </w:rPr>
      </w:pPr>
      <w:r w:rsidRPr="00483129">
        <w:t xml:space="preserve">2.Ловцов Д.А. Информационная теория эргосистем: Тезаурус. 2-е изд., испр. и доп. — М.: Наука, 2005. </w:t>
      </w:r>
    </w:p>
    <w:p w:rsidR="008E0AF3" w:rsidRPr="00483129" w:rsidRDefault="008E0AF3" w:rsidP="00585126">
      <w:pPr>
        <w:pStyle w:val="af6"/>
        <w:spacing w:line="240" w:lineRule="auto"/>
        <w:ind w:firstLine="567"/>
        <w:rPr>
          <w:sz w:val="24"/>
          <w:szCs w:val="24"/>
        </w:rPr>
      </w:pPr>
      <w:r w:rsidRPr="00483129">
        <w:rPr>
          <w:sz w:val="24"/>
          <w:szCs w:val="24"/>
        </w:rPr>
        <w:t xml:space="preserve">3.Жариков О.Н. Системный подход к управлению / Под ред. В.А. Персианова. — М.: ЮНИТИ-Дана, 2001. </w:t>
      </w:r>
    </w:p>
    <w:p w:rsidR="008E0AF3" w:rsidRPr="00483129" w:rsidRDefault="008E0AF3" w:rsidP="00585126">
      <w:pPr>
        <w:pStyle w:val="af6"/>
        <w:spacing w:line="240" w:lineRule="auto"/>
        <w:ind w:firstLine="567"/>
        <w:rPr>
          <w:sz w:val="24"/>
          <w:szCs w:val="24"/>
        </w:rPr>
      </w:pPr>
      <w:r w:rsidRPr="00483129">
        <w:rPr>
          <w:sz w:val="24"/>
          <w:szCs w:val="24"/>
        </w:rPr>
        <w:t xml:space="preserve">4.Большая Советская Энциклопедия. 3-е изд. В 30 т. / Гл. ред. А.М. Прохоров. — М.: БСЭ, 1969—1978 // Информационный портал (http://www.cultinfo.ru/). </w:t>
      </w:r>
    </w:p>
    <w:p w:rsidR="008E0AF3" w:rsidRPr="00483129" w:rsidRDefault="008E0AF3" w:rsidP="00585126">
      <w:pPr>
        <w:pStyle w:val="af6"/>
        <w:spacing w:line="240" w:lineRule="auto"/>
        <w:ind w:firstLine="567"/>
        <w:rPr>
          <w:sz w:val="24"/>
          <w:szCs w:val="24"/>
        </w:rPr>
      </w:pPr>
      <w:r w:rsidRPr="00483129">
        <w:rPr>
          <w:sz w:val="24"/>
          <w:szCs w:val="24"/>
        </w:rPr>
        <w:t>5.Витрук Н.В</w:t>
      </w:r>
      <w:r w:rsidRPr="00483129">
        <w:rPr>
          <w:i/>
          <w:sz w:val="24"/>
          <w:szCs w:val="24"/>
        </w:rPr>
        <w:t xml:space="preserve">. </w:t>
      </w:r>
      <w:r w:rsidRPr="00483129">
        <w:rPr>
          <w:sz w:val="24"/>
          <w:szCs w:val="24"/>
        </w:rPr>
        <w:t>Цель, задачи и функции конституционного правосудия в государствах новой демократии // «Конституционное Правосудие». — Вестник Конференции органов конституционного контроля стран молодой демократии. — 2002. — № 2. — (http://www.concourt.am/).</w:t>
      </w:r>
    </w:p>
    <w:p w:rsidR="008E0AF3" w:rsidRPr="00483129" w:rsidRDefault="008E0AF3" w:rsidP="00585126">
      <w:pPr>
        <w:pStyle w:val="af6"/>
        <w:spacing w:line="240" w:lineRule="auto"/>
        <w:ind w:firstLine="567"/>
        <w:rPr>
          <w:sz w:val="24"/>
          <w:szCs w:val="24"/>
        </w:rPr>
      </w:pPr>
      <w:r w:rsidRPr="00483129">
        <w:rPr>
          <w:sz w:val="24"/>
          <w:szCs w:val="24"/>
        </w:rPr>
        <w:t xml:space="preserve">6.Закон от 29 мая </w:t>
      </w:r>
      <w:smartTag w:uri="urn:schemas-microsoft-com:office:smarttags" w:element="metricconverter">
        <w:smartTagPr>
          <w:attr w:name="ProductID" w:val="1991 г"/>
        </w:smartTagPr>
        <w:r w:rsidRPr="00483129">
          <w:rPr>
            <w:sz w:val="24"/>
            <w:szCs w:val="24"/>
          </w:rPr>
          <w:t>1991 г</w:t>
        </w:r>
      </w:smartTag>
      <w:r w:rsidRPr="00483129">
        <w:rPr>
          <w:sz w:val="24"/>
          <w:szCs w:val="24"/>
        </w:rPr>
        <w:t xml:space="preserve">. № 496-XII «О судоустройстве и статусе судей в Туркменистане» // Ведомости Меджлиса Туркменистана. — 1991. — № 9, 10. </w:t>
      </w:r>
    </w:p>
    <w:p w:rsidR="008E0AF3" w:rsidRPr="00483129" w:rsidRDefault="008E0AF3" w:rsidP="00585126">
      <w:pPr>
        <w:pStyle w:val="af6"/>
        <w:spacing w:line="240" w:lineRule="auto"/>
        <w:ind w:firstLine="567"/>
        <w:rPr>
          <w:sz w:val="24"/>
          <w:szCs w:val="24"/>
        </w:rPr>
      </w:pPr>
      <w:r w:rsidRPr="00483129">
        <w:rPr>
          <w:sz w:val="24"/>
          <w:szCs w:val="24"/>
        </w:rPr>
        <w:t xml:space="preserve">7.Конституционный закон РТ «О Судах Республики Таджикистан» от 6 августа </w:t>
      </w:r>
      <w:smartTag w:uri="urn:schemas-microsoft-com:office:smarttags" w:element="metricconverter">
        <w:smartTagPr>
          <w:attr w:name="ProductID" w:val="2001 г"/>
        </w:smartTagPr>
        <w:r w:rsidRPr="00483129">
          <w:rPr>
            <w:sz w:val="24"/>
            <w:szCs w:val="24"/>
          </w:rPr>
          <w:t>2001 г</w:t>
        </w:r>
      </w:smartTag>
      <w:r w:rsidRPr="00483129">
        <w:rPr>
          <w:sz w:val="24"/>
          <w:szCs w:val="24"/>
        </w:rPr>
        <w:t>. № 30 // Законодательный банк данных Lexinfosys (http://www.cis-legal-reform.org/).</w:t>
      </w:r>
    </w:p>
    <w:p w:rsidR="008E0AF3" w:rsidRPr="00483129" w:rsidRDefault="008E0AF3" w:rsidP="00585126">
      <w:pPr>
        <w:pStyle w:val="af6"/>
        <w:spacing w:line="240" w:lineRule="auto"/>
        <w:ind w:firstLine="567"/>
        <w:rPr>
          <w:sz w:val="24"/>
          <w:szCs w:val="24"/>
        </w:rPr>
      </w:pPr>
      <w:r w:rsidRPr="00483129">
        <w:rPr>
          <w:sz w:val="24"/>
          <w:szCs w:val="24"/>
        </w:rPr>
        <w:t xml:space="preserve">8.Федеральный конституционный закон от 31 декабря 1996 № 1-ФКЗ «О Судебной системе РФ» // СЗ РФ. — 1997. — № 1. </w:t>
      </w:r>
    </w:p>
    <w:p w:rsidR="008E0AF3" w:rsidRPr="00483129" w:rsidRDefault="008E0AF3" w:rsidP="00585126">
      <w:pPr>
        <w:pStyle w:val="af6"/>
        <w:spacing w:line="240" w:lineRule="auto"/>
        <w:ind w:firstLine="567"/>
        <w:rPr>
          <w:sz w:val="24"/>
          <w:szCs w:val="24"/>
        </w:rPr>
      </w:pPr>
      <w:r w:rsidRPr="00483129">
        <w:rPr>
          <w:sz w:val="24"/>
          <w:szCs w:val="24"/>
        </w:rPr>
        <w:t xml:space="preserve">9.Ожегов С.И. Словарь русского языка. — М., 1973. </w:t>
      </w:r>
    </w:p>
    <w:p w:rsidR="008E0AF3" w:rsidRPr="00483129" w:rsidRDefault="008E0AF3" w:rsidP="00585126">
      <w:pPr>
        <w:pStyle w:val="af6"/>
        <w:spacing w:line="240" w:lineRule="auto"/>
        <w:ind w:firstLine="567"/>
        <w:rPr>
          <w:sz w:val="24"/>
          <w:szCs w:val="24"/>
        </w:rPr>
      </w:pPr>
      <w:r w:rsidRPr="00483129">
        <w:rPr>
          <w:sz w:val="24"/>
          <w:szCs w:val="24"/>
        </w:rPr>
        <w:lastRenderedPageBreak/>
        <w:t>10.Правоохранительные органы: Учебник / Под ред. О.А. Галустьяна. </w:t>
      </w:r>
    </w:p>
    <w:p w:rsidR="008E0AF3" w:rsidRPr="00483129" w:rsidRDefault="008E0AF3" w:rsidP="00585126">
      <w:pPr>
        <w:pStyle w:val="af6"/>
        <w:spacing w:line="240" w:lineRule="auto"/>
        <w:ind w:firstLine="567"/>
        <w:rPr>
          <w:sz w:val="24"/>
          <w:szCs w:val="24"/>
        </w:rPr>
      </w:pPr>
      <w:r w:rsidRPr="00483129">
        <w:rPr>
          <w:sz w:val="24"/>
          <w:szCs w:val="24"/>
        </w:rPr>
        <w:t>11.Дегтярев С.Л</w:t>
      </w:r>
      <w:r w:rsidRPr="00483129">
        <w:rPr>
          <w:i/>
          <w:sz w:val="24"/>
          <w:szCs w:val="24"/>
        </w:rPr>
        <w:t>.</w:t>
      </w:r>
      <w:r w:rsidRPr="00483129">
        <w:rPr>
          <w:sz w:val="24"/>
          <w:szCs w:val="24"/>
        </w:rPr>
        <w:t xml:space="preserve"> Цели и задачи судебной власти на современном этапе // Правоведение. 2005. № 6 </w:t>
      </w:r>
    </w:p>
    <w:p w:rsidR="008E0AF3" w:rsidRPr="00483129" w:rsidRDefault="008E0AF3" w:rsidP="00585126">
      <w:pPr>
        <w:pStyle w:val="af6"/>
        <w:spacing w:line="240" w:lineRule="auto"/>
        <w:ind w:firstLine="567"/>
        <w:rPr>
          <w:sz w:val="24"/>
          <w:szCs w:val="24"/>
        </w:rPr>
      </w:pPr>
      <w:r w:rsidRPr="00483129">
        <w:rPr>
          <w:sz w:val="24"/>
          <w:szCs w:val="24"/>
        </w:rPr>
        <w:t xml:space="preserve">12.Мельников А.А. Правовое положение личности в советском гражданском процессе. М., 1969. С. 6; Кейлин А.Д. Судоустройство и гражданский процесс капиталистических государств. Часть вторая. — М., 1958 </w:t>
      </w:r>
    </w:p>
    <w:p w:rsidR="008E0AF3" w:rsidRPr="00483129" w:rsidRDefault="008E0AF3" w:rsidP="00585126">
      <w:pPr>
        <w:pStyle w:val="af6"/>
        <w:spacing w:line="240" w:lineRule="auto"/>
        <w:ind w:firstLine="567"/>
        <w:rPr>
          <w:sz w:val="24"/>
          <w:szCs w:val="24"/>
        </w:rPr>
      </w:pPr>
      <w:r w:rsidRPr="00483129">
        <w:rPr>
          <w:sz w:val="24"/>
          <w:szCs w:val="24"/>
        </w:rPr>
        <w:t>13.Современный Энциклопедический словарь. — М.: Большая Российская Энциклопедия, 1997 // Портал (http://www.cultinfo.ru/).</w:t>
      </w:r>
    </w:p>
    <w:p w:rsidR="008E0AF3" w:rsidRPr="00483129" w:rsidRDefault="008E0AF3" w:rsidP="00585126">
      <w:pPr>
        <w:pStyle w:val="af6"/>
        <w:spacing w:line="240" w:lineRule="auto"/>
        <w:ind w:firstLine="567"/>
        <w:rPr>
          <w:sz w:val="24"/>
          <w:szCs w:val="24"/>
        </w:rPr>
      </w:pPr>
      <w:r w:rsidRPr="00483129">
        <w:rPr>
          <w:sz w:val="24"/>
          <w:szCs w:val="24"/>
        </w:rPr>
        <w:t xml:space="preserve">14.Ковин В.Ф. Эффективность процессуальных норм, обеспечивающих быстрое разрешение гражданских дел // Межвуз. сб. науч. тр. — 1978. — № 65 </w:t>
      </w:r>
    </w:p>
    <w:p w:rsidR="008E0AF3" w:rsidRPr="00483129" w:rsidRDefault="008E0AF3" w:rsidP="00585126">
      <w:pPr>
        <w:pStyle w:val="af6"/>
        <w:spacing w:line="240" w:lineRule="auto"/>
        <w:ind w:firstLine="567"/>
        <w:rPr>
          <w:sz w:val="24"/>
          <w:szCs w:val="24"/>
        </w:rPr>
      </w:pPr>
      <w:r w:rsidRPr="00483129">
        <w:rPr>
          <w:sz w:val="24"/>
          <w:szCs w:val="24"/>
        </w:rPr>
        <w:t xml:space="preserve">15.Постановление Межпарламентской Ассамблеи государств — Участников Содружества Независимых Государств от 16 июня </w:t>
      </w:r>
      <w:smartTag w:uri="urn:schemas-microsoft-com:office:smarttags" w:element="metricconverter">
        <w:smartTagPr>
          <w:attr w:name="ProductID" w:val="2003 г"/>
        </w:smartTagPr>
        <w:r w:rsidRPr="00483129">
          <w:rPr>
            <w:sz w:val="24"/>
            <w:szCs w:val="24"/>
          </w:rPr>
          <w:t>2003 г</w:t>
        </w:r>
      </w:smartTag>
      <w:r w:rsidRPr="00483129">
        <w:rPr>
          <w:sz w:val="24"/>
          <w:szCs w:val="24"/>
        </w:rPr>
        <w:t>. № 21-6 «О Концепции и структуре модельного кодекса гражданского судопроизводства для государств — участников Содружества Независимых Государств // Сайт «Право законодательства Республики Беларусь» (http://www.pravo.kulichki.ru/).</w:t>
      </w:r>
    </w:p>
    <w:p w:rsidR="008E0AF3" w:rsidRPr="00483129" w:rsidRDefault="008E0AF3" w:rsidP="00585126">
      <w:pPr>
        <w:pStyle w:val="af6"/>
        <w:spacing w:line="240" w:lineRule="auto"/>
        <w:ind w:firstLine="567"/>
        <w:rPr>
          <w:sz w:val="24"/>
          <w:szCs w:val="24"/>
        </w:rPr>
      </w:pPr>
      <w:r w:rsidRPr="00483129">
        <w:rPr>
          <w:sz w:val="24"/>
          <w:szCs w:val="24"/>
        </w:rPr>
        <w:t>16.Колоколов Н.А. Роль судебной власти в достижении социально-политических целей государства // Российский судья. — 2000. — № 1.</w:t>
      </w:r>
    </w:p>
    <w:p w:rsidR="008E0AF3" w:rsidRPr="00483129" w:rsidRDefault="008E0AF3" w:rsidP="00585126">
      <w:pPr>
        <w:pStyle w:val="af6"/>
        <w:spacing w:line="240" w:lineRule="auto"/>
        <w:ind w:firstLine="567"/>
        <w:rPr>
          <w:sz w:val="24"/>
          <w:szCs w:val="24"/>
        </w:rPr>
      </w:pPr>
      <w:r w:rsidRPr="00483129">
        <w:rPr>
          <w:sz w:val="24"/>
          <w:szCs w:val="24"/>
        </w:rPr>
        <w:t xml:space="preserve">17.Судебные и правоохранительные органы Украины: Учебник / Под ред. проф. А.М. Бандурки. — Харьков: Ун-т внутр. дел, 1999. </w:t>
      </w:r>
    </w:p>
    <w:p w:rsidR="008E0AF3" w:rsidRPr="00483129" w:rsidRDefault="008E0AF3" w:rsidP="00585126">
      <w:pPr>
        <w:pStyle w:val="af6"/>
        <w:spacing w:line="240" w:lineRule="auto"/>
        <w:ind w:firstLine="567"/>
        <w:rPr>
          <w:sz w:val="24"/>
          <w:szCs w:val="24"/>
        </w:rPr>
      </w:pPr>
      <w:r w:rsidRPr="00483129">
        <w:rPr>
          <w:bCs/>
          <w:sz w:val="24"/>
          <w:szCs w:val="24"/>
        </w:rPr>
        <w:t xml:space="preserve">18.Безлепкин Б.Т. </w:t>
      </w:r>
      <w:r w:rsidRPr="00483129">
        <w:rPr>
          <w:sz w:val="24"/>
          <w:szCs w:val="24"/>
        </w:rPr>
        <w:t xml:space="preserve">Судебная система, правоохранительные органы и адвокатура России: Учебник. — М.: Юристъ, 2001. </w:t>
      </w:r>
    </w:p>
    <w:p w:rsidR="008E0AF3" w:rsidRPr="00483129" w:rsidRDefault="002178F4" w:rsidP="00585126">
      <w:pPr>
        <w:tabs>
          <w:tab w:val="left" w:pos="7380"/>
        </w:tabs>
        <w:spacing w:after="0" w:line="240" w:lineRule="auto"/>
        <w:ind w:firstLine="567"/>
        <w:rPr>
          <w:b/>
          <w:sz w:val="24"/>
          <w:szCs w:val="24"/>
          <w:lang w:val="ru-RU"/>
        </w:rPr>
      </w:pPr>
      <w:r w:rsidRPr="00483129">
        <w:rPr>
          <w:b/>
          <w:sz w:val="24"/>
          <w:szCs w:val="24"/>
          <w:lang w:val="ru-RU"/>
        </w:rPr>
        <w:tab/>
      </w:r>
    </w:p>
    <w:p w:rsidR="008E0AF3" w:rsidRPr="00483129" w:rsidRDefault="008E0AF3" w:rsidP="00E738BC">
      <w:pPr>
        <w:spacing w:after="0" w:line="240" w:lineRule="auto"/>
        <w:jc w:val="center"/>
        <w:rPr>
          <w:i/>
          <w:color w:val="000000"/>
          <w:spacing w:val="-2"/>
          <w:sz w:val="24"/>
          <w:szCs w:val="24"/>
          <w:lang w:val="kk-KZ"/>
        </w:rPr>
      </w:pPr>
      <w:r w:rsidRPr="00483129">
        <w:rPr>
          <w:i/>
          <w:color w:val="000000"/>
          <w:spacing w:val="-2"/>
          <w:sz w:val="24"/>
          <w:szCs w:val="24"/>
          <w:lang w:val="ru-RU"/>
        </w:rPr>
        <w:t>Т</w:t>
      </w:r>
      <w:r w:rsidRPr="00483129">
        <w:rPr>
          <w:i/>
          <w:color w:val="000000"/>
          <w:spacing w:val="-2"/>
          <w:sz w:val="24"/>
          <w:szCs w:val="24"/>
          <w:lang w:val="kk-KZ"/>
        </w:rPr>
        <w:t>үйін</w:t>
      </w:r>
    </w:p>
    <w:p w:rsidR="008E0AF3" w:rsidRPr="00483129" w:rsidRDefault="008E0AF3" w:rsidP="00585126">
      <w:pPr>
        <w:spacing w:after="0" w:line="240" w:lineRule="auto"/>
        <w:ind w:firstLine="567"/>
        <w:jc w:val="both"/>
        <w:rPr>
          <w:color w:val="000000"/>
          <w:spacing w:val="-2"/>
          <w:sz w:val="24"/>
          <w:szCs w:val="24"/>
          <w:lang w:val="kk-KZ"/>
        </w:rPr>
      </w:pPr>
      <w:r w:rsidRPr="00483129">
        <w:rPr>
          <w:color w:val="000000"/>
          <w:spacing w:val="-2"/>
          <w:sz w:val="24"/>
          <w:szCs w:val="24"/>
          <w:lang w:val="kk-KZ"/>
        </w:rPr>
        <w:t>Бұл мақалада сот арқылы сот биліктің мақсаты мен әдістерің  шешу үшін абызының мақсаттары қарастырылып тұр</w:t>
      </w:r>
    </w:p>
    <w:p w:rsidR="002178F4" w:rsidRPr="00483129" w:rsidRDefault="002178F4" w:rsidP="00585126">
      <w:pPr>
        <w:spacing w:after="0" w:line="240" w:lineRule="auto"/>
        <w:ind w:firstLine="567"/>
        <w:jc w:val="both"/>
        <w:rPr>
          <w:color w:val="000000"/>
          <w:spacing w:val="-2"/>
          <w:sz w:val="24"/>
          <w:szCs w:val="24"/>
          <w:lang w:val="kk-KZ"/>
        </w:rPr>
      </w:pPr>
    </w:p>
    <w:p w:rsidR="008E0AF3" w:rsidRPr="00483129" w:rsidRDefault="008E0AF3" w:rsidP="00E738BC">
      <w:pPr>
        <w:spacing w:after="0" w:line="240" w:lineRule="auto"/>
        <w:jc w:val="center"/>
        <w:rPr>
          <w:i/>
          <w:color w:val="000000"/>
          <w:spacing w:val="-2"/>
          <w:sz w:val="24"/>
          <w:szCs w:val="24"/>
        </w:rPr>
      </w:pPr>
      <w:r w:rsidRPr="00483129">
        <w:rPr>
          <w:i/>
          <w:color w:val="000000"/>
          <w:spacing w:val="-2"/>
          <w:sz w:val="24"/>
          <w:szCs w:val="24"/>
        </w:rPr>
        <w:t xml:space="preserve">Summary </w:t>
      </w:r>
    </w:p>
    <w:p w:rsidR="008E0AF3" w:rsidRPr="00483129" w:rsidRDefault="008E0AF3" w:rsidP="00585126">
      <w:pPr>
        <w:spacing w:after="0" w:line="240" w:lineRule="auto"/>
        <w:ind w:firstLine="567"/>
        <w:jc w:val="both"/>
        <w:rPr>
          <w:color w:val="000000"/>
          <w:spacing w:val="-2"/>
          <w:sz w:val="24"/>
          <w:szCs w:val="24"/>
          <w:lang w:val="kk-KZ"/>
        </w:rPr>
      </w:pPr>
      <w:r w:rsidRPr="00483129">
        <w:rPr>
          <w:color w:val="000000"/>
          <w:spacing w:val="-2"/>
          <w:sz w:val="24"/>
          <w:szCs w:val="24"/>
          <w:lang w:val="kk-KZ"/>
        </w:rPr>
        <w:t>In this article examined aims and tasks of department judicial, arrived at and decided by methods and facilities of rule-making</w:t>
      </w:r>
    </w:p>
    <w:p w:rsidR="008E0AF3" w:rsidRPr="00585126" w:rsidRDefault="008E0AF3" w:rsidP="00585126">
      <w:pPr>
        <w:spacing w:after="0" w:line="240" w:lineRule="auto"/>
        <w:ind w:firstLine="567"/>
        <w:jc w:val="both"/>
        <w:rPr>
          <w:color w:val="000000"/>
          <w:spacing w:val="-2"/>
          <w:szCs w:val="28"/>
          <w:lang w:val="kk-KZ"/>
        </w:rPr>
      </w:pPr>
    </w:p>
    <w:p w:rsidR="008E0AF3" w:rsidRDefault="008E0AF3" w:rsidP="00585126">
      <w:pPr>
        <w:spacing w:after="0" w:line="240" w:lineRule="auto"/>
        <w:ind w:firstLine="567"/>
        <w:jc w:val="both"/>
        <w:rPr>
          <w:color w:val="000000"/>
          <w:spacing w:val="-2"/>
          <w:szCs w:val="28"/>
          <w:lang w:val="kk-KZ"/>
        </w:rPr>
      </w:pPr>
    </w:p>
    <w:p w:rsidR="00483129" w:rsidRPr="00585126" w:rsidRDefault="00483129" w:rsidP="00585126">
      <w:pPr>
        <w:spacing w:after="0" w:line="240" w:lineRule="auto"/>
        <w:ind w:firstLine="567"/>
        <w:jc w:val="both"/>
        <w:rPr>
          <w:color w:val="000000"/>
          <w:spacing w:val="-2"/>
          <w:szCs w:val="28"/>
          <w:lang w:val="kk-KZ"/>
        </w:rPr>
      </w:pPr>
    </w:p>
    <w:p w:rsidR="002178F4" w:rsidRPr="00E738BC" w:rsidRDefault="00483129" w:rsidP="00483129">
      <w:pPr>
        <w:spacing w:after="0" w:line="240" w:lineRule="auto"/>
        <w:contextualSpacing/>
        <w:jc w:val="center"/>
        <w:rPr>
          <w:caps/>
          <w:szCs w:val="28"/>
          <w:lang w:val="kk-KZ"/>
        </w:rPr>
      </w:pPr>
      <w:r w:rsidRPr="00E738BC">
        <w:rPr>
          <w:caps/>
          <w:szCs w:val="28"/>
          <w:lang w:val="kk-KZ"/>
        </w:rPr>
        <w:t xml:space="preserve">Т. </w:t>
      </w:r>
      <w:r w:rsidR="002178F4" w:rsidRPr="00E738BC">
        <w:rPr>
          <w:caps/>
          <w:szCs w:val="28"/>
          <w:lang w:val="kk-KZ"/>
        </w:rPr>
        <w:t xml:space="preserve">Қалелқызы </w:t>
      </w:r>
    </w:p>
    <w:p w:rsidR="002178F4" w:rsidRPr="00585126" w:rsidRDefault="002178F4" w:rsidP="00483129">
      <w:pPr>
        <w:spacing w:after="0" w:line="240" w:lineRule="auto"/>
        <w:jc w:val="center"/>
        <w:rPr>
          <w:szCs w:val="28"/>
          <w:lang w:val="ru-RU"/>
        </w:rPr>
      </w:pPr>
    </w:p>
    <w:p w:rsidR="008E0AF3" w:rsidRPr="00585126" w:rsidRDefault="008E0AF3" w:rsidP="00483129">
      <w:pPr>
        <w:spacing w:after="0" w:line="240" w:lineRule="auto"/>
        <w:jc w:val="center"/>
        <w:rPr>
          <w:b/>
          <w:caps/>
          <w:szCs w:val="28"/>
          <w:lang w:val="ru-RU"/>
        </w:rPr>
      </w:pPr>
      <w:r w:rsidRPr="00585126">
        <w:rPr>
          <w:b/>
          <w:caps/>
          <w:szCs w:val="28"/>
          <w:lang w:val="ru-RU"/>
        </w:rPr>
        <w:t>Личность преступника</w:t>
      </w:r>
    </w:p>
    <w:p w:rsidR="002178F4" w:rsidRPr="00585126" w:rsidRDefault="002178F4" w:rsidP="00585126">
      <w:pPr>
        <w:spacing w:after="0" w:line="240" w:lineRule="auto"/>
        <w:ind w:firstLine="567"/>
        <w:jc w:val="center"/>
        <w:rPr>
          <w:b/>
          <w:caps/>
          <w:szCs w:val="28"/>
          <w:lang w:val="ru-RU"/>
        </w:rPr>
      </w:pPr>
    </w:p>
    <w:p w:rsidR="008E0AF3" w:rsidRPr="00585126" w:rsidRDefault="008E0AF3" w:rsidP="00585126">
      <w:pPr>
        <w:spacing w:after="0" w:line="240" w:lineRule="auto"/>
        <w:ind w:firstLine="567"/>
        <w:jc w:val="both"/>
        <w:rPr>
          <w:szCs w:val="28"/>
          <w:lang w:val="ru-RU"/>
        </w:rPr>
      </w:pPr>
      <w:r w:rsidRPr="00585126">
        <w:rPr>
          <w:szCs w:val="28"/>
          <w:lang w:val="ru-RU"/>
        </w:rPr>
        <w:t>Успешное предупреждение отдельных преступлений возможно лишь в том случае, если внимание будет сконцентрировано на личности преступника, поскольку именно личность является носителем причин их совершения, основным и важнейшим звеном всего механизма преступного поведения. Те ее особенности, которые порождают такое поведение, должны быть непосредственным объектом предупредительного воздействия. Проблема личности преступника относится к числу ведущих и вместе с тем наиболее сложных проблем криминологии [1].</w:t>
      </w:r>
    </w:p>
    <w:p w:rsidR="008E0AF3" w:rsidRPr="00585126" w:rsidRDefault="008E0AF3" w:rsidP="00585126">
      <w:pPr>
        <w:pStyle w:val="11"/>
        <w:ind w:firstLine="567"/>
        <w:rPr>
          <w:sz w:val="28"/>
          <w:szCs w:val="28"/>
        </w:rPr>
      </w:pPr>
      <w:r w:rsidRPr="00585126">
        <w:rPr>
          <w:sz w:val="28"/>
          <w:szCs w:val="28"/>
        </w:rPr>
        <w:t xml:space="preserve">В криминологии изучение преступника, личности преступника подчинено выявлению закономерностей преступного поведения, преступности как массового явления, их детерминации, причинности и разработке научно обоснованных рекомендаций по борьбе с </w:t>
      </w:r>
      <w:r w:rsidRPr="00585126">
        <w:rPr>
          <w:sz w:val="28"/>
          <w:szCs w:val="28"/>
        </w:rPr>
        <w:lastRenderedPageBreak/>
        <w:t>преступностью [2].</w:t>
      </w:r>
    </w:p>
    <w:p w:rsidR="008E0AF3" w:rsidRPr="00585126" w:rsidRDefault="008E0AF3" w:rsidP="00585126">
      <w:pPr>
        <w:pStyle w:val="11"/>
        <w:ind w:firstLine="567"/>
        <w:rPr>
          <w:sz w:val="28"/>
          <w:szCs w:val="28"/>
        </w:rPr>
      </w:pPr>
      <w:r w:rsidRPr="00585126">
        <w:rPr>
          <w:sz w:val="28"/>
          <w:szCs w:val="28"/>
        </w:rPr>
        <w:t>Даже в такой специфической сфере, как преступление, человек действует в качестве общественного существа. Поэтому к нему надо подходить как к носителю различных форм общественной психологии, приобретенных нравственных, правовых, этических и иных взглядов и ценностей, индивидуально-психологических особенностей. Все это представляет собой источник преступного поведения, его субъективную причину, предопределяет необходимость изучения всей совокупности социологических, психологических, правовых, медицинских (в первую очередь психиатрических) и других аспектов личности преступника.</w:t>
      </w:r>
    </w:p>
    <w:p w:rsidR="008E0AF3" w:rsidRPr="00585126" w:rsidRDefault="008E0AF3" w:rsidP="00585126">
      <w:pPr>
        <w:pStyle w:val="11"/>
        <w:ind w:firstLine="567"/>
        <w:rPr>
          <w:sz w:val="28"/>
          <w:szCs w:val="28"/>
          <w:lang w:val="kk-KZ"/>
        </w:rPr>
      </w:pPr>
      <w:r w:rsidRPr="00585126">
        <w:rPr>
          <w:sz w:val="28"/>
          <w:szCs w:val="28"/>
        </w:rPr>
        <w:t>Личность преступника есть совокупность интегрированных в ней социально значимых негативных свойств, образовавшихся в процессе многообразных и систематических взаимодействий с другими людьми. Эта личность, являющаяся субъектом деятельности, познания и общения, конечно, не исчерпывается только указанными свойствами, которые к тому же обычно поддаются коррекции. В то же время социальный характер личности преступника позволяет рассматривать ее как члена общества, социальных групп или иных общностей, как носителя социально типичных черт. Включение преступника в активное и полезное групповое общение выступает в качестве важного условия его исправления [1].</w:t>
      </w:r>
    </w:p>
    <w:p w:rsidR="008E0AF3" w:rsidRPr="00585126" w:rsidRDefault="008E0AF3" w:rsidP="00585126">
      <w:pPr>
        <w:pStyle w:val="ConsNormal"/>
        <w:widowControl/>
        <w:ind w:firstLine="567"/>
        <w:jc w:val="both"/>
        <w:rPr>
          <w:rFonts w:ascii="Times New Roman" w:hAnsi="Times New Roman" w:cs="Times New Roman"/>
          <w:sz w:val="28"/>
          <w:szCs w:val="28"/>
        </w:rPr>
      </w:pPr>
      <w:r w:rsidRPr="00585126">
        <w:rPr>
          <w:rFonts w:ascii="Times New Roman" w:hAnsi="Times New Roman" w:cs="Times New Roman"/>
          <w:sz w:val="28"/>
          <w:szCs w:val="28"/>
        </w:rPr>
        <w:t>Важным этапом познания личности преступника является изучение ее структуры. В ней отражается не только разнообразие образующих ее признаков, но и их различная роль в этиологии преступного поведения.</w:t>
      </w:r>
    </w:p>
    <w:p w:rsidR="003C07B1" w:rsidRPr="00585126" w:rsidRDefault="008E0AF3" w:rsidP="00585126">
      <w:pPr>
        <w:pStyle w:val="ConsNormal"/>
        <w:widowControl/>
        <w:ind w:firstLine="567"/>
        <w:jc w:val="both"/>
        <w:rPr>
          <w:rFonts w:ascii="Times New Roman" w:hAnsi="Times New Roman" w:cs="Times New Roman"/>
          <w:sz w:val="28"/>
          <w:szCs w:val="28"/>
          <w:lang w:val="kk-KZ"/>
        </w:rPr>
      </w:pPr>
      <w:r w:rsidRPr="00585126">
        <w:rPr>
          <w:rFonts w:ascii="Times New Roman" w:hAnsi="Times New Roman" w:cs="Times New Roman"/>
          <w:sz w:val="28"/>
          <w:szCs w:val="28"/>
        </w:rPr>
        <w:t>Структура личности преступника включает следующие составляющие ее подструктуры (признаки): биофизиологические, социально-демографические и социально-ролевые, нравственно-психологические, уголовно-правовые и криминологические.</w:t>
      </w:r>
    </w:p>
    <w:p w:rsidR="008E0AF3" w:rsidRPr="00585126" w:rsidRDefault="008E0AF3" w:rsidP="00585126">
      <w:pPr>
        <w:pStyle w:val="ConsNormal"/>
        <w:widowControl/>
        <w:ind w:firstLine="567"/>
        <w:jc w:val="both"/>
        <w:rPr>
          <w:rFonts w:ascii="Times New Roman" w:hAnsi="Times New Roman" w:cs="Times New Roman"/>
          <w:sz w:val="28"/>
          <w:szCs w:val="28"/>
        </w:rPr>
      </w:pPr>
      <w:r w:rsidRPr="00585126">
        <w:rPr>
          <w:rFonts w:ascii="Times New Roman" w:hAnsi="Times New Roman" w:cs="Times New Roman"/>
          <w:sz w:val="28"/>
          <w:szCs w:val="28"/>
        </w:rPr>
        <w:t>Социально-демографическая подструктура включает такие признаки личности, как пол, возраст, образование, социальное положение, род занятий, национальная и профессиональная принадлежность, семейное положение, уровень материальной обеспеченности, принадлежность к городскому или сельскому населению и т.п.</w:t>
      </w:r>
    </w:p>
    <w:p w:rsidR="008E0AF3" w:rsidRPr="00585126" w:rsidRDefault="008E0AF3" w:rsidP="00585126">
      <w:pPr>
        <w:pStyle w:val="ConsNormal"/>
        <w:widowControl/>
        <w:ind w:firstLine="567"/>
        <w:jc w:val="both"/>
        <w:rPr>
          <w:rFonts w:ascii="Times New Roman" w:hAnsi="Times New Roman" w:cs="Times New Roman"/>
          <w:sz w:val="28"/>
          <w:szCs w:val="28"/>
        </w:rPr>
      </w:pPr>
      <w:r w:rsidRPr="00585126">
        <w:rPr>
          <w:rFonts w:ascii="Times New Roman" w:hAnsi="Times New Roman" w:cs="Times New Roman"/>
          <w:sz w:val="28"/>
          <w:szCs w:val="28"/>
        </w:rPr>
        <w:t>В социально-демографической подструктуре личности преступника важное криминологическое значение имеют данные о социальном положении, роде занятий и профессиональной принадлежности (рабочий, служащий, представитель индивидуально-трудовой деятельности, учащийся, пенсионер, лицо, не занятое общественно полезным трудом и др.). Эти данные, в частности, показывают, в каких сферах социальной жизни и в каких социальных группах распространены те или иные преступления, какие отрасли народного хозяйства наиболее подвержены криминогенному влиянию, из каких социальных и профессиональных групп наиболее часто "рекрутируются" преступники.</w:t>
      </w:r>
    </w:p>
    <w:p w:rsidR="008E0AF3" w:rsidRPr="00585126" w:rsidRDefault="008E0AF3" w:rsidP="00585126">
      <w:pPr>
        <w:spacing w:after="0" w:line="240" w:lineRule="auto"/>
        <w:ind w:firstLine="567"/>
        <w:jc w:val="both"/>
        <w:rPr>
          <w:szCs w:val="28"/>
          <w:lang w:val="ru-RU"/>
        </w:rPr>
      </w:pPr>
      <w:r w:rsidRPr="00585126">
        <w:rPr>
          <w:szCs w:val="28"/>
          <w:lang w:val="ru-RU"/>
        </w:rPr>
        <w:t>В структуре личности преступника особенно важное место принадлежит его нравственно-психологическим признакам.</w:t>
      </w:r>
    </w:p>
    <w:p w:rsidR="008E0AF3" w:rsidRPr="00585126" w:rsidRDefault="008E0AF3" w:rsidP="00585126">
      <w:pPr>
        <w:pStyle w:val="ConsNormal"/>
        <w:widowControl/>
        <w:ind w:firstLine="567"/>
        <w:jc w:val="both"/>
        <w:rPr>
          <w:rFonts w:ascii="Times New Roman" w:hAnsi="Times New Roman" w:cs="Times New Roman"/>
          <w:sz w:val="28"/>
          <w:szCs w:val="28"/>
        </w:rPr>
      </w:pPr>
      <w:r w:rsidRPr="00585126">
        <w:rPr>
          <w:rFonts w:ascii="Times New Roman" w:hAnsi="Times New Roman" w:cs="Times New Roman"/>
          <w:sz w:val="28"/>
          <w:szCs w:val="28"/>
        </w:rPr>
        <w:lastRenderedPageBreak/>
        <w:t>Именно эти признаки позволяют глубже познать внутреннее содержание личности. В первую очередь речь идет о мировоззренческих и нравственных чертах и свойствах: взглядах, убеждениях, ценностных ориентациях, жизненных стремлениях и ожиданиях.</w:t>
      </w:r>
    </w:p>
    <w:p w:rsidR="008E0AF3" w:rsidRPr="00585126" w:rsidRDefault="008E0AF3" w:rsidP="00585126">
      <w:pPr>
        <w:pStyle w:val="ConsNormal"/>
        <w:widowControl/>
        <w:ind w:firstLine="567"/>
        <w:jc w:val="both"/>
        <w:rPr>
          <w:rFonts w:ascii="Times New Roman" w:hAnsi="Times New Roman" w:cs="Times New Roman"/>
          <w:sz w:val="28"/>
          <w:szCs w:val="28"/>
        </w:rPr>
      </w:pPr>
      <w:r w:rsidRPr="00585126">
        <w:rPr>
          <w:rFonts w:ascii="Times New Roman" w:hAnsi="Times New Roman" w:cs="Times New Roman"/>
          <w:sz w:val="28"/>
          <w:szCs w:val="28"/>
        </w:rPr>
        <w:t>Характеристику личности преступника дополняют его интеллектуальные, эмоциональные и волевые свойства.</w:t>
      </w:r>
    </w:p>
    <w:p w:rsidR="008E0AF3" w:rsidRPr="00585126" w:rsidRDefault="008E0AF3" w:rsidP="00585126">
      <w:pPr>
        <w:spacing w:after="0" w:line="240" w:lineRule="auto"/>
        <w:ind w:firstLine="567"/>
        <w:jc w:val="both"/>
        <w:rPr>
          <w:szCs w:val="28"/>
          <w:lang w:val="ru-RU"/>
        </w:rPr>
      </w:pPr>
      <w:r w:rsidRPr="00585126">
        <w:rPr>
          <w:szCs w:val="28"/>
          <w:lang w:val="ru-RU"/>
        </w:rPr>
        <w:t>Наиболее важной в понимании специфики личности преступника является уголовно-правовая характеристика. Именно она отражает степень социальной деформации личности, ее особые свойства, позволяет выделить наиболее существенные признаки лиц, совершивших преступления. К числу таких признаков относятся: направленность и мотивация преступных действий, длительность, интенсивность преступной деятельности и наличие судимостей за нее, ролевое участие в конкретном преступлении, степень подготовленности (организованности) к преступлению, отношение к его последствиям [3].</w:t>
      </w:r>
    </w:p>
    <w:p w:rsidR="008E0AF3" w:rsidRPr="00585126" w:rsidRDefault="008E0AF3" w:rsidP="00585126">
      <w:pPr>
        <w:spacing w:after="0" w:line="240" w:lineRule="auto"/>
        <w:ind w:firstLine="567"/>
        <w:jc w:val="both"/>
        <w:rPr>
          <w:szCs w:val="28"/>
          <w:lang w:val="ru-RU"/>
        </w:rPr>
      </w:pPr>
      <w:r w:rsidRPr="00585126">
        <w:rPr>
          <w:szCs w:val="28"/>
          <w:lang w:val="ru-RU"/>
        </w:rPr>
        <w:t>Криминологическая типология позволяет выделить из всего многообразия преступных проявлений и лиц, совершающих преступления, наиболее характерные типы и образы их действий.</w:t>
      </w:r>
    </w:p>
    <w:p w:rsidR="008E0AF3" w:rsidRPr="00585126" w:rsidRDefault="008E0AF3" w:rsidP="00585126">
      <w:pPr>
        <w:spacing w:after="0" w:line="240" w:lineRule="auto"/>
        <w:ind w:firstLine="567"/>
        <w:jc w:val="both"/>
        <w:rPr>
          <w:szCs w:val="28"/>
          <w:lang w:val="ru-RU"/>
        </w:rPr>
      </w:pPr>
      <w:r w:rsidRPr="00585126">
        <w:rPr>
          <w:szCs w:val="28"/>
          <w:lang w:val="ru-RU"/>
        </w:rPr>
        <w:t xml:space="preserve">Типология является более глубокой характеристикой разных контингентов преступников. </w:t>
      </w:r>
    </w:p>
    <w:p w:rsidR="008E0AF3" w:rsidRPr="00585126" w:rsidRDefault="008E0AF3" w:rsidP="00585126">
      <w:pPr>
        <w:pStyle w:val="11"/>
        <w:ind w:firstLine="567"/>
        <w:rPr>
          <w:sz w:val="28"/>
          <w:szCs w:val="28"/>
        </w:rPr>
      </w:pPr>
      <w:r w:rsidRPr="00585126">
        <w:rPr>
          <w:sz w:val="28"/>
          <w:szCs w:val="28"/>
        </w:rPr>
        <w:t>Важным этапом является выделение социального типа криминогенной личности. Как показали исследования, не все лица, совершающие преступления, могут быть отнесены к этому типу. Тогда они определяются как случайные преступники, по своим личностным характеристикам не отличающиеся от тех, кто ведет себя устойчиво правомерно. Такие преступники встречаются редко. Как отмечают Ю.В. Голик и другие авторы, "среди лиц, совершивших преступления в состоянии аффекта, случайные преступницы составляют немногим более</w:t>
      </w:r>
      <w:r w:rsidRPr="00585126">
        <w:rPr>
          <w:noProof/>
          <w:sz w:val="28"/>
          <w:szCs w:val="28"/>
        </w:rPr>
        <w:t xml:space="preserve"> 9%.</w:t>
      </w:r>
      <w:r w:rsidRPr="00585126">
        <w:rPr>
          <w:sz w:val="28"/>
          <w:szCs w:val="28"/>
        </w:rPr>
        <w:t xml:space="preserve"> В основном это женщины, долгое время терпевшие унижения, оскорбления, аморальное поведение своих мужей-пьяниц" [4].</w:t>
      </w:r>
    </w:p>
    <w:p w:rsidR="008E0AF3" w:rsidRPr="00585126" w:rsidRDefault="008E0AF3" w:rsidP="00585126">
      <w:pPr>
        <w:pStyle w:val="11"/>
        <w:ind w:firstLine="567"/>
        <w:rPr>
          <w:sz w:val="28"/>
          <w:szCs w:val="28"/>
        </w:rPr>
      </w:pPr>
      <w:r w:rsidRPr="00585126">
        <w:rPr>
          <w:sz w:val="28"/>
          <w:szCs w:val="28"/>
        </w:rPr>
        <w:t>Социальный тип криминогенной личности выражает определенную целостность личностных характеристик. Для него характерно:</w:t>
      </w:r>
    </w:p>
    <w:p w:rsidR="008E0AF3" w:rsidRPr="00585126" w:rsidRDefault="008E0AF3" w:rsidP="00585126">
      <w:pPr>
        <w:pStyle w:val="11"/>
        <w:ind w:firstLine="567"/>
        <w:rPr>
          <w:sz w:val="28"/>
          <w:szCs w:val="28"/>
        </w:rPr>
      </w:pPr>
      <w:r w:rsidRPr="00585126">
        <w:rPr>
          <w:sz w:val="28"/>
          <w:szCs w:val="28"/>
        </w:rPr>
        <w:t>формирование личности в условиях интенсивного противоправного и аморального поведения окружающих (семья, товарищи);</w:t>
      </w:r>
      <w:r w:rsidR="003C07B1" w:rsidRPr="00585126">
        <w:rPr>
          <w:sz w:val="28"/>
          <w:szCs w:val="28"/>
          <w:lang w:val="kk-KZ"/>
        </w:rPr>
        <w:t xml:space="preserve"> </w:t>
      </w:r>
      <w:r w:rsidRPr="00585126">
        <w:rPr>
          <w:sz w:val="28"/>
          <w:szCs w:val="28"/>
        </w:rPr>
        <w:t>в прошлом</w:t>
      </w:r>
      <w:r w:rsidRPr="00585126">
        <w:rPr>
          <w:noProof/>
          <w:sz w:val="28"/>
          <w:szCs w:val="28"/>
        </w:rPr>
        <w:t xml:space="preserve"> –</w:t>
      </w:r>
      <w:r w:rsidRPr="00585126">
        <w:rPr>
          <w:sz w:val="28"/>
          <w:szCs w:val="28"/>
        </w:rPr>
        <w:t xml:space="preserve"> система аморальных поступков и разного рода правонарушений, которые продолжали повторяться и после принятия установленных законом мер воздействия;</w:t>
      </w:r>
      <w:r w:rsidRPr="00585126">
        <w:rPr>
          <w:sz w:val="28"/>
          <w:szCs w:val="28"/>
          <w:lang w:val="kk-KZ"/>
        </w:rPr>
        <w:t xml:space="preserve"> </w:t>
      </w:r>
      <w:r w:rsidRPr="00585126">
        <w:rPr>
          <w:sz w:val="28"/>
          <w:szCs w:val="28"/>
        </w:rPr>
        <w:t>отрыв от ценностно-нормативной системы общества и государства;</w:t>
      </w:r>
      <w:r w:rsidRPr="00585126">
        <w:rPr>
          <w:sz w:val="28"/>
          <w:szCs w:val="28"/>
          <w:lang w:val="kk-KZ"/>
        </w:rPr>
        <w:t xml:space="preserve"> </w:t>
      </w:r>
      <w:r w:rsidRPr="00585126">
        <w:rPr>
          <w:sz w:val="28"/>
          <w:szCs w:val="28"/>
        </w:rPr>
        <w:t>привыкание к отрицательной оценке своего поведения, использование социально-психологических механизмов самозащиты;</w:t>
      </w:r>
      <w:r w:rsidRPr="00585126">
        <w:rPr>
          <w:sz w:val="28"/>
          <w:szCs w:val="28"/>
          <w:lang w:val="kk-KZ"/>
        </w:rPr>
        <w:t xml:space="preserve"> </w:t>
      </w:r>
      <w:r w:rsidRPr="00585126">
        <w:rPr>
          <w:sz w:val="28"/>
          <w:szCs w:val="28"/>
        </w:rPr>
        <w:t>активность в ситуации совершения преступления и, как правило, совершение преступления без достаточно обоснованных внешних поводов.</w:t>
      </w:r>
    </w:p>
    <w:p w:rsidR="008E0AF3" w:rsidRPr="00585126" w:rsidRDefault="008E0AF3" w:rsidP="00585126">
      <w:pPr>
        <w:pStyle w:val="11"/>
        <w:ind w:firstLine="567"/>
        <w:rPr>
          <w:sz w:val="28"/>
          <w:szCs w:val="28"/>
        </w:rPr>
      </w:pPr>
      <w:r w:rsidRPr="00585126">
        <w:rPr>
          <w:sz w:val="28"/>
          <w:szCs w:val="28"/>
        </w:rPr>
        <w:t>Внутри типа криминогенной личности выделяются подтипы: последовательно-криминогенный, ситуативно-криминогенный, ситуативный.</w:t>
      </w:r>
      <w:r w:rsidR="003C07B1" w:rsidRPr="00585126">
        <w:rPr>
          <w:sz w:val="28"/>
          <w:szCs w:val="28"/>
          <w:lang w:val="kk-KZ"/>
        </w:rPr>
        <w:t xml:space="preserve"> </w:t>
      </w:r>
      <w:r w:rsidRPr="00585126">
        <w:rPr>
          <w:sz w:val="28"/>
          <w:szCs w:val="28"/>
        </w:rPr>
        <w:t xml:space="preserve">Критерием разграничения указанных подтипов служит </w:t>
      </w:r>
      <w:r w:rsidRPr="00585126">
        <w:rPr>
          <w:sz w:val="28"/>
          <w:szCs w:val="28"/>
        </w:rPr>
        <w:lastRenderedPageBreak/>
        <w:t>характер взаимодействия социальной ситуации и личности, ведущая сторона в таком взаимодействии</w:t>
      </w:r>
      <w:r w:rsidRPr="00585126">
        <w:rPr>
          <w:noProof/>
          <w:sz w:val="28"/>
          <w:szCs w:val="28"/>
        </w:rPr>
        <w:t xml:space="preserve"> –</w:t>
      </w:r>
      <w:r w:rsidRPr="00585126">
        <w:rPr>
          <w:sz w:val="28"/>
          <w:szCs w:val="28"/>
        </w:rPr>
        <w:t xml:space="preserve"> ситуация либо личность.</w:t>
      </w:r>
    </w:p>
    <w:p w:rsidR="008E0AF3" w:rsidRPr="00585126" w:rsidRDefault="008E0AF3" w:rsidP="00585126">
      <w:pPr>
        <w:pStyle w:val="11"/>
        <w:ind w:firstLine="567"/>
        <w:rPr>
          <w:sz w:val="28"/>
          <w:szCs w:val="28"/>
        </w:rPr>
      </w:pPr>
      <w:r w:rsidRPr="00585126">
        <w:rPr>
          <w:sz w:val="28"/>
          <w:szCs w:val="28"/>
        </w:rPr>
        <w:t>Последовательно-криминогенный подтип формируется в микросреде, где нормы морали и права систематически нарушаются; преступление вытекает из привычного стиля поведения и обусловливается стойкими антиобщественными взглядами, социальными установками и ориентациями субъекта. Как правило, ситуация совершения преступления активно создается такими лицами. Представители этого типа способны при необходимости приспосабливать в своих интересах конкретную среду, их преступное поведение относительно автономно.</w:t>
      </w:r>
    </w:p>
    <w:p w:rsidR="008E0AF3" w:rsidRPr="00585126" w:rsidRDefault="008E0AF3" w:rsidP="00585126">
      <w:pPr>
        <w:pStyle w:val="11"/>
        <w:ind w:firstLine="567"/>
        <w:rPr>
          <w:sz w:val="28"/>
          <w:szCs w:val="28"/>
        </w:rPr>
      </w:pPr>
      <w:r w:rsidRPr="00585126">
        <w:rPr>
          <w:sz w:val="28"/>
          <w:szCs w:val="28"/>
        </w:rPr>
        <w:t>Ситуативно-криминогенный подтип характеризуется нарушением моральных норм и совершением правонарушений непреступного характера, ненадлежащим исполнением требований общественно приемлемых социальных ролей; формируется и действует в противоречивой микросреде; преступление в значительной мере обусловлено неблагоприятной с социально-экономической, нравственной и правовой точек зрения ситуацией его совершения (пребывание в преступном формировании, конфликты с другими лицами и т. п.). В этом случае решающим является взаимодействие имеющихся у личности характеристик с характеристиками социальной среды. К преступлению такое лицо приводят его микросреда и весь предшествующий образ жизни, закономерным развитием которого оказывается ситуация преступления.</w:t>
      </w:r>
    </w:p>
    <w:p w:rsidR="008E0AF3" w:rsidRPr="00585126" w:rsidRDefault="008E0AF3" w:rsidP="00585126">
      <w:pPr>
        <w:pStyle w:val="11"/>
        <w:ind w:firstLine="567"/>
        <w:rPr>
          <w:sz w:val="28"/>
          <w:szCs w:val="28"/>
        </w:rPr>
      </w:pPr>
      <w:r w:rsidRPr="00585126">
        <w:rPr>
          <w:sz w:val="28"/>
          <w:szCs w:val="28"/>
        </w:rPr>
        <w:t>Ситуативный подтип: безнравственные элементы сознания и поведения такой личности и ее микросреды, если и имеются, то выражены незначительно. Более существенны дефекты механизма взаимодействия социальной среды и личности в сложной ситуации, в том числе в результате неподготовленности к ней личности.</w:t>
      </w:r>
    </w:p>
    <w:p w:rsidR="008E0AF3" w:rsidRPr="00585126" w:rsidRDefault="008E0AF3" w:rsidP="00585126">
      <w:pPr>
        <w:pStyle w:val="11"/>
        <w:ind w:firstLine="567"/>
        <w:rPr>
          <w:sz w:val="28"/>
          <w:szCs w:val="28"/>
        </w:rPr>
      </w:pPr>
      <w:r w:rsidRPr="00585126">
        <w:rPr>
          <w:sz w:val="28"/>
          <w:szCs w:val="28"/>
        </w:rPr>
        <w:t>Преступление совершается представителями данного подтипа под решающим влиянием ситуации, возникшей не по вине этого лица, в известной мере для него необычной, в которой другими субъектами нарушаются установленные нормы поведения. В то же время такая личность (в отличие от случайного преступника) может оправдывать в данных ситуациях свое и чужое противоправное поведение, даже преступное. Либо она не знает правомерных и нравственных способов решения конфликтов.</w:t>
      </w:r>
    </w:p>
    <w:p w:rsidR="008E0AF3" w:rsidRPr="00585126" w:rsidRDefault="008E0AF3" w:rsidP="00585126">
      <w:pPr>
        <w:pStyle w:val="11"/>
        <w:ind w:firstLine="567"/>
        <w:rPr>
          <w:sz w:val="28"/>
          <w:szCs w:val="28"/>
        </w:rPr>
      </w:pPr>
      <w:r w:rsidRPr="00585126">
        <w:rPr>
          <w:sz w:val="28"/>
          <w:szCs w:val="28"/>
        </w:rPr>
        <w:t>Криминологическое исследование бывших несовершеннолетних преступников через десять и двадцать лет показало, что</w:t>
      </w:r>
      <w:r w:rsidRPr="00585126">
        <w:rPr>
          <w:noProof/>
          <w:sz w:val="28"/>
          <w:szCs w:val="28"/>
        </w:rPr>
        <w:t xml:space="preserve"> 72%</w:t>
      </w:r>
      <w:r w:rsidRPr="00585126">
        <w:rPr>
          <w:sz w:val="28"/>
          <w:szCs w:val="28"/>
        </w:rPr>
        <w:t xml:space="preserve"> представителей последовательно-криминогенного подтипа через десять лет были отнесены к категории рецидивистов, остальные</w:t>
      </w:r>
      <w:r w:rsidRPr="00585126">
        <w:rPr>
          <w:noProof/>
          <w:sz w:val="28"/>
          <w:szCs w:val="28"/>
        </w:rPr>
        <w:t xml:space="preserve"> –</w:t>
      </w:r>
      <w:r w:rsidRPr="00585126">
        <w:rPr>
          <w:sz w:val="28"/>
          <w:szCs w:val="28"/>
        </w:rPr>
        <w:t xml:space="preserve"> к категории глубоко деморализованных лиц (злостные пьяницы, алкоголики, среди женщин</w:t>
      </w:r>
      <w:r w:rsidRPr="00585126">
        <w:rPr>
          <w:noProof/>
          <w:sz w:val="28"/>
          <w:szCs w:val="28"/>
        </w:rPr>
        <w:t xml:space="preserve"> –</w:t>
      </w:r>
      <w:r w:rsidRPr="00585126">
        <w:rPr>
          <w:sz w:val="28"/>
          <w:szCs w:val="28"/>
        </w:rPr>
        <w:t xml:space="preserve"> проститутки). В числе пассивно-исправившихся</w:t>
      </w:r>
      <w:r w:rsidRPr="00585126">
        <w:rPr>
          <w:noProof/>
          <w:sz w:val="28"/>
          <w:szCs w:val="28"/>
        </w:rPr>
        <w:t xml:space="preserve"> –</w:t>
      </w:r>
      <w:r w:rsidRPr="00585126">
        <w:rPr>
          <w:sz w:val="28"/>
          <w:szCs w:val="28"/>
        </w:rPr>
        <w:t xml:space="preserve"> те, кто не совершил преступления в результате жесткого контроля супруги, ее родителей, отца и матери, активно-исправившихся</w:t>
      </w:r>
      <w:r w:rsidRPr="00585126">
        <w:rPr>
          <w:noProof/>
          <w:sz w:val="28"/>
          <w:szCs w:val="28"/>
        </w:rPr>
        <w:t xml:space="preserve"> –</w:t>
      </w:r>
      <w:r w:rsidRPr="00585126">
        <w:rPr>
          <w:sz w:val="28"/>
          <w:szCs w:val="28"/>
        </w:rPr>
        <w:t xml:space="preserve"> отличавшиеся автономным правомерным поведением. Последние были среди случайных </w:t>
      </w:r>
      <w:r w:rsidRPr="00585126">
        <w:rPr>
          <w:sz w:val="28"/>
          <w:szCs w:val="28"/>
        </w:rPr>
        <w:lastRenderedPageBreak/>
        <w:t>преступников. Многие из отнесенных к ситуативному типу за двадцать лет сменили место жительства и не обследованы</w:t>
      </w:r>
      <w:r w:rsidRPr="00585126">
        <w:rPr>
          <w:noProof/>
          <w:sz w:val="28"/>
          <w:szCs w:val="28"/>
        </w:rPr>
        <w:t>.</w:t>
      </w:r>
    </w:p>
    <w:p w:rsidR="008E0AF3" w:rsidRPr="00585126" w:rsidRDefault="008E0AF3" w:rsidP="00585126">
      <w:pPr>
        <w:pStyle w:val="11"/>
        <w:ind w:firstLine="567"/>
        <w:rPr>
          <w:sz w:val="28"/>
          <w:szCs w:val="28"/>
        </w:rPr>
      </w:pPr>
      <w:r w:rsidRPr="00585126">
        <w:rPr>
          <w:sz w:val="28"/>
          <w:szCs w:val="28"/>
        </w:rPr>
        <w:t>Диагностика личности как относящейся к криминогенному типу не является основанием для применения санкций, ограничений прав и законных интересов человека.</w:t>
      </w:r>
    </w:p>
    <w:p w:rsidR="008E0AF3" w:rsidRPr="00585126" w:rsidRDefault="008E0AF3" w:rsidP="00585126">
      <w:pPr>
        <w:pStyle w:val="11"/>
        <w:ind w:firstLine="567"/>
        <w:rPr>
          <w:sz w:val="28"/>
          <w:szCs w:val="28"/>
        </w:rPr>
      </w:pPr>
      <w:r w:rsidRPr="00585126">
        <w:rPr>
          <w:sz w:val="28"/>
          <w:szCs w:val="28"/>
        </w:rPr>
        <w:t>Основанием для этого всегда должно быть только реальное поведение. Характер применяемых правовых мер должен строго соответствовать характеру содеянного: за дисциплинарные правонарушения</w:t>
      </w:r>
      <w:r w:rsidRPr="00585126">
        <w:rPr>
          <w:noProof/>
          <w:sz w:val="28"/>
          <w:szCs w:val="28"/>
        </w:rPr>
        <w:t xml:space="preserve"> –</w:t>
      </w:r>
      <w:r w:rsidRPr="00585126">
        <w:rPr>
          <w:sz w:val="28"/>
          <w:szCs w:val="28"/>
        </w:rPr>
        <w:t xml:space="preserve"> дисциплинарные санкции и т. д. Но такого рода диагностика служит основанием для выделения указанных лиц в качестве самостоятельного объекта при специальном предупреждении преступности, в том числе для оказания позитивной социальной поддержки таким лицам в бытовом и трудовом устройстве; для своевременного пресечения их криминогенного влияния на детей; для полного выявления фактов их правонарушений и применения установленных законом мер и т.п. [2].</w:t>
      </w:r>
    </w:p>
    <w:p w:rsidR="00E738BC" w:rsidRPr="00E738BC" w:rsidRDefault="00E738BC" w:rsidP="00E738BC">
      <w:pPr>
        <w:pStyle w:val="a8"/>
        <w:shd w:val="clear" w:color="auto" w:fill="FFFFFF"/>
        <w:tabs>
          <w:tab w:val="left" w:pos="900"/>
        </w:tabs>
        <w:spacing w:after="0" w:line="240" w:lineRule="auto"/>
        <w:ind w:left="0" w:firstLine="567"/>
        <w:jc w:val="both"/>
        <w:rPr>
          <w:rFonts w:ascii="Times New Roman" w:hAnsi="Times New Roman" w:cs="Times New Roman"/>
          <w:i/>
          <w:sz w:val="24"/>
          <w:szCs w:val="24"/>
          <w:lang w:eastAsia="ru-RU"/>
        </w:rPr>
      </w:pPr>
      <w:r w:rsidRPr="00E738BC">
        <w:rPr>
          <w:rFonts w:ascii="Times New Roman" w:hAnsi="Times New Roman" w:cs="Times New Roman"/>
          <w:i/>
          <w:sz w:val="24"/>
          <w:szCs w:val="24"/>
          <w:lang w:eastAsia="ru-RU"/>
        </w:rPr>
        <w:t>Список использованных источников:</w:t>
      </w:r>
    </w:p>
    <w:p w:rsidR="003C07B1" w:rsidRPr="00483129" w:rsidRDefault="003C07B1" w:rsidP="00483129">
      <w:pPr>
        <w:pStyle w:val="a8"/>
        <w:numPr>
          <w:ilvl w:val="0"/>
          <w:numId w:val="10"/>
        </w:numPr>
        <w:tabs>
          <w:tab w:val="left" w:pos="851"/>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lang w:val="kk-KZ"/>
        </w:rPr>
        <w:t>К</w:t>
      </w:r>
      <w:r w:rsidRPr="00483129">
        <w:rPr>
          <w:rFonts w:ascii="Times New Roman" w:hAnsi="Times New Roman" w:cs="Times New Roman"/>
          <w:sz w:val="24"/>
          <w:szCs w:val="24"/>
        </w:rPr>
        <w:t>риминология под редакцией В.Н. Кудрявцева, В.Е. Эминова. Москва 1997 год</w:t>
      </w:r>
    </w:p>
    <w:p w:rsidR="003C07B1" w:rsidRPr="00483129" w:rsidRDefault="003C07B1" w:rsidP="00483129">
      <w:pPr>
        <w:pStyle w:val="a8"/>
        <w:numPr>
          <w:ilvl w:val="0"/>
          <w:numId w:val="10"/>
        </w:numPr>
        <w:tabs>
          <w:tab w:val="left" w:pos="851"/>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lang w:val="kk-KZ"/>
        </w:rPr>
        <w:t>К</w:t>
      </w:r>
      <w:r w:rsidRPr="00483129">
        <w:rPr>
          <w:rFonts w:ascii="Times New Roman" w:hAnsi="Times New Roman" w:cs="Times New Roman"/>
          <w:sz w:val="24"/>
          <w:szCs w:val="24"/>
        </w:rPr>
        <w:t>риминология под редакцией А.И. Долговой. Москва 1997 год</w:t>
      </w:r>
    </w:p>
    <w:p w:rsidR="003C07B1" w:rsidRPr="00483129" w:rsidRDefault="003C07B1" w:rsidP="00483129">
      <w:pPr>
        <w:pStyle w:val="a8"/>
        <w:numPr>
          <w:ilvl w:val="0"/>
          <w:numId w:val="10"/>
        </w:numPr>
        <w:tabs>
          <w:tab w:val="left" w:pos="851"/>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lang w:val="kk-KZ"/>
        </w:rPr>
        <w:t>К</w:t>
      </w:r>
      <w:r w:rsidRPr="00483129">
        <w:rPr>
          <w:rFonts w:ascii="Times New Roman" w:hAnsi="Times New Roman" w:cs="Times New Roman"/>
          <w:sz w:val="24"/>
          <w:szCs w:val="24"/>
        </w:rPr>
        <w:t>риминология под редакцией В.Д. Малкова. Москва 2006 год</w:t>
      </w:r>
    </w:p>
    <w:p w:rsidR="003C07B1" w:rsidRPr="00483129" w:rsidRDefault="003C07B1" w:rsidP="00483129">
      <w:pPr>
        <w:pStyle w:val="a8"/>
        <w:numPr>
          <w:ilvl w:val="0"/>
          <w:numId w:val="10"/>
        </w:numPr>
        <w:tabs>
          <w:tab w:val="left" w:pos="851"/>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Случайный преступник Голик Ю.В.  Томск,</w:t>
      </w:r>
      <w:r w:rsidRPr="00483129">
        <w:rPr>
          <w:rFonts w:ascii="Times New Roman" w:hAnsi="Times New Roman" w:cs="Times New Roman"/>
          <w:noProof/>
          <w:sz w:val="24"/>
          <w:szCs w:val="24"/>
        </w:rPr>
        <w:t xml:space="preserve"> 1984.</w:t>
      </w:r>
    </w:p>
    <w:p w:rsidR="008E0AF3" w:rsidRPr="00483129" w:rsidRDefault="008E0AF3" w:rsidP="00483129">
      <w:pPr>
        <w:pStyle w:val="FR2"/>
        <w:tabs>
          <w:tab w:val="left" w:pos="851"/>
        </w:tabs>
        <w:spacing w:before="0"/>
        <w:ind w:right="0" w:firstLine="567"/>
        <w:jc w:val="both"/>
        <w:rPr>
          <w:rFonts w:ascii="Times New Roman" w:hAnsi="Times New Roman"/>
          <w:sz w:val="24"/>
          <w:szCs w:val="24"/>
        </w:rPr>
      </w:pPr>
    </w:p>
    <w:p w:rsidR="008E0AF3" w:rsidRPr="00483129" w:rsidRDefault="00483129" w:rsidP="00E738BC">
      <w:pPr>
        <w:tabs>
          <w:tab w:val="left" w:pos="851"/>
        </w:tabs>
        <w:spacing w:after="0" w:line="240" w:lineRule="auto"/>
        <w:jc w:val="center"/>
        <w:rPr>
          <w:i/>
          <w:sz w:val="24"/>
          <w:szCs w:val="24"/>
          <w:lang w:val="kk-KZ"/>
        </w:rPr>
      </w:pPr>
      <w:r>
        <w:rPr>
          <w:i/>
          <w:sz w:val="24"/>
          <w:szCs w:val="24"/>
          <w:lang w:val="kk-KZ"/>
        </w:rPr>
        <w:t>Түйін</w:t>
      </w:r>
    </w:p>
    <w:p w:rsidR="008E0AF3" w:rsidRPr="00483129" w:rsidRDefault="008E0AF3" w:rsidP="00483129">
      <w:pPr>
        <w:tabs>
          <w:tab w:val="left" w:pos="851"/>
        </w:tabs>
        <w:spacing w:after="0" w:line="240" w:lineRule="auto"/>
        <w:ind w:firstLine="567"/>
        <w:jc w:val="both"/>
        <w:rPr>
          <w:sz w:val="24"/>
          <w:szCs w:val="24"/>
          <w:lang w:val="kk-KZ"/>
        </w:rPr>
      </w:pPr>
      <w:r w:rsidRPr="00483129">
        <w:rPr>
          <w:sz w:val="24"/>
          <w:szCs w:val="24"/>
          <w:lang w:val="kk-KZ"/>
        </w:rPr>
        <w:t>Қылмыскер тұлғасының құрылымы және типологиясы осы жұмыста қаралынған.  Осы элеменнтер арқылы адамдар неліктен қылмыстық әсерлер жасата алатын факторлармен шарттарды анықтауға болады. Қылмыскердің тұлғасын  зерттеу қылмыстанудың ең маңызды кезеңдерi болып табылады. Анық зерттеулер кейбір қылмыстар бойынша ескертулер жасауға және қылмыстылықпен күресуге көмектеседi.</w:t>
      </w:r>
    </w:p>
    <w:p w:rsidR="008E0AF3" w:rsidRPr="00483129" w:rsidRDefault="00483129" w:rsidP="00E738BC">
      <w:pPr>
        <w:tabs>
          <w:tab w:val="left" w:pos="851"/>
        </w:tabs>
        <w:spacing w:after="0" w:line="240" w:lineRule="auto"/>
        <w:jc w:val="center"/>
        <w:rPr>
          <w:i/>
          <w:sz w:val="24"/>
          <w:szCs w:val="24"/>
          <w:lang w:val="ru-RU"/>
        </w:rPr>
      </w:pPr>
      <w:r>
        <w:rPr>
          <w:i/>
          <w:sz w:val="24"/>
          <w:szCs w:val="24"/>
        </w:rPr>
        <w:t>Resume</w:t>
      </w:r>
    </w:p>
    <w:p w:rsidR="008E0AF3" w:rsidRPr="00483129" w:rsidRDefault="008E0AF3" w:rsidP="00483129">
      <w:pPr>
        <w:tabs>
          <w:tab w:val="left" w:pos="851"/>
        </w:tabs>
        <w:spacing w:after="0" w:line="240" w:lineRule="auto"/>
        <w:ind w:firstLine="567"/>
        <w:jc w:val="both"/>
        <w:rPr>
          <w:sz w:val="24"/>
          <w:szCs w:val="24"/>
        </w:rPr>
      </w:pPr>
      <w:r w:rsidRPr="00483129">
        <w:rPr>
          <w:sz w:val="24"/>
          <w:szCs w:val="24"/>
        </w:rPr>
        <w:t>In this work the structure and typology of the identity of the criminal were considered. These elements are the most important stages of studying of the identity of the criminal by means of which it is possible to draw conclusions about volume what factors and conditions compel people to make criminal acts. The identity of the criminal is the carrier of the reasons of commission of crimes. Therefore careful studying of the personality helps to develop measures for fight against crime and to warn separate types of crimes.</w:t>
      </w:r>
    </w:p>
    <w:p w:rsidR="008E0AF3" w:rsidRDefault="008E0AF3" w:rsidP="00585126">
      <w:pPr>
        <w:spacing w:after="0" w:line="240" w:lineRule="auto"/>
        <w:ind w:firstLine="567"/>
        <w:jc w:val="both"/>
        <w:rPr>
          <w:szCs w:val="28"/>
          <w:lang w:val="ru-RU"/>
        </w:rPr>
      </w:pPr>
    </w:p>
    <w:p w:rsidR="00483129" w:rsidRDefault="00483129" w:rsidP="00585126">
      <w:pPr>
        <w:spacing w:after="0" w:line="240" w:lineRule="auto"/>
        <w:ind w:firstLine="567"/>
        <w:jc w:val="both"/>
        <w:rPr>
          <w:szCs w:val="28"/>
          <w:lang w:val="ru-RU"/>
        </w:rPr>
      </w:pPr>
    </w:p>
    <w:p w:rsidR="00E738BC" w:rsidRDefault="00E738BC" w:rsidP="00585126">
      <w:pPr>
        <w:spacing w:after="0" w:line="240" w:lineRule="auto"/>
        <w:ind w:firstLine="567"/>
        <w:jc w:val="both"/>
        <w:rPr>
          <w:szCs w:val="28"/>
          <w:lang w:val="ru-RU"/>
        </w:rPr>
      </w:pPr>
    </w:p>
    <w:p w:rsidR="00E738BC" w:rsidRDefault="00E738BC" w:rsidP="00585126">
      <w:pPr>
        <w:spacing w:after="0" w:line="240" w:lineRule="auto"/>
        <w:ind w:firstLine="567"/>
        <w:jc w:val="both"/>
        <w:rPr>
          <w:szCs w:val="28"/>
          <w:lang w:val="ru-RU"/>
        </w:rPr>
      </w:pPr>
    </w:p>
    <w:p w:rsidR="00E738BC" w:rsidRDefault="00E738BC" w:rsidP="00585126">
      <w:pPr>
        <w:spacing w:after="0" w:line="240" w:lineRule="auto"/>
        <w:ind w:firstLine="567"/>
        <w:jc w:val="both"/>
        <w:rPr>
          <w:szCs w:val="28"/>
          <w:lang w:val="ru-RU"/>
        </w:rPr>
      </w:pPr>
    </w:p>
    <w:p w:rsidR="00E738BC" w:rsidRDefault="00E738BC" w:rsidP="00585126">
      <w:pPr>
        <w:spacing w:after="0" w:line="240" w:lineRule="auto"/>
        <w:ind w:firstLine="567"/>
        <w:jc w:val="both"/>
        <w:rPr>
          <w:szCs w:val="28"/>
          <w:lang w:val="ru-RU"/>
        </w:rPr>
      </w:pPr>
    </w:p>
    <w:p w:rsidR="00E738BC" w:rsidRDefault="00E738BC" w:rsidP="00585126">
      <w:pPr>
        <w:spacing w:after="0" w:line="240" w:lineRule="auto"/>
        <w:ind w:firstLine="567"/>
        <w:jc w:val="both"/>
        <w:rPr>
          <w:szCs w:val="28"/>
          <w:lang w:val="ru-RU"/>
        </w:rPr>
      </w:pPr>
    </w:p>
    <w:p w:rsidR="00E738BC" w:rsidRDefault="00E738BC" w:rsidP="00585126">
      <w:pPr>
        <w:spacing w:after="0" w:line="240" w:lineRule="auto"/>
        <w:ind w:firstLine="567"/>
        <w:jc w:val="both"/>
        <w:rPr>
          <w:szCs w:val="28"/>
          <w:lang w:val="ru-RU"/>
        </w:rPr>
      </w:pPr>
    </w:p>
    <w:p w:rsidR="00E738BC" w:rsidRDefault="00E738BC" w:rsidP="00585126">
      <w:pPr>
        <w:spacing w:after="0" w:line="240" w:lineRule="auto"/>
        <w:ind w:firstLine="567"/>
        <w:jc w:val="both"/>
        <w:rPr>
          <w:szCs w:val="28"/>
          <w:lang w:val="ru-RU"/>
        </w:rPr>
      </w:pPr>
    </w:p>
    <w:p w:rsidR="00483129" w:rsidRPr="00483129" w:rsidRDefault="00483129" w:rsidP="00585126">
      <w:pPr>
        <w:spacing w:after="0" w:line="240" w:lineRule="auto"/>
        <w:ind w:firstLine="567"/>
        <w:jc w:val="both"/>
        <w:rPr>
          <w:szCs w:val="28"/>
          <w:lang w:val="ru-RU"/>
        </w:rPr>
      </w:pPr>
    </w:p>
    <w:p w:rsidR="00105805" w:rsidRPr="00483129" w:rsidRDefault="00483129" w:rsidP="00483129">
      <w:pPr>
        <w:pStyle w:val="1"/>
        <w:spacing w:before="0" w:beforeAutospacing="0" w:after="0" w:afterAutospacing="0"/>
        <w:jc w:val="center"/>
        <w:rPr>
          <w:b w:val="0"/>
          <w:caps/>
          <w:sz w:val="28"/>
          <w:szCs w:val="28"/>
          <w:lang w:val="kk-KZ"/>
        </w:rPr>
      </w:pPr>
      <w:r w:rsidRPr="00483129">
        <w:rPr>
          <w:b w:val="0"/>
          <w:caps/>
          <w:sz w:val="28"/>
          <w:szCs w:val="28"/>
          <w:lang w:val="kk-KZ"/>
        </w:rPr>
        <w:t xml:space="preserve">Б.Е. </w:t>
      </w:r>
      <w:r w:rsidR="00105805" w:rsidRPr="00483129">
        <w:rPr>
          <w:b w:val="0"/>
          <w:caps/>
          <w:sz w:val="28"/>
          <w:szCs w:val="28"/>
          <w:lang w:val="kk-KZ"/>
        </w:rPr>
        <w:t xml:space="preserve">Ахмеджанова </w:t>
      </w:r>
    </w:p>
    <w:p w:rsidR="00105805" w:rsidRDefault="00105805" w:rsidP="00483129">
      <w:pPr>
        <w:pStyle w:val="1"/>
        <w:spacing w:before="0" w:beforeAutospacing="0" w:after="0" w:afterAutospacing="0"/>
        <w:jc w:val="right"/>
        <w:rPr>
          <w:i/>
          <w:sz w:val="28"/>
          <w:szCs w:val="28"/>
        </w:rPr>
      </w:pPr>
    </w:p>
    <w:p w:rsidR="00105805" w:rsidRDefault="00105805" w:rsidP="00483129">
      <w:pPr>
        <w:pStyle w:val="1"/>
        <w:spacing w:before="0" w:beforeAutospacing="0" w:after="0" w:afterAutospacing="0"/>
        <w:jc w:val="center"/>
        <w:rPr>
          <w:caps/>
          <w:sz w:val="28"/>
          <w:szCs w:val="28"/>
        </w:rPr>
      </w:pPr>
      <w:r w:rsidRPr="00585126">
        <w:rPr>
          <w:caps/>
          <w:sz w:val="28"/>
          <w:szCs w:val="28"/>
          <w:lang w:val="kk-KZ"/>
        </w:rPr>
        <w:lastRenderedPageBreak/>
        <w:t>Б</w:t>
      </w:r>
      <w:r w:rsidRPr="00585126">
        <w:rPr>
          <w:caps/>
          <w:sz w:val="28"/>
          <w:szCs w:val="28"/>
        </w:rPr>
        <w:t>орьба с экстремизмом в интернете</w:t>
      </w:r>
    </w:p>
    <w:p w:rsidR="00483129" w:rsidRPr="00585126" w:rsidRDefault="00483129" w:rsidP="00585126">
      <w:pPr>
        <w:pStyle w:val="1"/>
        <w:spacing w:before="0" w:beforeAutospacing="0" w:after="0" w:afterAutospacing="0"/>
        <w:ind w:firstLine="567"/>
        <w:jc w:val="center"/>
        <w:rPr>
          <w:caps/>
          <w:sz w:val="28"/>
          <w:szCs w:val="28"/>
          <w:lang w:val="kk-KZ"/>
        </w:rPr>
      </w:pPr>
    </w:p>
    <w:p w:rsidR="00483129" w:rsidRDefault="00105805" w:rsidP="00483129">
      <w:pPr>
        <w:pStyle w:val="BaseText"/>
        <w:jc w:val="right"/>
        <w:rPr>
          <w:szCs w:val="24"/>
          <w:lang w:val="kk-KZ"/>
        </w:rPr>
      </w:pPr>
      <w:r w:rsidRPr="00483129">
        <w:rPr>
          <w:szCs w:val="24"/>
          <w:lang w:val="kk-KZ"/>
        </w:rPr>
        <w:t>(</w:t>
      </w:r>
      <w:r w:rsidRPr="00483129">
        <w:rPr>
          <w:szCs w:val="24"/>
        </w:rPr>
        <w:t xml:space="preserve">В рамках фундаментального исследования ГФ-1337 </w:t>
      </w:r>
      <w:r w:rsidRPr="00483129">
        <w:rPr>
          <w:szCs w:val="24"/>
          <w:lang w:val="kk-KZ"/>
        </w:rPr>
        <w:t xml:space="preserve">«Нормативное правовое регулирование борьбы с религиозным экстремизмом </w:t>
      </w:r>
    </w:p>
    <w:p w:rsidR="00105805" w:rsidRPr="00483129" w:rsidRDefault="00105805" w:rsidP="00483129">
      <w:pPr>
        <w:pStyle w:val="BaseText"/>
        <w:jc w:val="right"/>
        <w:rPr>
          <w:szCs w:val="24"/>
          <w:lang w:val="kk-KZ"/>
        </w:rPr>
      </w:pPr>
      <w:r w:rsidRPr="00483129">
        <w:rPr>
          <w:szCs w:val="24"/>
          <w:lang w:val="kk-KZ"/>
        </w:rPr>
        <w:t>в современных условиях развития Казахстана»)</w:t>
      </w:r>
    </w:p>
    <w:p w:rsidR="00105805" w:rsidRPr="00585126" w:rsidRDefault="00105805" w:rsidP="00585126">
      <w:pPr>
        <w:pStyle w:val="1"/>
        <w:spacing w:before="0" w:beforeAutospacing="0" w:after="0" w:afterAutospacing="0"/>
        <w:ind w:firstLine="567"/>
        <w:jc w:val="center"/>
        <w:rPr>
          <w:sz w:val="28"/>
          <w:szCs w:val="28"/>
          <w:lang w:val="kk-KZ"/>
        </w:rPr>
      </w:pPr>
    </w:p>
    <w:p w:rsidR="00593CF6" w:rsidRPr="00585126" w:rsidRDefault="00105805" w:rsidP="00585126">
      <w:pPr>
        <w:spacing w:after="0" w:line="240" w:lineRule="auto"/>
        <w:ind w:firstLine="567"/>
        <w:jc w:val="both"/>
        <w:rPr>
          <w:szCs w:val="28"/>
          <w:lang w:val="ru-RU" w:eastAsia="ru-RU"/>
        </w:rPr>
      </w:pPr>
      <w:r w:rsidRPr="00585126">
        <w:rPr>
          <w:szCs w:val="28"/>
          <w:lang w:val="kk-KZ" w:eastAsia="ru-RU"/>
        </w:rPr>
        <w:t>С</w:t>
      </w:r>
      <w:r w:rsidRPr="00585126">
        <w:rPr>
          <w:szCs w:val="28"/>
          <w:lang w:val="ru-RU" w:eastAsia="ru-RU"/>
        </w:rPr>
        <w:t>тремительное внедрение новых информационных технологий явля</w:t>
      </w:r>
      <w:r w:rsidRPr="00585126">
        <w:rPr>
          <w:szCs w:val="28"/>
          <w:lang w:val="kk-KZ" w:eastAsia="ru-RU"/>
        </w:rPr>
        <w:t>е</w:t>
      </w:r>
      <w:r w:rsidRPr="00585126">
        <w:rPr>
          <w:szCs w:val="28"/>
          <w:lang w:val="ru-RU" w:eastAsia="ru-RU"/>
        </w:rPr>
        <w:t>тся значимым фактор</w:t>
      </w:r>
      <w:r w:rsidRPr="00585126">
        <w:rPr>
          <w:szCs w:val="28"/>
          <w:lang w:val="kk-KZ" w:eastAsia="ru-RU"/>
        </w:rPr>
        <w:t>о</w:t>
      </w:r>
      <w:r w:rsidRPr="00585126">
        <w:rPr>
          <w:szCs w:val="28"/>
          <w:lang w:val="ru-RU" w:eastAsia="ru-RU"/>
        </w:rPr>
        <w:t>м трансформации общества. Данны</w:t>
      </w:r>
      <w:r w:rsidRPr="00585126">
        <w:rPr>
          <w:szCs w:val="28"/>
          <w:lang w:val="kk-KZ" w:eastAsia="ru-RU"/>
        </w:rPr>
        <w:t>й</w:t>
      </w:r>
      <w:r w:rsidRPr="00585126">
        <w:rPr>
          <w:szCs w:val="28"/>
          <w:lang w:val="ru-RU" w:eastAsia="ru-RU"/>
        </w:rPr>
        <w:t xml:space="preserve"> процесс неоднозначно влия</w:t>
      </w:r>
      <w:r w:rsidRPr="00585126">
        <w:rPr>
          <w:szCs w:val="28"/>
          <w:lang w:val="kk-KZ" w:eastAsia="ru-RU"/>
        </w:rPr>
        <w:t>е</w:t>
      </w:r>
      <w:r w:rsidRPr="00585126">
        <w:rPr>
          <w:szCs w:val="28"/>
          <w:lang w:val="ru-RU" w:eastAsia="ru-RU"/>
        </w:rPr>
        <w:t>т на молодежь. С одной стороны, повышается ее роль в качестве субъекта трансформационных процессов в обществе, что позитивно влияет на ее социальное развитие, с другой – недооценка негативных последствий глобализации в государственной молодежной политике отражается в деф</w:t>
      </w:r>
      <w:r w:rsidR="00593CF6" w:rsidRPr="00585126">
        <w:rPr>
          <w:szCs w:val="28"/>
          <w:lang w:val="ru-RU" w:eastAsia="ru-RU"/>
        </w:rPr>
        <w:t>ормации сознания молодых людей.</w:t>
      </w:r>
    </w:p>
    <w:p w:rsidR="00105805" w:rsidRPr="00585126" w:rsidRDefault="00105805" w:rsidP="00585126">
      <w:pPr>
        <w:spacing w:after="0" w:line="240" w:lineRule="auto"/>
        <w:ind w:firstLine="567"/>
        <w:jc w:val="both"/>
        <w:rPr>
          <w:szCs w:val="28"/>
          <w:lang w:val="ru-RU" w:eastAsia="ru-RU"/>
        </w:rPr>
      </w:pPr>
      <w:r w:rsidRPr="00585126">
        <w:rPr>
          <w:szCs w:val="28"/>
          <w:lang w:val="ru-RU" w:eastAsia="ru-RU"/>
        </w:rPr>
        <w:t>Несформировавшееся и деформированное сознание находит питательную среду в информационных потоках, спонтанно возникающих или целенаправленно формируемых в неконтролируемых</w:t>
      </w:r>
      <w:r w:rsidRPr="00585126">
        <w:rPr>
          <w:szCs w:val="28"/>
          <w:lang w:eastAsia="ru-RU"/>
        </w:rPr>
        <w:t> </w:t>
      </w:r>
      <w:r w:rsidRPr="00585126">
        <w:rPr>
          <w:szCs w:val="28"/>
          <w:lang w:val="ru-RU" w:eastAsia="ru-RU"/>
        </w:rPr>
        <w:t xml:space="preserve"> глобальных сетях, все чаще используемых для распространения экстремистских взглядов. Это становится причиной роста и изменения форм проявления молодежного экстремизма.[</w:t>
      </w:r>
      <w:r w:rsidRPr="00585126">
        <w:rPr>
          <w:szCs w:val="28"/>
          <w:lang w:val="kk-KZ" w:eastAsia="ru-RU"/>
        </w:rPr>
        <w:t>1</w:t>
      </w:r>
      <w:r w:rsidRPr="00585126">
        <w:rPr>
          <w:szCs w:val="28"/>
          <w:lang w:val="ru-RU" w:eastAsia="ru-RU"/>
        </w:rPr>
        <w:t>]</w:t>
      </w:r>
    </w:p>
    <w:p w:rsidR="00593CF6" w:rsidRPr="00585126" w:rsidRDefault="00105805" w:rsidP="00585126">
      <w:pPr>
        <w:pStyle w:val="1"/>
        <w:spacing w:before="0" w:beforeAutospacing="0" w:after="0" w:afterAutospacing="0"/>
        <w:ind w:firstLine="567"/>
        <w:jc w:val="both"/>
        <w:rPr>
          <w:b w:val="0"/>
          <w:sz w:val="28"/>
          <w:szCs w:val="28"/>
          <w:lang w:val="kk-KZ"/>
        </w:rPr>
      </w:pPr>
      <w:r w:rsidRPr="00585126">
        <w:rPr>
          <w:b w:val="0"/>
          <w:sz w:val="28"/>
          <w:szCs w:val="28"/>
          <w:lang w:val="kk-KZ"/>
        </w:rPr>
        <w:t>Стало ясно, что э</w:t>
      </w:r>
      <w:r w:rsidRPr="00585126">
        <w:rPr>
          <w:b w:val="0"/>
          <w:sz w:val="28"/>
          <w:szCs w:val="28"/>
        </w:rPr>
        <w:t xml:space="preserve">кстремизм в дословном понимании, есть ни что иное, как крайнее проявление действий, высказываний, взглядов. </w:t>
      </w:r>
      <w:r w:rsidRPr="00585126">
        <w:rPr>
          <w:b w:val="0"/>
          <w:sz w:val="28"/>
          <w:szCs w:val="28"/>
          <w:lang w:val="kk-KZ"/>
        </w:rPr>
        <w:t>Э</w:t>
      </w:r>
      <w:r w:rsidRPr="00585126">
        <w:rPr>
          <w:b w:val="0"/>
          <w:sz w:val="28"/>
          <w:szCs w:val="28"/>
        </w:rPr>
        <w:t>кстремизм может быть политическим, религиозным, экономическим, социальным</w:t>
      </w:r>
      <w:r w:rsidRPr="00585126">
        <w:rPr>
          <w:b w:val="0"/>
          <w:sz w:val="28"/>
          <w:szCs w:val="28"/>
          <w:lang w:val="kk-KZ"/>
        </w:rPr>
        <w:t xml:space="preserve">, </w:t>
      </w:r>
      <w:r w:rsidRPr="00585126">
        <w:rPr>
          <w:b w:val="0"/>
          <w:sz w:val="28"/>
          <w:szCs w:val="28"/>
        </w:rPr>
        <w:t>бытов</w:t>
      </w:r>
      <w:r w:rsidRPr="00585126">
        <w:rPr>
          <w:b w:val="0"/>
          <w:sz w:val="28"/>
          <w:szCs w:val="28"/>
          <w:lang w:val="kk-KZ"/>
        </w:rPr>
        <w:t>ым.</w:t>
      </w:r>
      <w:r w:rsidRPr="00585126">
        <w:rPr>
          <w:b w:val="0"/>
          <w:sz w:val="28"/>
          <w:szCs w:val="28"/>
        </w:rPr>
        <w:t xml:space="preserve"> </w:t>
      </w:r>
      <w:r w:rsidRPr="00585126">
        <w:rPr>
          <w:b w:val="0"/>
          <w:sz w:val="28"/>
          <w:szCs w:val="28"/>
          <w:lang w:val="kk-KZ"/>
        </w:rPr>
        <w:t>Э</w:t>
      </w:r>
      <w:r w:rsidRPr="00585126">
        <w:rPr>
          <w:b w:val="0"/>
          <w:sz w:val="28"/>
          <w:szCs w:val="28"/>
        </w:rPr>
        <w:t xml:space="preserve">кстремизм — это осуществление политики крайними методами. Вся история человечества показывает, что с экстремальными, крайними ситуациями и проявлениями, а равно как и с прецедентами выхода из них, сталкивались практически все </w:t>
      </w:r>
      <w:hyperlink r:id="rId16" w:history="1">
        <w:r w:rsidRPr="00585126">
          <w:rPr>
            <w:b w:val="0"/>
            <w:sz w:val="28"/>
            <w:szCs w:val="28"/>
          </w:rPr>
          <w:t>народы</w:t>
        </w:r>
      </w:hyperlink>
      <w:r w:rsidRPr="00585126">
        <w:rPr>
          <w:b w:val="0"/>
          <w:sz w:val="28"/>
          <w:szCs w:val="28"/>
        </w:rPr>
        <w:t xml:space="preserve"> мира, поэтому экстремизм не является экзотическим явлением ни для </w:t>
      </w:r>
      <w:r w:rsidRPr="00585126">
        <w:rPr>
          <w:b w:val="0"/>
          <w:sz w:val="28"/>
          <w:szCs w:val="28"/>
          <w:lang w:val="kk-KZ"/>
        </w:rPr>
        <w:t>Казахстана</w:t>
      </w:r>
      <w:r w:rsidRPr="00585126">
        <w:rPr>
          <w:b w:val="0"/>
          <w:sz w:val="28"/>
          <w:szCs w:val="28"/>
        </w:rPr>
        <w:t xml:space="preserve">, ни для мира в целом. </w:t>
      </w:r>
    </w:p>
    <w:p w:rsidR="00105805" w:rsidRPr="00585126" w:rsidRDefault="00105805" w:rsidP="00585126">
      <w:pPr>
        <w:pStyle w:val="1"/>
        <w:spacing w:before="0" w:beforeAutospacing="0" w:after="0" w:afterAutospacing="0"/>
        <w:ind w:firstLine="567"/>
        <w:jc w:val="both"/>
        <w:rPr>
          <w:b w:val="0"/>
          <w:sz w:val="28"/>
          <w:szCs w:val="28"/>
        </w:rPr>
      </w:pPr>
      <w:r w:rsidRPr="00585126">
        <w:rPr>
          <w:b w:val="0"/>
          <w:sz w:val="28"/>
          <w:szCs w:val="28"/>
        </w:rPr>
        <w:t>Казахстан является светским государством, провозгласившим свободу вероисповедания, однако это не означает, что органы власти могут устраниться от регулирования отношений в религиозной сфере.</w:t>
      </w:r>
      <w:r w:rsidRPr="00585126">
        <w:rPr>
          <w:b w:val="0"/>
          <w:sz w:val="28"/>
          <w:szCs w:val="28"/>
          <w:lang w:val="kk-KZ"/>
        </w:rPr>
        <w:t xml:space="preserve"> Поэтому Правительство нашего государства</w:t>
      </w:r>
      <w:r w:rsidRPr="00585126">
        <w:rPr>
          <w:b w:val="0"/>
          <w:sz w:val="28"/>
          <w:szCs w:val="28"/>
        </w:rPr>
        <w:t xml:space="preserve">  </w:t>
      </w:r>
      <w:r w:rsidRPr="00585126">
        <w:rPr>
          <w:b w:val="0"/>
          <w:sz w:val="28"/>
          <w:szCs w:val="28"/>
          <w:lang w:val="kk-KZ"/>
        </w:rPr>
        <w:t xml:space="preserve">считает </w:t>
      </w:r>
      <w:r w:rsidRPr="00585126">
        <w:rPr>
          <w:b w:val="0"/>
          <w:sz w:val="28"/>
          <w:szCs w:val="28"/>
        </w:rPr>
        <w:t xml:space="preserve"> необходим</w:t>
      </w:r>
      <w:r w:rsidRPr="00585126">
        <w:rPr>
          <w:b w:val="0"/>
          <w:sz w:val="28"/>
          <w:szCs w:val="28"/>
          <w:lang w:val="kk-KZ"/>
        </w:rPr>
        <w:t xml:space="preserve">ой задачей - </w:t>
      </w:r>
      <w:r w:rsidRPr="00585126">
        <w:rPr>
          <w:b w:val="0"/>
          <w:sz w:val="28"/>
          <w:szCs w:val="28"/>
        </w:rPr>
        <w:t xml:space="preserve"> </w:t>
      </w:r>
      <w:r w:rsidRPr="00585126">
        <w:rPr>
          <w:b w:val="0"/>
          <w:sz w:val="28"/>
          <w:szCs w:val="28"/>
          <w:lang w:val="kk-KZ"/>
        </w:rPr>
        <w:t xml:space="preserve"> </w:t>
      </w:r>
      <w:r w:rsidRPr="00585126">
        <w:rPr>
          <w:b w:val="0"/>
          <w:sz w:val="28"/>
          <w:szCs w:val="28"/>
        </w:rPr>
        <w:t>незамедлительно</w:t>
      </w:r>
      <w:r w:rsidRPr="00585126">
        <w:rPr>
          <w:b w:val="0"/>
          <w:sz w:val="28"/>
          <w:szCs w:val="28"/>
          <w:lang w:val="kk-KZ"/>
        </w:rPr>
        <w:t>е</w:t>
      </w:r>
      <w:r w:rsidRPr="00585126">
        <w:rPr>
          <w:b w:val="0"/>
          <w:sz w:val="28"/>
          <w:szCs w:val="28"/>
        </w:rPr>
        <w:t xml:space="preserve"> пресе</w:t>
      </w:r>
      <w:r w:rsidRPr="00585126">
        <w:rPr>
          <w:b w:val="0"/>
          <w:sz w:val="28"/>
          <w:szCs w:val="28"/>
          <w:lang w:val="kk-KZ"/>
        </w:rPr>
        <w:t xml:space="preserve">чение </w:t>
      </w:r>
      <w:r w:rsidRPr="00585126">
        <w:rPr>
          <w:b w:val="0"/>
          <w:sz w:val="28"/>
          <w:szCs w:val="28"/>
        </w:rPr>
        <w:t xml:space="preserve"> распространени</w:t>
      </w:r>
      <w:r w:rsidRPr="00585126">
        <w:rPr>
          <w:b w:val="0"/>
          <w:sz w:val="28"/>
          <w:szCs w:val="28"/>
          <w:lang w:val="kk-KZ"/>
        </w:rPr>
        <w:t xml:space="preserve">я </w:t>
      </w:r>
      <w:r w:rsidRPr="00585126">
        <w:rPr>
          <w:b w:val="0"/>
          <w:sz w:val="28"/>
          <w:szCs w:val="28"/>
        </w:rPr>
        <w:t xml:space="preserve"> элементов религиозно-экстремистской идеологии, тем более, открытых акций, направленных на подрыв конституционного строя, представляющих угрозу жизни и здоровью граждан в Казахстане</w:t>
      </w:r>
      <w:r w:rsidRPr="00585126">
        <w:rPr>
          <w:b w:val="0"/>
          <w:sz w:val="28"/>
          <w:szCs w:val="28"/>
          <w:lang w:val="kk-KZ"/>
        </w:rPr>
        <w:t xml:space="preserve">.   </w:t>
      </w:r>
    </w:p>
    <w:p w:rsidR="00105805" w:rsidRPr="00585126" w:rsidRDefault="00105805" w:rsidP="00585126">
      <w:pPr>
        <w:spacing w:after="0" w:line="240" w:lineRule="auto"/>
        <w:ind w:firstLine="567"/>
        <w:jc w:val="both"/>
        <w:rPr>
          <w:szCs w:val="28"/>
          <w:lang w:val="kk-KZ"/>
        </w:rPr>
      </w:pPr>
      <w:r w:rsidRPr="00585126">
        <w:rPr>
          <w:szCs w:val="28"/>
          <w:lang w:val="ru-RU"/>
        </w:rPr>
        <w:t>В этой связи правоохранительны</w:t>
      </w:r>
      <w:r w:rsidRPr="00585126">
        <w:rPr>
          <w:szCs w:val="28"/>
          <w:lang w:val="kk-KZ"/>
        </w:rPr>
        <w:t>е</w:t>
      </w:r>
      <w:r w:rsidRPr="00585126">
        <w:rPr>
          <w:szCs w:val="28"/>
          <w:lang w:val="ru-RU"/>
        </w:rPr>
        <w:t xml:space="preserve"> и ины</w:t>
      </w:r>
      <w:r w:rsidRPr="00585126">
        <w:rPr>
          <w:szCs w:val="28"/>
          <w:lang w:val="kk-KZ"/>
        </w:rPr>
        <w:t>е</w:t>
      </w:r>
      <w:r w:rsidRPr="00585126">
        <w:rPr>
          <w:szCs w:val="28"/>
          <w:lang w:val="ru-RU"/>
        </w:rPr>
        <w:t xml:space="preserve"> государственны</w:t>
      </w:r>
      <w:r w:rsidRPr="00585126">
        <w:rPr>
          <w:szCs w:val="28"/>
          <w:lang w:val="kk-KZ"/>
        </w:rPr>
        <w:t>е</w:t>
      </w:r>
      <w:r w:rsidRPr="00585126">
        <w:rPr>
          <w:szCs w:val="28"/>
          <w:lang w:val="ru-RU"/>
        </w:rPr>
        <w:t xml:space="preserve"> орган</w:t>
      </w:r>
      <w:r w:rsidRPr="00585126">
        <w:rPr>
          <w:szCs w:val="28"/>
          <w:lang w:val="kk-KZ"/>
        </w:rPr>
        <w:t>ы имеют задачу</w:t>
      </w:r>
      <w:r w:rsidRPr="00585126">
        <w:rPr>
          <w:szCs w:val="28"/>
          <w:lang w:val="ru-RU"/>
        </w:rPr>
        <w:t xml:space="preserve"> по выявлению и незамедлительному реагированию на религиозно-экстремистские проявления</w:t>
      </w:r>
      <w:r w:rsidRPr="00585126">
        <w:rPr>
          <w:szCs w:val="28"/>
          <w:lang w:val="kk-KZ"/>
        </w:rPr>
        <w:t xml:space="preserve"> и </w:t>
      </w:r>
      <w:r w:rsidRPr="00585126">
        <w:rPr>
          <w:szCs w:val="28"/>
          <w:lang w:val="ru-RU"/>
        </w:rPr>
        <w:t>усил</w:t>
      </w:r>
      <w:r w:rsidRPr="00585126">
        <w:rPr>
          <w:szCs w:val="28"/>
          <w:lang w:val="kk-KZ"/>
        </w:rPr>
        <w:t>ению</w:t>
      </w:r>
      <w:r w:rsidRPr="00585126">
        <w:rPr>
          <w:szCs w:val="28"/>
          <w:lang w:val="ru-RU"/>
        </w:rPr>
        <w:t xml:space="preserve"> воспитательн</w:t>
      </w:r>
      <w:r w:rsidRPr="00585126">
        <w:rPr>
          <w:szCs w:val="28"/>
          <w:lang w:val="kk-KZ"/>
        </w:rPr>
        <w:t>ой</w:t>
      </w:r>
      <w:r w:rsidRPr="00585126">
        <w:rPr>
          <w:szCs w:val="28"/>
          <w:lang w:val="ru-RU"/>
        </w:rPr>
        <w:t xml:space="preserve"> и профилактическ</w:t>
      </w:r>
      <w:r w:rsidRPr="00585126">
        <w:rPr>
          <w:szCs w:val="28"/>
          <w:lang w:val="kk-KZ"/>
        </w:rPr>
        <w:t>ой</w:t>
      </w:r>
      <w:r w:rsidRPr="00585126">
        <w:rPr>
          <w:szCs w:val="28"/>
          <w:lang w:val="ru-RU"/>
        </w:rPr>
        <w:t xml:space="preserve"> работ, строг</w:t>
      </w:r>
      <w:r w:rsidRPr="00585126">
        <w:rPr>
          <w:szCs w:val="28"/>
          <w:lang w:val="kk-KZ"/>
        </w:rPr>
        <w:t>ому</w:t>
      </w:r>
      <w:r w:rsidRPr="00585126">
        <w:rPr>
          <w:szCs w:val="28"/>
          <w:lang w:val="ru-RU"/>
        </w:rPr>
        <w:t xml:space="preserve"> соблюдени</w:t>
      </w:r>
      <w:r w:rsidRPr="00585126">
        <w:rPr>
          <w:szCs w:val="28"/>
          <w:lang w:val="kk-KZ"/>
        </w:rPr>
        <w:t>ю</w:t>
      </w:r>
      <w:r w:rsidRPr="00585126">
        <w:rPr>
          <w:szCs w:val="28"/>
          <w:lang w:val="ru-RU"/>
        </w:rPr>
        <w:t xml:space="preserve"> религиозными объединениями норм действующего законодательства. Большой объем практических задач возлагается на Агентство по делам религий.</w:t>
      </w:r>
    </w:p>
    <w:p w:rsidR="00105805" w:rsidRPr="00585126" w:rsidRDefault="00105805" w:rsidP="00585126">
      <w:pPr>
        <w:spacing w:after="0" w:line="240" w:lineRule="auto"/>
        <w:ind w:firstLine="567"/>
        <w:jc w:val="both"/>
        <w:rPr>
          <w:szCs w:val="28"/>
          <w:lang w:val="kk-KZ" w:eastAsia="ru-RU"/>
        </w:rPr>
      </w:pPr>
      <w:r w:rsidRPr="00585126">
        <w:rPr>
          <w:szCs w:val="28"/>
          <w:lang w:val="kk-KZ" w:eastAsia="ru-RU"/>
        </w:rPr>
        <w:t>О</w:t>
      </w:r>
      <w:r w:rsidRPr="00585126">
        <w:rPr>
          <w:szCs w:val="28"/>
          <w:lang w:val="ru-RU" w:eastAsia="ru-RU"/>
        </w:rPr>
        <w:t>сновная задача</w:t>
      </w:r>
      <w:r w:rsidRPr="00585126">
        <w:rPr>
          <w:szCs w:val="28"/>
          <w:lang w:val="kk-KZ" w:eastAsia="ru-RU"/>
        </w:rPr>
        <w:t xml:space="preserve"> борьбы с экстремизмом для всех </w:t>
      </w:r>
      <w:r w:rsidRPr="00585126">
        <w:rPr>
          <w:szCs w:val="28"/>
          <w:lang w:val="ru-RU" w:eastAsia="ru-RU"/>
        </w:rPr>
        <w:t xml:space="preserve"> выработать механизм в противодействии идеологии экстремизма и терроризма в Интернет – пространстве, формирование у молодежи устойчивого </w:t>
      </w:r>
      <w:r w:rsidRPr="00585126">
        <w:rPr>
          <w:szCs w:val="28"/>
          <w:lang w:val="ru-RU" w:eastAsia="ru-RU"/>
        </w:rPr>
        <w:lastRenderedPageBreak/>
        <w:t>негативного отношения к идеологии экстремизма и терроризма, воспрепятствование втягиванию подрастающего поколения в деятельность радикальных экстремистских организаций</w:t>
      </w:r>
      <w:r w:rsidRPr="00585126">
        <w:rPr>
          <w:szCs w:val="28"/>
          <w:lang w:val="kk-KZ" w:eastAsia="ru-RU"/>
        </w:rPr>
        <w:t>.</w:t>
      </w:r>
    </w:p>
    <w:p w:rsidR="00105805" w:rsidRPr="00585126" w:rsidRDefault="00105805" w:rsidP="00585126">
      <w:pPr>
        <w:spacing w:after="0" w:line="240" w:lineRule="auto"/>
        <w:ind w:firstLine="567"/>
        <w:jc w:val="both"/>
        <w:rPr>
          <w:rStyle w:val="txtnews2"/>
          <w:b/>
          <w:szCs w:val="28"/>
          <w:lang w:val="ru-RU"/>
        </w:rPr>
      </w:pPr>
      <w:r w:rsidRPr="00585126">
        <w:rPr>
          <w:rStyle w:val="a7"/>
          <w:b w:val="0"/>
          <w:szCs w:val="28"/>
          <w:lang w:val="kk-KZ"/>
        </w:rPr>
        <w:t>На сегодняшний день б</w:t>
      </w:r>
      <w:r w:rsidRPr="00585126">
        <w:rPr>
          <w:rStyle w:val="a7"/>
          <w:b w:val="0"/>
          <w:szCs w:val="28"/>
          <w:lang w:val="ru-RU"/>
        </w:rPr>
        <w:t xml:space="preserve">орьба с экстремизмом в интернете остается одной из </w:t>
      </w:r>
      <w:r w:rsidRPr="00585126">
        <w:rPr>
          <w:rStyle w:val="a7"/>
          <w:b w:val="0"/>
          <w:szCs w:val="28"/>
          <w:lang w:val="kk-KZ"/>
        </w:rPr>
        <w:t>волнующих</w:t>
      </w:r>
      <w:r w:rsidRPr="00585126">
        <w:rPr>
          <w:rStyle w:val="a7"/>
          <w:b w:val="0"/>
          <w:szCs w:val="28"/>
          <w:lang w:val="ru-RU"/>
        </w:rPr>
        <w:t xml:space="preserve"> проблем не только Казахстана, но и всего мира. Сайты, </w:t>
      </w:r>
      <w:r w:rsidRPr="00585126">
        <w:rPr>
          <w:rStyle w:val="a7"/>
          <w:b w:val="0"/>
          <w:szCs w:val="28"/>
          <w:lang w:val="kk-KZ"/>
        </w:rPr>
        <w:t>нося</w:t>
      </w:r>
      <w:r w:rsidRPr="00585126">
        <w:rPr>
          <w:rStyle w:val="a7"/>
          <w:b w:val="0"/>
          <w:szCs w:val="28"/>
          <w:lang w:val="ru-RU"/>
        </w:rPr>
        <w:t>щие информацию экстремистского толка, закрывают</w:t>
      </w:r>
      <w:r w:rsidRPr="00585126">
        <w:rPr>
          <w:rStyle w:val="a7"/>
          <w:b w:val="0"/>
          <w:szCs w:val="28"/>
          <w:lang w:val="kk-KZ"/>
        </w:rPr>
        <w:t>ся</w:t>
      </w:r>
      <w:r w:rsidRPr="00585126">
        <w:rPr>
          <w:rStyle w:val="a7"/>
          <w:b w:val="0"/>
          <w:szCs w:val="28"/>
          <w:lang w:val="ru-RU"/>
        </w:rPr>
        <w:t>, блокируют</w:t>
      </w:r>
      <w:r w:rsidRPr="00585126">
        <w:rPr>
          <w:rStyle w:val="a7"/>
          <w:b w:val="0"/>
          <w:szCs w:val="28"/>
          <w:lang w:val="kk-KZ"/>
        </w:rPr>
        <w:t>ся</w:t>
      </w:r>
      <w:r w:rsidRPr="00585126">
        <w:rPr>
          <w:rStyle w:val="a7"/>
          <w:b w:val="0"/>
          <w:szCs w:val="28"/>
          <w:lang w:val="ru-RU"/>
        </w:rPr>
        <w:t>, запрещают</w:t>
      </w:r>
      <w:r w:rsidRPr="00585126">
        <w:rPr>
          <w:rStyle w:val="a7"/>
          <w:b w:val="0"/>
          <w:szCs w:val="28"/>
          <w:lang w:val="kk-KZ"/>
        </w:rPr>
        <w:t>ся</w:t>
      </w:r>
      <w:r w:rsidRPr="00585126">
        <w:rPr>
          <w:rStyle w:val="a7"/>
          <w:b w:val="0"/>
          <w:szCs w:val="28"/>
          <w:lang w:val="ru-RU"/>
        </w:rPr>
        <w:t>. Но стоит одним интернет-ресурсам исчезнуть, как их заменяют новые веб-сайты, которые продолжают подрывную деятельность своих предшественников.</w:t>
      </w:r>
      <w:r w:rsidRPr="00585126">
        <w:rPr>
          <w:rStyle w:val="a7"/>
          <w:b w:val="0"/>
          <w:szCs w:val="28"/>
          <w:lang w:val="kk-KZ"/>
        </w:rPr>
        <w:t xml:space="preserve"> По данным</w:t>
      </w:r>
      <w:r w:rsidRPr="00585126">
        <w:rPr>
          <w:rStyle w:val="a7"/>
          <w:b w:val="0"/>
          <w:szCs w:val="28"/>
          <w:lang w:val="ru-RU"/>
        </w:rPr>
        <w:t xml:space="preserve"> В</w:t>
      </w:r>
      <w:r w:rsidRPr="00585126">
        <w:rPr>
          <w:rStyle w:val="a7"/>
          <w:b w:val="0"/>
          <w:szCs w:val="28"/>
        </w:rPr>
        <w:t>News</w:t>
      </w:r>
      <w:r w:rsidRPr="00585126">
        <w:rPr>
          <w:rStyle w:val="a7"/>
          <w:b w:val="0"/>
          <w:szCs w:val="28"/>
          <w:lang w:val="ru-RU"/>
        </w:rPr>
        <w:t>.</w:t>
      </w:r>
      <w:r w:rsidRPr="00585126">
        <w:rPr>
          <w:rStyle w:val="a7"/>
          <w:b w:val="0"/>
          <w:szCs w:val="28"/>
        </w:rPr>
        <w:t>kz</w:t>
      </w:r>
      <w:r w:rsidRPr="00585126">
        <w:rPr>
          <w:rStyle w:val="a7"/>
          <w:b w:val="0"/>
          <w:szCs w:val="28"/>
          <w:lang w:val="ru-RU"/>
        </w:rPr>
        <w:t xml:space="preserve"> </w:t>
      </w:r>
      <w:r w:rsidRPr="00585126">
        <w:rPr>
          <w:rStyle w:val="a7"/>
          <w:b w:val="0"/>
          <w:szCs w:val="28"/>
          <w:lang w:val="kk-KZ"/>
        </w:rPr>
        <w:t>наблюдается такой характер</w:t>
      </w:r>
      <w:r w:rsidRPr="00585126">
        <w:rPr>
          <w:rStyle w:val="a7"/>
          <w:b w:val="0"/>
          <w:szCs w:val="28"/>
          <w:lang w:val="ru-RU"/>
        </w:rPr>
        <w:t xml:space="preserve"> зарубежного опыта борьбы с виртуальным экстремизмом.</w:t>
      </w:r>
      <w:r w:rsidRPr="00585126">
        <w:rPr>
          <w:rStyle w:val="txtnews"/>
          <w:b/>
          <w:szCs w:val="28"/>
          <w:lang w:val="ru-RU"/>
        </w:rPr>
        <w:t xml:space="preserve"> </w:t>
      </w:r>
      <w:r w:rsidRPr="00585126">
        <w:rPr>
          <w:rStyle w:val="txtnews"/>
          <w:szCs w:val="28"/>
          <w:lang w:val="ru-RU"/>
        </w:rPr>
        <w:t>[2]</w:t>
      </w:r>
    </w:p>
    <w:p w:rsidR="00105805" w:rsidRPr="00585126" w:rsidRDefault="00105805" w:rsidP="00585126">
      <w:pPr>
        <w:spacing w:after="0" w:line="240" w:lineRule="auto"/>
        <w:ind w:firstLine="567"/>
        <w:jc w:val="both"/>
        <w:rPr>
          <w:szCs w:val="28"/>
          <w:lang w:val="kk-KZ"/>
        </w:rPr>
      </w:pPr>
      <w:r w:rsidRPr="00585126">
        <w:rPr>
          <w:szCs w:val="28"/>
          <w:lang w:val="ru-RU"/>
        </w:rPr>
        <w:t>В деле борьбы с экстремистскими сайтами наиболее настойчивым оказалось правительство США</w:t>
      </w:r>
      <w:r w:rsidRPr="00585126">
        <w:rPr>
          <w:szCs w:val="28"/>
          <w:lang w:val="kk-KZ"/>
        </w:rPr>
        <w:t>,</w:t>
      </w:r>
      <w:r w:rsidRPr="00585126">
        <w:rPr>
          <w:szCs w:val="28"/>
          <w:lang w:val="ru-RU"/>
        </w:rPr>
        <w:t xml:space="preserve"> </w:t>
      </w:r>
      <w:r w:rsidRPr="00585126">
        <w:rPr>
          <w:szCs w:val="28"/>
          <w:lang w:val="kk-KZ"/>
        </w:rPr>
        <w:t xml:space="preserve">оно </w:t>
      </w:r>
      <w:r w:rsidRPr="00585126">
        <w:rPr>
          <w:szCs w:val="28"/>
          <w:lang w:val="ru-RU"/>
        </w:rPr>
        <w:t>за второе полугодие 2011 года, пыталось контролировать потоки информации в Интернете гораздо чаще, чем правительство любой другой страны в мире. В итоге за прошедший год в Америке было подано более 2000 запросов на удаление виртуальных личных страниц.</w:t>
      </w:r>
    </w:p>
    <w:p w:rsidR="00105805" w:rsidRPr="00585126" w:rsidRDefault="00105805" w:rsidP="00585126">
      <w:pPr>
        <w:spacing w:after="0" w:line="240" w:lineRule="auto"/>
        <w:ind w:firstLine="567"/>
        <w:jc w:val="both"/>
        <w:rPr>
          <w:szCs w:val="28"/>
          <w:lang w:val="kk-KZ"/>
        </w:rPr>
      </w:pPr>
      <w:r w:rsidRPr="00585126">
        <w:rPr>
          <w:szCs w:val="28"/>
          <w:lang w:val="ru-RU"/>
        </w:rPr>
        <w:t>В Европе интернет регулируется как общими для ЕС законами, так и законодательством отдельной страны-участницы ЕС. В частности, в Германии и Швейцарии во главу угла ставится борьба с сайтами неонацистской и антисемитской направленности. В Великобритании борются с экстремистским и порнографическим сегментом сети.</w:t>
      </w:r>
    </w:p>
    <w:p w:rsidR="00105805" w:rsidRPr="00585126" w:rsidRDefault="00105805" w:rsidP="00585126">
      <w:pPr>
        <w:spacing w:after="0" w:line="240" w:lineRule="auto"/>
        <w:ind w:firstLine="567"/>
        <w:jc w:val="both"/>
        <w:rPr>
          <w:szCs w:val="28"/>
          <w:lang w:val="kk-KZ"/>
        </w:rPr>
      </w:pPr>
      <w:r w:rsidRPr="00585126">
        <w:rPr>
          <w:szCs w:val="28"/>
          <w:lang w:val="ru-RU"/>
        </w:rPr>
        <w:t xml:space="preserve">В Австралии в 2007 году вступил в силу закон, согласно которому у федеральной полиции появилось право блокировать доступ к любому сайту. Это событие вызвало резонанс в мировом сообществе и подверглось критике многих экспертов, которые усмотрели в принятии данного закона попытку ограничить свободу слова в австралийском сегменте интернета. Однако правительство Австралии заявило, что полиция будет блокировать сайты, связанные с фишингом и терроризмом. </w:t>
      </w:r>
    </w:p>
    <w:p w:rsidR="00105805" w:rsidRPr="00585126" w:rsidRDefault="00105805" w:rsidP="00585126">
      <w:pPr>
        <w:spacing w:after="0" w:line="240" w:lineRule="auto"/>
        <w:ind w:firstLine="567"/>
        <w:jc w:val="both"/>
        <w:rPr>
          <w:szCs w:val="28"/>
          <w:lang w:val="kk-KZ"/>
        </w:rPr>
      </w:pPr>
      <w:r w:rsidRPr="00585126">
        <w:rPr>
          <w:szCs w:val="28"/>
          <w:lang w:val="ru-RU"/>
        </w:rPr>
        <w:t xml:space="preserve">В Саудовской Аравии существуют законы об уголовной ответственности за доступ к сайтам, которые нарушают законодательство страны или расшатывают религиозные ценности ислама. Любая информация, предназначенная для публикации, должна предварительно получить одобрение правительства. </w:t>
      </w:r>
    </w:p>
    <w:p w:rsidR="00593CF6" w:rsidRPr="00585126" w:rsidRDefault="00105805" w:rsidP="00585126">
      <w:pPr>
        <w:spacing w:after="0" w:line="240" w:lineRule="auto"/>
        <w:ind w:firstLine="567"/>
        <w:jc w:val="both"/>
        <w:rPr>
          <w:szCs w:val="28"/>
          <w:lang w:val="ru-RU"/>
        </w:rPr>
      </w:pPr>
      <w:r w:rsidRPr="00585126">
        <w:rPr>
          <w:szCs w:val="28"/>
          <w:lang w:val="ru-RU"/>
        </w:rPr>
        <w:t xml:space="preserve">Самые сложные системы онлайн-цензуры функционируют в Китае. Постоянным мониторингом над сотнями миллионов китайских пользователей занимается одна из самых крупных сетей в мире, которая обслуживается большим количеством серверов и штатом. Под тщательным контролем правительства также находятся провайдеры и интернет-кафе. Главными объектами цензуры в Китае являются темы, связанные с Тибетом, Тайванем и Тяньаньмэнь. Многие западные информационные порталы, например, такие, как ВВС и Голос Америки, блокируются провайдерами. Китайское правительство вкладывает средства в поддержку </w:t>
      </w:r>
      <w:r w:rsidRPr="00585126">
        <w:rPr>
          <w:szCs w:val="28"/>
          <w:lang w:val="ru-RU"/>
        </w:rPr>
        <w:lastRenderedPageBreak/>
        <w:t>государственных веб-сайтов и использование интернета в кач</w:t>
      </w:r>
      <w:r w:rsidR="00593CF6" w:rsidRPr="00585126">
        <w:rPr>
          <w:szCs w:val="28"/>
          <w:lang w:val="ru-RU"/>
        </w:rPr>
        <w:t>естве орудия пропаганды.</w:t>
      </w:r>
    </w:p>
    <w:p w:rsidR="00105805" w:rsidRPr="00585126" w:rsidRDefault="00105805" w:rsidP="00585126">
      <w:pPr>
        <w:spacing w:after="0" w:line="240" w:lineRule="auto"/>
        <w:ind w:firstLine="567"/>
        <w:jc w:val="both"/>
        <w:rPr>
          <w:szCs w:val="28"/>
          <w:lang w:val="kk-KZ"/>
        </w:rPr>
      </w:pPr>
      <w:r w:rsidRPr="00585126">
        <w:rPr>
          <w:szCs w:val="28"/>
          <w:lang w:val="ru-RU"/>
        </w:rPr>
        <w:t xml:space="preserve">В Объединенных Арабских Эмиратах любой сайт, содержащий информацию, которая идет вразрез с политическими, моральными или религиозными ценностям страны, блокируется. ОАЭ прежде всего беспокоятся о защите моральных и религиозных ценностей жителей страны. Поэтому активно фильтруются сайты, содержащую информацию, связанную с порнографией, гомосексуализмом, употреблением алкоголя и наркотиков. </w:t>
      </w:r>
    </w:p>
    <w:p w:rsidR="00105805" w:rsidRPr="00585126" w:rsidRDefault="00105805" w:rsidP="00585126">
      <w:pPr>
        <w:spacing w:after="0" w:line="240" w:lineRule="auto"/>
        <w:ind w:firstLine="567"/>
        <w:jc w:val="both"/>
        <w:rPr>
          <w:szCs w:val="28"/>
          <w:lang w:val="kk-KZ"/>
        </w:rPr>
      </w:pPr>
      <w:r w:rsidRPr="00585126">
        <w:rPr>
          <w:szCs w:val="28"/>
          <w:lang w:val="ru-RU"/>
        </w:rPr>
        <w:t xml:space="preserve">Во Франции в списке нон-грата находятся сайты, пропагандирующих жестокость и насилие. В будущем власти страны намерены установить уголовное наказание для пользователей интернет, регулярно посещающих подобные веб-сайты. </w:t>
      </w:r>
    </w:p>
    <w:p w:rsidR="00105805" w:rsidRPr="00585126" w:rsidRDefault="00105805" w:rsidP="00585126">
      <w:pPr>
        <w:spacing w:after="0" w:line="240" w:lineRule="auto"/>
        <w:ind w:firstLine="567"/>
        <w:jc w:val="both"/>
        <w:rPr>
          <w:szCs w:val="28"/>
          <w:lang w:val="kk-KZ"/>
        </w:rPr>
      </w:pPr>
      <w:r w:rsidRPr="00585126">
        <w:rPr>
          <w:szCs w:val="28"/>
          <w:lang w:val="ru-RU"/>
        </w:rPr>
        <w:t xml:space="preserve">В России пользователи могут быть привлечены к административной и даже уголовной ответственности за размещение этих запрещенных материалов на своих личных страницах. </w:t>
      </w:r>
    </w:p>
    <w:p w:rsidR="00105805" w:rsidRPr="00585126" w:rsidRDefault="00105805" w:rsidP="00585126">
      <w:pPr>
        <w:spacing w:after="0" w:line="240" w:lineRule="auto"/>
        <w:ind w:firstLine="567"/>
        <w:jc w:val="both"/>
        <w:rPr>
          <w:szCs w:val="28"/>
          <w:lang w:val="kk-KZ"/>
        </w:rPr>
      </w:pPr>
      <w:r w:rsidRPr="00585126">
        <w:rPr>
          <w:szCs w:val="28"/>
          <w:lang w:val="ru-RU"/>
        </w:rPr>
        <w:t>По данным компании «</w:t>
      </w:r>
      <w:r w:rsidRPr="00585126">
        <w:rPr>
          <w:szCs w:val="28"/>
        </w:rPr>
        <w:t>Google</w:t>
      </w:r>
      <w:r w:rsidRPr="00585126">
        <w:rPr>
          <w:szCs w:val="28"/>
          <w:lang w:val="ru-RU"/>
        </w:rPr>
        <w:t>», за первое полугодие 2012 года сотрудники МВД и других российских ведомств потребовали удалить с популярного портала «</w:t>
      </w:r>
      <w:r w:rsidRPr="00585126">
        <w:rPr>
          <w:szCs w:val="28"/>
        </w:rPr>
        <w:t>YouTube</w:t>
      </w:r>
      <w:r w:rsidRPr="00585126">
        <w:rPr>
          <w:szCs w:val="28"/>
          <w:lang w:val="ru-RU"/>
        </w:rPr>
        <w:t xml:space="preserve">» 173 видеоролика, призывающих к экстремизму. </w:t>
      </w:r>
    </w:p>
    <w:p w:rsidR="00105805" w:rsidRPr="00585126" w:rsidRDefault="00105805" w:rsidP="00585126">
      <w:pPr>
        <w:spacing w:after="0" w:line="240" w:lineRule="auto"/>
        <w:ind w:firstLine="567"/>
        <w:jc w:val="both"/>
        <w:rPr>
          <w:szCs w:val="28"/>
          <w:lang w:val="ru-RU"/>
        </w:rPr>
      </w:pPr>
      <w:r w:rsidRPr="00585126">
        <w:rPr>
          <w:szCs w:val="28"/>
          <w:lang w:val="ru-RU"/>
        </w:rPr>
        <w:t xml:space="preserve">В Казахстане с 2011 года по решению судов было закрыто 950 сайтов, пропагандирующих экстремизм и терроризм. </w:t>
      </w:r>
      <w:r w:rsidRPr="00585126">
        <w:rPr>
          <w:szCs w:val="28"/>
          <w:lang w:val="kk-KZ"/>
        </w:rPr>
        <w:t>П</w:t>
      </w:r>
      <w:r w:rsidRPr="00585126">
        <w:rPr>
          <w:szCs w:val="28"/>
          <w:lang w:val="ru-RU"/>
        </w:rPr>
        <w:t>од подозрением находятся еще 150 сайтов, которые размещены на европейских серверах.[</w:t>
      </w:r>
      <w:r w:rsidRPr="00585126">
        <w:rPr>
          <w:szCs w:val="28"/>
          <w:lang w:val="kk-KZ"/>
        </w:rPr>
        <w:t>2</w:t>
      </w:r>
      <w:r w:rsidRPr="00585126">
        <w:rPr>
          <w:szCs w:val="28"/>
          <w:lang w:val="ru-RU"/>
        </w:rPr>
        <w:t>]</w:t>
      </w:r>
    </w:p>
    <w:p w:rsidR="00105805" w:rsidRPr="00585126" w:rsidRDefault="00105805" w:rsidP="00585126">
      <w:pPr>
        <w:spacing w:after="0" w:line="240" w:lineRule="auto"/>
        <w:ind w:firstLine="567"/>
        <w:jc w:val="both"/>
        <w:rPr>
          <w:szCs w:val="28"/>
          <w:lang w:val="ru-RU" w:eastAsia="ru-RU"/>
        </w:rPr>
      </w:pPr>
      <w:r w:rsidRPr="00585126">
        <w:rPr>
          <w:szCs w:val="28"/>
          <w:lang w:val="kk-KZ" w:eastAsia="ru-RU"/>
        </w:rPr>
        <w:t>В Казахстане</w:t>
      </w:r>
      <w:r w:rsidRPr="00585126">
        <w:rPr>
          <w:szCs w:val="28"/>
          <w:lang w:val="ru-RU" w:eastAsia="ru-RU"/>
        </w:rPr>
        <w:t xml:space="preserve"> экстремисты и террористы не находят поддержки и понимания</w:t>
      </w:r>
      <w:r w:rsidRPr="00585126">
        <w:rPr>
          <w:szCs w:val="28"/>
          <w:lang w:val="kk-KZ" w:eastAsia="ru-RU"/>
        </w:rPr>
        <w:t xml:space="preserve"> </w:t>
      </w:r>
      <w:r w:rsidRPr="00585126">
        <w:rPr>
          <w:szCs w:val="28"/>
          <w:lang w:val="ru-RU" w:eastAsia="ru-RU"/>
        </w:rPr>
        <w:t xml:space="preserve"> как со стороны руководства республики, так и со стороны гражданского населения. Однако, чтобы искоренить экстремистские взгляды молодежи, представители государственной власти - от рядовых сотрудников до высоких должностных лиц - должны всячески содействовать обществу и частным инициативам по профилактике экстремизма и терроризма, в том числе и виртуальном пространстве.</w:t>
      </w:r>
      <w:r w:rsidRPr="00585126">
        <w:rPr>
          <w:szCs w:val="28"/>
          <w:lang w:val="kk-KZ" w:eastAsia="ru-RU"/>
        </w:rPr>
        <w:t xml:space="preserve"> </w:t>
      </w:r>
    </w:p>
    <w:p w:rsidR="00105805" w:rsidRPr="00585126" w:rsidRDefault="00105805" w:rsidP="00585126">
      <w:pPr>
        <w:spacing w:after="0" w:line="240" w:lineRule="auto"/>
        <w:ind w:firstLine="567"/>
        <w:jc w:val="both"/>
        <w:rPr>
          <w:szCs w:val="28"/>
          <w:lang w:val="kk-KZ" w:eastAsia="ru-RU"/>
        </w:rPr>
      </w:pPr>
      <w:r w:rsidRPr="00585126">
        <w:rPr>
          <w:szCs w:val="28"/>
          <w:lang w:val="kk-KZ" w:eastAsia="ru-RU"/>
        </w:rPr>
        <w:t>К</w:t>
      </w:r>
      <w:r w:rsidRPr="00585126">
        <w:rPr>
          <w:szCs w:val="28"/>
          <w:lang w:val="ru-RU" w:eastAsia="ru-RU"/>
        </w:rPr>
        <w:t xml:space="preserve">аждый гражданин </w:t>
      </w:r>
      <w:r w:rsidRPr="00585126">
        <w:rPr>
          <w:szCs w:val="28"/>
          <w:lang w:val="kk-KZ" w:eastAsia="ru-RU"/>
        </w:rPr>
        <w:t>страны должен</w:t>
      </w:r>
      <w:r w:rsidRPr="00585126">
        <w:rPr>
          <w:szCs w:val="28"/>
          <w:lang w:val="ru-RU" w:eastAsia="ru-RU"/>
        </w:rPr>
        <w:t xml:space="preserve"> чувствовать на себе личную ответственность за общую безопасность, то совместными мерами государственных служб мы справимся с этой угрозой</w:t>
      </w:r>
      <w:r w:rsidRPr="00585126">
        <w:rPr>
          <w:szCs w:val="28"/>
          <w:lang w:val="kk-KZ" w:eastAsia="ru-RU"/>
        </w:rPr>
        <w:t>.</w:t>
      </w:r>
    </w:p>
    <w:p w:rsidR="00E738BC" w:rsidRPr="00E738BC" w:rsidRDefault="00E738BC" w:rsidP="00E738BC">
      <w:pPr>
        <w:pStyle w:val="a8"/>
        <w:shd w:val="clear" w:color="auto" w:fill="FFFFFF"/>
        <w:tabs>
          <w:tab w:val="left" w:pos="900"/>
        </w:tabs>
        <w:spacing w:after="0" w:line="240" w:lineRule="auto"/>
        <w:ind w:left="0" w:firstLine="567"/>
        <w:jc w:val="both"/>
        <w:rPr>
          <w:rFonts w:ascii="Times New Roman" w:hAnsi="Times New Roman" w:cs="Times New Roman"/>
          <w:i/>
          <w:sz w:val="24"/>
          <w:szCs w:val="24"/>
          <w:lang w:eastAsia="ru-RU"/>
        </w:rPr>
      </w:pPr>
      <w:r w:rsidRPr="00E738BC">
        <w:rPr>
          <w:rFonts w:ascii="Times New Roman" w:hAnsi="Times New Roman" w:cs="Times New Roman"/>
          <w:i/>
          <w:sz w:val="24"/>
          <w:szCs w:val="24"/>
          <w:lang w:eastAsia="ru-RU"/>
        </w:rPr>
        <w:t>Список использованных источников:</w:t>
      </w:r>
    </w:p>
    <w:p w:rsidR="00105805" w:rsidRPr="00483129" w:rsidRDefault="00105805" w:rsidP="00585126">
      <w:pPr>
        <w:pStyle w:val="a8"/>
        <w:numPr>
          <w:ilvl w:val="0"/>
          <w:numId w:val="1"/>
        </w:numPr>
        <w:tabs>
          <w:tab w:val="left" w:pos="851"/>
        </w:tabs>
        <w:spacing w:after="0" w:line="240" w:lineRule="auto"/>
        <w:ind w:left="0" w:firstLine="567"/>
        <w:jc w:val="both"/>
        <w:rPr>
          <w:rFonts w:ascii="Times New Roman" w:eastAsia="Times New Roman" w:hAnsi="Times New Roman" w:cs="Times New Roman"/>
          <w:sz w:val="24"/>
          <w:szCs w:val="24"/>
          <w:lang w:eastAsia="ru-RU"/>
        </w:rPr>
      </w:pPr>
      <w:r w:rsidRPr="00483129">
        <w:rPr>
          <w:rFonts w:ascii="Times New Roman" w:eastAsia="Times New Roman" w:hAnsi="Times New Roman" w:cs="Times New Roman"/>
          <w:sz w:val="24"/>
          <w:szCs w:val="24"/>
          <w:lang w:eastAsia="ru-RU"/>
        </w:rPr>
        <w:t xml:space="preserve">Кубякин Е.О. </w:t>
      </w:r>
      <w:r w:rsidRPr="00483129">
        <w:rPr>
          <w:rFonts w:ascii="Times New Roman" w:eastAsia="Times New Roman" w:hAnsi="Times New Roman" w:cs="Times New Roman"/>
          <w:bCs/>
          <w:kern w:val="36"/>
          <w:sz w:val="24"/>
          <w:szCs w:val="24"/>
          <w:lang w:eastAsia="ru-RU"/>
        </w:rPr>
        <w:t>Молодежный экстремизм в условиях глобализации информационно-коммуникационной среды общественной жизни</w:t>
      </w:r>
      <w:r w:rsidRPr="00483129">
        <w:rPr>
          <w:rFonts w:ascii="Times New Roman" w:eastAsia="Times New Roman" w:hAnsi="Times New Roman" w:cs="Times New Roman"/>
          <w:bCs/>
          <w:kern w:val="36"/>
          <w:sz w:val="24"/>
          <w:szCs w:val="24"/>
          <w:lang w:val="kk-KZ" w:eastAsia="ru-RU"/>
        </w:rPr>
        <w:t>,</w:t>
      </w:r>
      <w:r w:rsidRPr="00483129">
        <w:rPr>
          <w:rFonts w:ascii="Times New Roman" w:eastAsia="Times New Roman" w:hAnsi="Times New Roman" w:cs="Times New Roman"/>
          <w:sz w:val="24"/>
          <w:szCs w:val="24"/>
          <w:lang w:eastAsia="ru-RU"/>
        </w:rPr>
        <w:t xml:space="preserve"> Краснодар</w:t>
      </w:r>
      <w:r w:rsidRPr="00483129">
        <w:rPr>
          <w:rFonts w:ascii="Times New Roman" w:eastAsia="Times New Roman" w:hAnsi="Times New Roman" w:cs="Times New Roman"/>
          <w:sz w:val="24"/>
          <w:szCs w:val="24"/>
          <w:lang w:val="kk-KZ" w:eastAsia="ru-RU"/>
        </w:rPr>
        <w:t>,</w:t>
      </w:r>
      <w:r w:rsidRPr="00483129">
        <w:rPr>
          <w:rFonts w:ascii="Times New Roman" w:eastAsia="Times New Roman" w:hAnsi="Times New Roman" w:cs="Times New Roman"/>
          <w:sz w:val="24"/>
          <w:szCs w:val="24"/>
          <w:lang w:eastAsia="ru-RU"/>
        </w:rPr>
        <w:t xml:space="preserve"> 2012</w:t>
      </w:r>
    </w:p>
    <w:p w:rsidR="00105805" w:rsidRPr="00483129" w:rsidRDefault="00105805" w:rsidP="00585126">
      <w:pPr>
        <w:pStyle w:val="a8"/>
        <w:numPr>
          <w:ilvl w:val="0"/>
          <w:numId w:val="1"/>
        </w:numPr>
        <w:tabs>
          <w:tab w:val="left" w:pos="851"/>
        </w:tabs>
        <w:spacing w:after="0" w:line="240" w:lineRule="auto"/>
        <w:ind w:left="0" w:firstLine="567"/>
        <w:rPr>
          <w:rFonts w:ascii="Times New Roman" w:hAnsi="Times New Roman" w:cs="Times New Roman"/>
          <w:sz w:val="24"/>
          <w:szCs w:val="24"/>
        </w:rPr>
      </w:pPr>
      <w:r w:rsidRPr="00483129">
        <w:rPr>
          <w:rFonts w:ascii="Times New Roman" w:hAnsi="Times New Roman" w:cs="Times New Roman"/>
          <w:sz w:val="24"/>
          <w:szCs w:val="24"/>
        </w:rPr>
        <w:t>BNews.kz</w:t>
      </w:r>
      <w:r w:rsidRPr="00483129">
        <w:rPr>
          <w:rStyle w:val="img"/>
          <w:rFonts w:ascii="Times New Roman" w:hAnsi="Times New Roman" w:cs="Times New Roman"/>
          <w:sz w:val="24"/>
          <w:szCs w:val="24"/>
        </w:rPr>
        <w:t xml:space="preserve"> </w:t>
      </w:r>
      <w:r w:rsidRPr="00483129">
        <w:rPr>
          <w:rStyle w:val="img"/>
          <w:rFonts w:ascii="Times New Roman" w:hAnsi="Times New Roman" w:cs="Times New Roman"/>
          <w:sz w:val="24"/>
          <w:szCs w:val="24"/>
          <w:lang w:val="kk-KZ"/>
        </w:rPr>
        <w:t xml:space="preserve">, </w:t>
      </w:r>
      <w:hyperlink r:id="rId17" w:history="1">
        <w:r w:rsidRPr="00483129">
          <w:rPr>
            <w:rStyle w:val="a6"/>
            <w:rFonts w:ascii="Times New Roman" w:hAnsi="Times New Roman" w:cs="Times New Roman"/>
            <w:sz w:val="24"/>
            <w:szCs w:val="24"/>
            <w:lang w:val="kk-KZ"/>
          </w:rPr>
          <w:t>Астана</w:t>
        </w:r>
      </w:hyperlink>
      <w:r w:rsidRPr="00483129">
        <w:rPr>
          <w:rFonts w:ascii="Times New Roman" w:hAnsi="Times New Roman" w:cs="Times New Roman"/>
          <w:sz w:val="24"/>
          <w:szCs w:val="24"/>
          <w:lang w:val="kk-KZ"/>
        </w:rPr>
        <w:t>,</w:t>
      </w:r>
      <w:r w:rsidRPr="00483129">
        <w:rPr>
          <w:rFonts w:ascii="Times New Roman" w:hAnsi="Times New Roman" w:cs="Times New Roman"/>
          <w:sz w:val="24"/>
          <w:szCs w:val="24"/>
        </w:rPr>
        <w:t xml:space="preserve"> 2012</w:t>
      </w:r>
      <w:r w:rsidRPr="00483129">
        <w:rPr>
          <w:rFonts w:ascii="Times New Roman" w:hAnsi="Times New Roman" w:cs="Times New Roman"/>
          <w:sz w:val="24"/>
          <w:szCs w:val="24"/>
          <w:lang w:val="kk-KZ"/>
        </w:rPr>
        <w:t>, ноябрь, 27</w:t>
      </w:r>
    </w:p>
    <w:p w:rsidR="0019013D" w:rsidRPr="00585126" w:rsidRDefault="0019013D" w:rsidP="00585126">
      <w:pPr>
        <w:spacing w:after="0" w:line="240" w:lineRule="auto"/>
        <w:ind w:firstLine="567"/>
        <w:jc w:val="center"/>
        <w:rPr>
          <w:szCs w:val="28"/>
          <w:lang w:val="kk-KZ"/>
        </w:rPr>
      </w:pPr>
    </w:p>
    <w:p w:rsidR="00483129" w:rsidRDefault="00483129" w:rsidP="00585126">
      <w:pPr>
        <w:spacing w:after="0" w:line="240" w:lineRule="auto"/>
        <w:ind w:firstLine="567"/>
        <w:jc w:val="center"/>
        <w:rPr>
          <w:b/>
          <w:caps/>
          <w:szCs w:val="28"/>
          <w:lang w:val="kk-KZ"/>
        </w:rPr>
      </w:pPr>
    </w:p>
    <w:p w:rsidR="00483129" w:rsidRDefault="00483129" w:rsidP="00585126">
      <w:pPr>
        <w:spacing w:after="0" w:line="240" w:lineRule="auto"/>
        <w:ind w:firstLine="567"/>
        <w:jc w:val="center"/>
        <w:rPr>
          <w:b/>
          <w:caps/>
          <w:szCs w:val="28"/>
          <w:lang w:val="kk-KZ"/>
        </w:rPr>
      </w:pPr>
    </w:p>
    <w:p w:rsidR="00483129" w:rsidRDefault="00483129" w:rsidP="00585126">
      <w:pPr>
        <w:spacing w:after="0" w:line="240" w:lineRule="auto"/>
        <w:ind w:firstLine="567"/>
        <w:jc w:val="center"/>
        <w:rPr>
          <w:b/>
          <w:caps/>
          <w:szCs w:val="28"/>
          <w:lang w:val="kk-KZ"/>
        </w:rPr>
      </w:pPr>
    </w:p>
    <w:p w:rsidR="00483129" w:rsidRDefault="00483129" w:rsidP="00585126">
      <w:pPr>
        <w:spacing w:after="0" w:line="240" w:lineRule="auto"/>
        <w:ind w:firstLine="567"/>
        <w:jc w:val="center"/>
        <w:rPr>
          <w:b/>
          <w:caps/>
          <w:szCs w:val="28"/>
          <w:lang w:val="kk-KZ"/>
        </w:rPr>
      </w:pPr>
    </w:p>
    <w:p w:rsidR="00483129" w:rsidRDefault="00483129" w:rsidP="00585126">
      <w:pPr>
        <w:spacing w:after="0" w:line="240" w:lineRule="auto"/>
        <w:ind w:firstLine="567"/>
        <w:jc w:val="center"/>
        <w:rPr>
          <w:b/>
          <w:caps/>
          <w:szCs w:val="28"/>
          <w:lang w:val="kk-KZ"/>
        </w:rPr>
      </w:pPr>
    </w:p>
    <w:p w:rsidR="008D1DA5" w:rsidRPr="00483129" w:rsidRDefault="00483129" w:rsidP="00483129">
      <w:pPr>
        <w:spacing w:after="0" w:line="240" w:lineRule="auto"/>
        <w:jc w:val="center"/>
        <w:rPr>
          <w:caps/>
          <w:szCs w:val="28"/>
          <w:lang w:val="kk-KZ"/>
        </w:rPr>
      </w:pPr>
      <w:r w:rsidRPr="00483129">
        <w:rPr>
          <w:caps/>
          <w:szCs w:val="28"/>
          <w:lang w:val="kk-KZ"/>
        </w:rPr>
        <w:t xml:space="preserve">Ж. </w:t>
      </w:r>
      <w:r w:rsidR="008D1DA5" w:rsidRPr="00483129">
        <w:rPr>
          <w:caps/>
          <w:szCs w:val="28"/>
          <w:lang w:val="kk-KZ"/>
        </w:rPr>
        <w:t xml:space="preserve">КАРТБАЕВА </w:t>
      </w:r>
    </w:p>
    <w:p w:rsidR="008D1DA5" w:rsidRPr="00585126" w:rsidRDefault="008D1DA5" w:rsidP="00483129">
      <w:pPr>
        <w:spacing w:after="0" w:line="240" w:lineRule="auto"/>
        <w:jc w:val="center"/>
        <w:rPr>
          <w:szCs w:val="28"/>
          <w:lang w:val="kk-KZ"/>
        </w:rPr>
      </w:pPr>
    </w:p>
    <w:p w:rsidR="0019013D" w:rsidRPr="00585126" w:rsidRDefault="0019013D" w:rsidP="00483129">
      <w:pPr>
        <w:spacing w:after="0" w:line="240" w:lineRule="auto"/>
        <w:jc w:val="center"/>
        <w:rPr>
          <w:b/>
          <w:szCs w:val="28"/>
          <w:lang w:val="ru-RU"/>
        </w:rPr>
      </w:pPr>
      <w:r w:rsidRPr="00585126">
        <w:rPr>
          <w:b/>
          <w:szCs w:val="28"/>
          <w:lang w:val="ru-RU"/>
        </w:rPr>
        <w:lastRenderedPageBreak/>
        <w:t>РЕЛИГИОЗНАЯ ПОЛИТИКА КАЗАХСТАНА. БОРЬБА С ТЕРРОРИЗМОМ</w:t>
      </w:r>
    </w:p>
    <w:p w:rsidR="0019013D" w:rsidRPr="00585126" w:rsidRDefault="0019013D" w:rsidP="00585126">
      <w:pPr>
        <w:spacing w:after="0" w:line="240" w:lineRule="auto"/>
        <w:ind w:firstLine="567"/>
        <w:jc w:val="center"/>
        <w:rPr>
          <w:b/>
          <w:szCs w:val="28"/>
          <w:lang w:val="kk-KZ"/>
        </w:rPr>
      </w:pPr>
    </w:p>
    <w:p w:rsidR="0019013D" w:rsidRPr="00585126" w:rsidRDefault="0019013D" w:rsidP="00585126">
      <w:pPr>
        <w:spacing w:after="0" w:line="240" w:lineRule="auto"/>
        <w:ind w:firstLine="567"/>
        <w:jc w:val="both"/>
        <w:rPr>
          <w:szCs w:val="28"/>
          <w:lang w:val="ru-RU"/>
        </w:rPr>
      </w:pPr>
      <w:r w:rsidRPr="00585126">
        <w:rPr>
          <w:szCs w:val="28"/>
          <w:lang w:val="ru-RU"/>
        </w:rPr>
        <w:t>Для определения нынешней религиозной политики Казахстана, а именно борьбы с терроризмом, обратимся к их теории.</w:t>
      </w:r>
    </w:p>
    <w:p w:rsidR="0019013D" w:rsidRPr="00585126" w:rsidRDefault="0019013D" w:rsidP="00585126">
      <w:pPr>
        <w:spacing w:after="0" w:line="240" w:lineRule="auto"/>
        <w:ind w:firstLine="567"/>
        <w:jc w:val="both"/>
        <w:rPr>
          <w:szCs w:val="28"/>
          <w:lang w:val="ru-RU"/>
        </w:rPr>
      </w:pPr>
      <w:r w:rsidRPr="00585126">
        <w:rPr>
          <w:szCs w:val="28"/>
          <w:lang w:val="ru-RU"/>
        </w:rPr>
        <w:t xml:space="preserve">Терроризм — политика, основанная на систематическом применении террора[1][2]. Синонимами слова «террор» (лат. </w:t>
      </w:r>
      <w:r w:rsidRPr="00585126">
        <w:rPr>
          <w:szCs w:val="28"/>
        </w:rPr>
        <w:t>terror</w:t>
      </w:r>
      <w:r w:rsidRPr="00585126">
        <w:rPr>
          <w:szCs w:val="28"/>
          <w:lang w:val="ru-RU"/>
        </w:rPr>
        <w:t xml:space="preserve"> — страх, ужас) являются слова «насилие», «запугивание», «устрашение»[3].</w:t>
      </w:r>
    </w:p>
    <w:p w:rsidR="0019013D" w:rsidRPr="00585126" w:rsidRDefault="0019013D" w:rsidP="00585126">
      <w:pPr>
        <w:spacing w:after="0" w:line="240" w:lineRule="auto"/>
        <w:ind w:firstLine="567"/>
        <w:jc w:val="both"/>
        <w:rPr>
          <w:szCs w:val="28"/>
          <w:lang w:val="ru-RU"/>
        </w:rPr>
      </w:pPr>
      <w:r w:rsidRPr="00585126">
        <w:rPr>
          <w:szCs w:val="28"/>
          <w:lang w:val="ru-RU"/>
        </w:rPr>
        <w:t xml:space="preserve">По Закон Республики Казахстан "О борьбе с терроризмом": терроризм - противоправное уголовно наказуемое деяние или угроза его совершения в отношении физических лиц или организаций в целях подрыва общественной безопасности, устрашения населения, оказания воздействия на принятие государственными органами Республики Казахстан, иностранными государствами и международными организациями решений либо с целью прекращения деятельности государственных либо общественных деятелей, или из мести за такую деятельность; </w:t>
      </w:r>
    </w:p>
    <w:p w:rsidR="0019013D" w:rsidRPr="00585126" w:rsidRDefault="0019013D" w:rsidP="00585126">
      <w:pPr>
        <w:spacing w:after="0" w:line="240" w:lineRule="auto"/>
        <w:ind w:firstLine="567"/>
        <w:jc w:val="both"/>
        <w:rPr>
          <w:szCs w:val="28"/>
          <w:lang w:val="ru-RU"/>
        </w:rPr>
      </w:pPr>
      <w:r w:rsidRPr="00585126">
        <w:rPr>
          <w:szCs w:val="28"/>
          <w:lang w:val="ru-RU"/>
        </w:rPr>
        <w:t>По характеру субъекта террористической деятельности, терроризм делится на:</w:t>
      </w:r>
    </w:p>
    <w:p w:rsidR="0019013D" w:rsidRPr="00585126" w:rsidRDefault="0019013D" w:rsidP="00585126">
      <w:pPr>
        <w:spacing w:after="0" w:line="240" w:lineRule="auto"/>
        <w:ind w:firstLine="567"/>
        <w:jc w:val="both"/>
        <w:rPr>
          <w:szCs w:val="28"/>
          <w:lang w:val="ru-RU"/>
        </w:rPr>
      </w:pPr>
      <w:r w:rsidRPr="00585126">
        <w:rPr>
          <w:szCs w:val="28"/>
          <w:lang w:val="ru-RU"/>
        </w:rPr>
        <w:t>Неорганизованный или индивидуальный (терроризм одиночек) — в этом случае теракт (реже, ряд терактов) совершает один-два человека, за которыми не стоит какая-либо организация (Дмитрий Каракозов, Вера Засулич, Равашоль и др.);</w:t>
      </w:r>
    </w:p>
    <w:p w:rsidR="0019013D" w:rsidRPr="00585126" w:rsidRDefault="0019013D" w:rsidP="00585126">
      <w:pPr>
        <w:spacing w:after="0" w:line="240" w:lineRule="auto"/>
        <w:ind w:firstLine="567"/>
        <w:jc w:val="both"/>
        <w:rPr>
          <w:szCs w:val="28"/>
          <w:lang w:val="ru-RU"/>
        </w:rPr>
      </w:pPr>
      <w:r w:rsidRPr="00585126">
        <w:rPr>
          <w:szCs w:val="28"/>
          <w:lang w:val="ru-RU"/>
        </w:rPr>
        <w:t>Организованный, коллективный — террористическая деятельность планируется и реализуется некой организацией (народовольцы эсеры, Аль-Каида, ИРА, ЭТА, государственный терроризм). Организованный терроризм — наиболее распространённый в современном мире.</w:t>
      </w:r>
    </w:p>
    <w:p w:rsidR="0019013D" w:rsidRPr="00585126" w:rsidRDefault="0019013D" w:rsidP="00585126">
      <w:pPr>
        <w:spacing w:after="0" w:line="240" w:lineRule="auto"/>
        <w:ind w:firstLine="567"/>
        <w:jc w:val="both"/>
        <w:rPr>
          <w:szCs w:val="28"/>
          <w:lang w:val="ru-RU"/>
        </w:rPr>
      </w:pPr>
      <w:r w:rsidRPr="00585126">
        <w:rPr>
          <w:szCs w:val="28"/>
          <w:lang w:val="ru-RU"/>
        </w:rPr>
        <w:t>По своим целям терроризм делится на:</w:t>
      </w:r>
    </w:p>
    <w:p w:rsidR="0019013D" w:rsidRPr="00585126" w:rsidRDefault="0019013D" w:rsidP="00585126">
      <w:pPr>
        <w:spacing w:after="0" w:line="240" w:lineRule="auto"/>
        <w:ind w:firstLine="567"/>
        <w:jc w:val="both"/>
        <w:rPr>
          <w:szCs w:val="28"/>
          <w:lang w:val="ru-RU"/>
        </w:rPr>
      </w:pPr>
      <w:r w:rsidRPr="00585126">
        <w:rPr>
          <w:b/>
          <w:szCs w:val="28"/>
          <w:lang w:val="ru-RU"/>
        </w:rPr>
        <w:t>Националистический</w:t>
      </w:r>
      <w:r w:rsidRPr="00585126">
        <w:rPr>
          <w:szCs w:val="28"/>
          <w:lang w:val="ru-RU"/>
        </w:rPr>
        <w:t xml:space="preserve"> — преследует сепаратистские или национально-освободительные цели;</w:t>
      </w:r>
    </w:p>
    <w:p w:rsidR="0019013D" w:rsidRPr="00585126" w:rsidRDefault="0019013D" w:rsidP="00585126">
      <w:pPr>
        <w:spacing w:after="0" w:line="240" w:lineRule="auto"/>
        <w:ind w:firstLine="567"/>
        <w:jc w:val="both"/>
        <w:rPr>
          <w:szCs w:val="28"/>
          <w:lang w:val="ru-RU"/>
        </w:rPr>
      </w:pPr>
      <w:r w:rsidRPr="00585126">
        <w:rPr>
          <w:szCs w:val="28"/>
          <w:lang w:val="ru-RU"/>
        </w:rPr>
        <w:t xml:space="preserve"> </w:t>
      </w:r>
      <w:r w:rsidRPr="00585126">
        <w:rPr>
          <w:b/>
          <w:szCs w:val="28"/>
          <w:lang w:val="ru-RU"/>
        </w:rPr>
        <w:t>Религиозный</w:t>
      </w:r>
      <w:r w:rsidRPr="00585126">
        <w:rPr>
          <w:szCs w:val="28"/>
          <w:lang w:val="ru-RU"/>
        </w:rPr>
        <w:t xml:space="preserve"> — может быть связан с борьбой приверженцев религии между собой (индуисты и мусульмане, мусульмане и христиане) и внутри одной веры (католики-протестанты, сунниты-шииты), и преследует цель подорвать светскую власть и утвердить власть религиозную;</w:t>
      </w:r>
    </w:p>
    <w:p w:rsidR="0019013D" w:rsidRPr="00585126" w:rsidRDefault="0019013D" w:rsidP="00585126">
      <w:pPr>
        <w:spacing w:after="0" w:line="240" w:lineRule="auto"/>
        <w:ind w:firstLine="567"/>
        <w:jc w:val="both"/>
        <w:rPr>
          <w:szCs w:val="28"/>
          <w:lang w:val="ru-RU"/>
        </w:rPr>
      </w:pPr>
      <w:r w:rsidRPr="00585126">
        <w:rPr>
          <w:b/>
          <w:szCs w:val="28"/>
          <w:lang w:val="ru-RU"/>
        </w:rPr>
        <w:t>Идеологически заданный, социальный</w:t>
      </w:r>
      <w:r w:rsidRPr="00585126">
        <w:rPr>
          <w:szCs w:val="28"/>
          <w:lang w:val="ru-RU"/>
        </w:rPr>
        <w:t xml:space="preserve"> — преследует цель коренного или частичного изменения экономической или политической системы страны, привлечения внимания общества к какой-либо острой проблеме. Иногда этот вид терроризма называют революционным. Примером идеологически заданного терроризма служат анархистский, эсеровский, фашистский, европейский «левый», экологический терроризм и др.</w:t>
      </w:r>
    </w:p>
    <w:p w:rsidR="0019013D" w:rsidRPr="00585126" w:rsidRDefault="0019013D" w:rsidP="00585126">
      <w:pPr>
        <w:spacing w:after="0" w:line="240" w:lineRule="auto"/>
        <w:ind w:firstLine="567"/>
        <w:jc w:val="both"/>
        <w:rPr>
          <w:szCs w:val="28"/>
          <w:lang w:val="ru-RU"/>
        </w:rPr>
      </w:pPr>
      <w:r w:rsidRPr="00585126">
        <w:rPr>
          <w:szCs w:val="28"/>
          <w:lang w:val="ru-RU"/>
        </w:rPr>
        <w:t>Это деление терроризма условно и сходства можно найти во всех его видах.</w:t>
      </w:r>
    </w:p>
    <w:p w:rsidR="0019013D" w:rsidRPr="00585126" w:rsidRDefault="0019013D" w:rsidP="00585126">
      <w:pPr>
        <w:spacing w:after="0" w:line="240" w:lineRule="auto"/>
        <w:ind w:firstLine="567"/>
        <w:jc w:val="both"/>
        <w:rPr>
          <w:szCs w:val="28"/>
          <w:lang w:val="ru-RU"/>
        </w:rPr>
      </w:pPr>
      <w:r w:rsidRPr="00585126">
        <w:rPr>
          <w:szCs w:val="28"/>
          <w:lang w:val="ru-RU"/>
        </w:rPr>
        <w:t xml:space="preserve">Деструктивные действия террористов осуществляются с целью запугивания (властных структур или, как более распространено в наше </w:t>
      </w:r>
      <w:r w:rsidRPr="00585126">
        <w:rPr>
          <w:szCs w:val="28"/>
          <w:lang w:val="ru-RU"/>
        </w:rPr>
        <w:lastRenderedPageBreak/>
        <w:t xml:space="preserve">время, всего общества), то есть воздействия на поведение людей посредством страха. </w:t>
      </w:r>
      <w:r w:rsidRPr="00585126">
        <w:rPr>
          <w:i/>
          <w:szCs w:val="28"/>
          <w:lang w:val="ru-RU"/>
        </w:rPr>
        <w:t>Специфика современного терроризма</w:t>
      </w:r>
      <w:r w:rsidRPr="00585126">
        <w:rPr>
          <w:szCs w:val="28"/>
          <w:lang w:val="ru-RU"/>
        </w:rPr>
        <w:t xml:space="preserve"> заключается в том, что его мишенью обычно становится гражданское население. В этом его отличие от терроризма </w:t>
      </w:r>
      <w:r w:rsidRPr="00585126">
        <w:rPr>
          <w:szCs w:val="28"/>
        </w:rPr>
        <w:t>XIX</w:t>
      </w:r>
      <w:r w:rsidRPr="00585126">
        <w:rPr>
          <w:szCs w:val="28"/>
          <w:lang w:val="ru-RU"/>
        </w:rPr>
        <w:t xml:space="preserve"> — первой половины </w:t>
      </w:r>
      <w:r w:rsidRPr="00585126">
        <w:rPr>
          <w:szCs w:val="28"/>
        </w:rPr>
        <w:t>XX</w:t>
      </w:r>
      <w:r w:rsidRPr="00585126">
        <w:rPr>
          <w:szCs w:val="28"/>
          <w:lang w:val="ru-RU"/>
        </w:rPr>
        <w:t xml:space="preserve"> века, чаще всего направленного против представителей власти и если допускавшего жертвы среди населения, то как побочные потери, а не как цель. При этом в наше время, задуманное воздействие оказывает не столько сам теракт (убийство, взрыв, похищение), сколько сопровождающее его информационное освещение в СМИ.</w:t>
      </w:r>
    </w:p>
    <w:p w:rsidR="0019013D" w:rsidRPr="00585126" w:rsidRDefault="0019013D" w:rsidP="00585126">
      <w:pPr>
        <w:spacing w:after="0" w:line="240" w:lineRule="auto"/>
        <w:ind w:firstLine="567"/>
        <w:jc w:val="both"/>
        <w:rPr>
          <w:szCs w:val="28"/>
          <w:lang w:val="ru-RU"/>
        </w:rPr>
      </w:pPr>
      <w:r w:rsidRPr="00585126">
        <w:rPr>
          <w:szCs w:val="28"/>
          <w:lang w:val="ru-RU"/>
        </w:rPr>
        <w:t>Угроза терроризма возрастает в связи с ростом доступности мощных средств разрушения, таких как взрывчатка и материалы для её производства. Особую опасность представляет применение террористами химического, биологического и даже ядерного оружия.</w:t>
      </w:r>
    </w:p>
    <w:p w:rsidR="0019013D" w:rsidRPr="00585126" w:rsidRDefault="0019013D" w:rsidP="00585126">
      <w:pPr>
        <w:spacing w:after="0" w:line="240" w:lineRule="auto"/>
        <w:ind w:firstLine="567"/>
        <w:jc w:val="both"/>
        <w:rPr>
          <w:szCs w:val="28"/>
          <w:lang w:val="ru-RU"/>
        </w:rPr>
      </w:pPr>
      <w:r w:rsidRPr="00585126">
        <w:rPr>
          <w:szCs w:val="28"/>
          <w:lang w:val="ru-RU"/>
        </w:rPr>
        <w:t>Специалисты, исследующие проблему терроризма, выделяют две возможные стратегии борьбы с терроризмом — «прогрессивную» и «консервативную»:[4]</w:t>
      </w:r>
    </w:p>
    <w:p w:rsidR="0019013D" w:rsidRPr="00585126" w:rsidRDefault="0019013D" w:rsidP="00585126">
      <w:pPr>
        <w:spacing w:after="0" w:line="240" w:lineRule="auto"/>
        <w:ind w:firstLine="567"/>
        <w:jc w:val="both"/>
        <w:rPr>
          <w:szCs w:val="28"/>
          <w:lang w:val="ru-RU"/>
        </w:rPr>
      </w:pPr>
      <w:r w:rsidRPr="00585126">
        <w:rPr>
          <w:b/>
          <w:szCs w:val="28"/>
          <w:lang w:val="ru-RU"/>
        </w:rPr>
        <w:t>«Прогрессивная»</w:t>
      </w:r>
      <w:r w:rsidRPr="00585126">
        <w:rPr>
          <w:szCs w:val="28"/>
          <w:lang w:val="ru-RU"/>
        </w:rPr>
        <w:t xml:space="preserve"> стратегия подразумевает частичные уступки требованиям террористов — выплату выкупа, территориальные и моральные уступки (например, признание ценностей, поддерживаемых террористами, признание лидеров террористов равноправными партнёрами по переговорам и т. д.). </w:t>
      </w:r>
    </w:p>
    <w:p w:rsidR="0019013D" w:rsidRPr="00585126" w:rsidRDefault="0019013D" w:rsidP="00585126">
      <w:pPr>
        <w:spacing w:after="0" w:line="240" w:lineRule="auto"/>
        <w:ind w:firstLine="567"/>
        <w:jc w:val="both"/>
        <w:rPr>
          <w:szCs w:val="28"/>
          <w:lang w:val="ru-RU"/>
        </w:rPr>
      </w:pPr>
      <w:r w:rsidRPr="00585126">
        <w:rPr>
          <w:b/>
          <w:szCs w:val="28"/>
          <w:lang w:val="ru-RU"/>
        </w:rPr>
        <w:t>«Консервативная»</w:t>
      </w:r>
      <w:r w:rsidRPr="00585126">
        <w:rPr>
          <w:szCs w:val="28"/>
          <w:lang w:val="ru-RU"/>
        </w:rPr>
        <w:t xml:space="preserve"> стратегия означает безоговорочное уничтожение террористов и их сторонников, а также поощрение лиц, идущих на сотрудничество с «демократическими» государствами в их борьбе с террором, отказ от каких бы то ни было переговоров с террористами, отказ от заключения перемирий [5]</w:t>
      </w:r>
    </w:p>
    <w:p w:rsidR="0019013D" w:rsidRPr="00585126" w:rsidRDefault="0019013D" w:rsidP="00585126">
      <w:pPr>
        <w:spacing w:after="0" w:line="240" w:lineRule="auto"/>
        <w:ind w:firstLine="567"/>
        <w:jc w:val="both"/>
        <w:rPr>
          <w:szCs w:val="28"/>
          <w:lang w:val="ru-RU"/>
        </w:rPr>
      </w:pPr>
      <w:r w:rsidRPr="00585126">
        <w:rPr>
          <w:szCs w:val="28"/>
          <w:lang w:val="ru-RU"/>
        </w:rPr>
        <w:t>Противодействие терроризму является одним из приоритетных направлений в обеспечении национальной безопасности страны. Правительство решительно осуждает терроризм во всех его формах и проявлениях и выступает за принятие коллективных усилий мирового сообщества по борьбе с этим явлением.</w:t>
      </w:r>
    </w:p>
    <w:p w:rsidR="0019013D" w:rsidRPr="00585126" w:rsidRDefault="0019013D" w:rsidP="00585126">
      <w:pPr>
        <w:spacing w:after="0" w:line="240" w:lineRule="auto"/>
        <w:ind w:firstLine="567"/>
        <w:jc w:val="both"/>
        <w:rPr>
          <w:szCs w:val="28"/>
          <w:lang w:val="ru-RU"/>
        </w:rPr>
      </w:pPr>
      <w:r w:rsidRPr="00585126">
        <w:rPr>
          <w:szCs w:val="28"/>
          <w:lang w:val="ru-RU"/>
        </w:rPr>
        <w:t>Казахстан присоединился ко всем тринадцати международным универсальным конвенциям о борьбе с терроризмом. В настоящее время проводятся внутригосударственные процедуры по ратификации 3-х протоколов и поправок к ним (Протокол к Протоколу о борьбе с незаконными актами, направленными против безопасности стационарных платформ, расположенных на континентальном шельфе, 2005 года; Поправки к Конвенции о физической защите ядерного материала, 2005 года; Протокол к Конвенции о борьбе с незаконными актами, направленными против безопасности морского судоходства, 2005 года).</w:t>
      </w:r>
    </w:p>
    <w:p w:rsidR="0019013D" w:rsidRPr="00585126" w:rsidRDefault="0019013D" w:rsidP="00585126">
      <w:pPr>
        <w:spacing w:after="0" w:line="240" w:lineRule="auto"/>
        <w:ind w:firstLine="567"/>
        <w:jc w:val="both"/>
        <w:rPr>
          <w:szCs w:val="28"/>
          <w:lang w:val="ru-RU"/>
        </w:rPr>
      </w:pPr>
      <w:r w:rsidRPr="00585126">
        <w:rPr>
          <w:szCs w:val="28"/>
          <w:lang w:val="ru-RU"/>
        </w:rPr>
        <w:t>Казахстаном укрепляется международное сотрудничество по линии борьбы с терроризмом и экстремизмом. Казахстан является членом ряда региональных антитеррористических структур, таких как АТЦ СНГ, РАТС ШОС, ОДКБ.</w:t>
      </w:r>
    </w:p>
    <w:p w:rsidR="0019013D" w:rsidRPr="00585126" w:rsidRDefault="0019013D" w:rsidP="00585126">
      <w:pPr>
        <w:spacing w:after="0" w:line="240" w:lineRule="auto"/>
        <w:ind w:firstLine="567"/>
        <w:jc w:val="both"/>
        <w:rPr>
          <w:szCs w:val="28"/>
          <w:lang w:val="ru-RU"/>
        </w:rPr>
      </w:pPr>
      <w:r w:rsidRPr="00585126">
        <w:rPr>
          <w:szCs w:val="28"/>
          <w:lang w:val="ru-RU"/>
        </w:rPr>
        <w:lastRenderedPageBreak/>
        <w:t>В декабре 2003 года распоряжением Президента РК создан Антитеррористический центр для более эффективной работы всех силовых структур в борьбе с проявлениями терроризма и религиозного экстремизма. На АТЦ возложена координация деятельности всех специальных, правоохранительных и иных ведомств по борьбе с терроризмом.</w:t>
      </w:r>
    </w:p>
    <w:p w:rsidR="0019013D" w:rsidRPr="00585126" w:rsidRDefault="0019013D" w:rsidP="00585126">
      <w:pPr>
        <w:spacing w:after="0" w:line="240" w:lineRule="auto"/>
        <w:ind w:firstLine="567"/>
        <w:jc w:val="both"/>
        <w:rPr>
          <w:szCs w:val="28"/>
          <w:lang w:val="ru-RU"/>
        </w:rPr>
      </w:pPr>
      <w:r w:rsidRPr="00585126">
        <w:rPr>
          <w:szCs w:val="28"/>
          <w:lang w:val="ru-RU"/>
        </w:rPr>
        <w:t>В 2004 году Верховный суд запретил в Казахстане 4 организации, чья причастность к террористическим актам доказана. В 2005 году этот список пополнился ещё 9 организациями («Аль-Каеда», «Асбат аль-Ансар», «Братья-мусульмане», «Боз гурд», «Жамаат моджахедов Центральной Азии», «Исламское движение Узбекистана», «Исламская партия Восточного Туркестана», «Курдский народный конгресс», «Талибан», «Лашкар-и-Тайба», «Хизб-ут-Тахрир», «Таблиги джамаат», и «Общество социальных реформ»).</w:t>
      </w:r>
    </w:p>
    <w:p w:rsidR="0019013D" w:rsidRPr="00585126" w:rsidRDefault="0019013D" w:rsidP="00585126">
      <w:pPr>
        <w:spacing w:after="0" w:line="240" w:lineRule="auto"/>
        <w:ind w:firstLine="567"/>
        <w:jc w:val="both"/>
        <w:rPr>
          <w:szCs w:val="28"/>
          <w:lang w:val="ru-RU"/>
        </w:rPr>
      </w:pPr>
      <w:r w:rsidRPr="00585126">
        <w:rPr>
          <w:szCs w:val="28"/>
          <w:lang w:val="ru-RU"/>
        </w:rPr>
        <w:t>Согласно концепции государственной политики Республики Казахстан в сфере религии и деятельности религиозных организаций сентября 2005 года, основные цели государственной политики в сфере религии и деятельности религиозных организаций в Республике Казахстан:</w:t>
      </w:r>
    </w:p>
    <w:p w:rsidR="0019013D" w:rsidRPr="00585126" w:rsidRDefault="0019013D" w:rsidP="00585126">
      <w:pPr>
        <w:spacing w:after="0" w:line="240" w:lineRule="auto"/>
        <w:ind w:firstLine="567"/>
        <w:jc w:val="both"/>
        <w:rPr>
          <w:szCs w:val="28"/>
          <w:lang w:val="ru-RU"/>
        </w:rPr>
      </w:pPr>
      <w:r w:rsidRPr="00585126">
        <w:rPr>
          <w:szCs w:val="28"/>
          <w:lang w:val="ru-RU"/>
        </w:rPr>
        <w:t>- обеспечение гарантий свободы совести и вероисповедания и равенства прав и свобод каждого независимо от его отношения к религии;</w:t>
      </w:r>
    </w:p>
    <w:p w:rsidR="0019013D" w:rsidRPr="00585126" w:rsidRDefault="0019013D" w:rsidP="00585126">
      <w:pPr>
        <w:spacing w:after="0" w:line="240" w:lineRule="auto"/>
        <w:ind w:firstLine="567"/>
        <w:jc w:val="both"/>
        <w:rPr>
          <w:szCs w:val="28"/>
          <w:lang w:val="ru-RU"/>
        </w:rPr>
      </w:pPr>
      <w:r w:rsidRPr="00585126">
        <w:rPr>
          <w:szCs w:val="28"/>
          <w:lang w:val="ru-RU"/>
        </w:rPr>
        <w:t>- создание правового режима свободной деятельности религиозных объединений в соответствии с законодательством Республики Казахстан;</w:t>
      </w:r>
    </w:p>
    <w:p w:rsidR="0019013D" w:rsidRPr="00585126" w:rsidRDefault="0019013D" w:rsidP="00585126">
      <w:pPr>
        <w:spacing w:after="0" w:line="240" w:lineRule="auto"/>
        <w:ind w:firstLine="567"/>
        <w:jc w:val="both"/>
        <w:rPr>
          <w:szCs w:val="28"/>
          <w:lang w:val="ru-RU"/>
        </w:rPr>
      </w:pPr>
      <w:r w:rsidRPr="00585126">
        <w:rPr>
          <w:szCs w:val="28"/>
          <w:lang w:val="ru-RU"/>
        </w:rPr>
        <w:t>- поддержание мирного сосуществования религиозных объединений, содействие взаимопониманию и толерантности между лицами различного вероисповедания;</w:t>
      </w:r>
    </w:p>
    <w:p w:rsidR="0019013D" w:rsidRPr="00585126" w:rsidRDefault="0019013D" w:rsidP="00585126">
      <w:pPr>
        <w:spacing w:after="0" w:line="240" w:lineRule="auto"/>
        <w:ind w:firstLine="567"/>
        <w:jc w:val="both"/>
        <w:rPr>
          <w:szCs w:val="28"/>
          <w:lang w:val="ru-RU"/>
        </w:rPr>
      </w:pPr>
      <w:r w:rsidRPr="00585126">
        <w:rPr>
          <w:szCs w:val="28"/>
          <w:lang w:val="ru-RU"/>
        </w:rPr>
        <w:t>- содействие консолидации и стабильности казахстанского общества, сохранению и укреплению его духовно-нравственного потенциала;</w:t>
      </w:r>
    </w:p>
    <w:p w:rsidR="0019013D" w:rsidRPr="00585126" w:rsidRDefault="0019013D" w:rsidP="00585126">
      <w:pPr>
        <w:spacing w:after="0" w:line="240" w:lineRule="auto"/>
        <w:ind w:firstLine="567"/>
        <w:jc w:val="both"/>
        <w:rPr>
          <w:szCs w:val="28"/>
          <w:lang w:val="ru-RU"/>
        </w:rPr>
      </w:pPr>
      <w:r w:rsidRPr="00585126">
        <w:rPr>
          <w:szCs w:val="28"/>
          <w:lang w:val="ru-RU"/>
        </w:rPr>
        <w:t>- сохранение и упрочение духовных и культурных связей, способствующих гармонизации межконфессиональных отношений в условиях глобализации.</w:t>
      </w:r>
    </w:p>
    <w:p w:rsidR="0019013D" w:rsidRPr="00585126" w:rsidRDefault="0019013D" w:rsidP="00585126">
      <w:pPr>
        <w:spacing w:after="0" w:line="240" w:lineRule="auto"/>
        <w:ind w:firstLine="567"/>
        <w:jc w:val="both"/>
        <w:rPr>
          <w:szCs w:val="28"/>
          <w:lang w:val="ru-RU"/>
        </w:rPr>
      </w:pPr>
      <w:r w:rsidRPr="00585126">
        <w:rPr>
          <w:szCs w:val="28"/>
          <w:lang w:val="ru-RU"/>
        </w:rPr>
        <w:t xml:space="preserve">В этой концепций, как и в законе "О свободе вероисповедания и религиозных объединениях" от 15 января 1992 года, речи о борьбе с религиозным терроризмом не было. Так как основной целю, государство на тот момент было обеспечить граждан свободой на вероисповедания. После тотальной политики научного атеизма СССР Казахстану как молодому государству пришлось нелегко в построение  своей политики. И следующей ступенью развития религиозной политики государство стало выступление Президента РК перед парламентом 1 сентября 2011 года. </w:t>
      </w:r>
    </w:p>
    <w:p w:rsidR="0019013D" w:rsidRPr="00585126" w:rsidRDefault="0019013D" w:rsidP="00585126">
      <w:pPr>
        <w:spacing w:after="0" w:line="240" w:lineRule="auto"/>
        <w:ind w:firstLine="567"/>
        <w:jc w:val="both"/>
        <w:rPr>
          <w:szCs w:val="28"/>
          <w:lang w:val="ru-RU"/>
        </w:rPr>
      </w:pPr>
      <w:r w:rsidRPr="00585126">
        <w:rPr>
          <w:szCs w:val="28"/>
          <w:lang w:val="ru-RU"/>
        </w:rPr>
        <w:t xml:space="preserve">Назарбаев заявил: «Растет риск межэтнических, межрелигиозных конфликтов. Высокой остается угроза нового натиска международного терроризма». Он напомнил парламентариям, что в ходе нынешней сессии предстоит рассмотреть проект закона о религиозной деятельности, и призвал принять его. Основные требования законопроекта - перерегистрация религиозных организаций, запрет на название мечетей в </w:t>
      </w:r>
      <w:r w:rsidRPr="00585126">
        <w:rPr>
          <w:szCs w:val="28"/>
          <w:lang w:val="ru-RU"/>
        </w:rPr>
        <w:lastRenderedPageBreak/>
        <w:t>честь тех, кто их финансирует, и анализ того, что преподает каждая религиозная организация. Назарбаев также призвал разобраться с незаконными мечетями в стране.</w:t>
      </w:r>
    </w:p>
    <w:p w:rsidR="0019013D" w:rsidRPr="00585126" w:rsidRDefault="0019013D" w:rsidP="00585126">
      <w:pPr>
        <w:spacing w:after="0" w:line="240" w:lineRule="auto"/>
        <w:ind w:firstLine="567"/>
        <w:jc w:val="both"/>
        <w:rPr>
          <w:szCs w:val="28"/>
          <w:lang w:val="ru-RU"/>
        </w:rPr>
      </w:pPr>
      <w:r w:rsidRPr="00585126">
        <w:rPr>
          <w:szCs w:val="28"/>
          <w:lang w:val="ru-RU"/>
        </w:rPr>
        <w:t>11 октября 2011 года Президентом РК был утвержден Закон "О религиозной деятельности и религиозных объединениях". Документ предусматривает ликвидацию молитвенных комнат из госучреждений. Кроме того, одно из положений законопроекта предусматривает введение запрета на совершение религиозных обрядов и церемоний в зданиях и на территориях государственных органов. Многие общественные организации выступили против принятия закона. С принятием этого закона в стране произошли сразу несколько террористических актов.</w:t>
      </w:r>
    </w:p>
    <w:p w:rsidR="0019013D" w:rsidRPr="00585126" w:rsidRDefault="0019013D" w:rsidP="00585126">
      <w:pPr>
        <w:spacing w:after="0" w:line="240" w:lineRule="auto"/>
        <w:ind w:firstLine="567"/>
        <w:jc w:val="both"/>
        <w:rPr>
          <w:szCs w:val="28"/>
          <w:lang w:val="ru-RU"/>
        </w:rPr>
      </w:pPr>
      <w:r w:rsidRPr="00585126">
        <w:rPr>
          <w:szCs w:val="28"/>
          <w:lang w:val="ru-RU"/>
        </w:rPr>
        <w:t xml:space="preserve">Само явление терроризм в Казахстане появилось именно после этих событий. </w:t>
      </w:r>
      <w:r w:rsidRPr="00585126">
        <w:rPr>
          <w:szCs w:val="28"/>
        </w:rPr>
        <w:t xml:space="preserve">2011-й для страны был по-настоящему взрывным годом. </w:t>
      </w:r>
      <w:r w:rsidRPr="00585126">
        <w:rPr>
          <w:szCs w:val="28"/>
          <w:lang w:val="ru-RU"/>
        </w:rPr>
        <w:t xml:space="preserve">Сначала в Актобе - в здание департамента Комитета национальной безопасности зашел смертник и подорвал себя. Потом в Астане - недалеко от СИЗО ДКНБ на воздух взлетел автомобиль, полиция нашла фрагменты двух погибших и следы тротила нашла и детонатор, но терактом взрыв в столице официально так и не признают. Затем Атырау. Сразу два взрыва в центре города - бомба в контейнере возле областного акимата и смертник возле здания прокуратуры. А потом был Тараз – террорист-одиночка устроил в городе кровавую расправу, а при попытке задержания подорвал себя вместе с полицейским.  </w:t>
      </w:r>
    </w:p>
    <w:p w:rsidR="0019013D" w:rsidRPr="00585126" w:rsidRDefault="0019013D" w:rsidP="00585126">
      <w:pPr>
        <w:spacing w:after="0" w:line="240" w:lineRule="auto"/>
        <w:ind w:firstLine="567"/>
        <w:jc w:val="both"/>
        <w:rPr>
          <w:szCs w:val="28"/>
          <w:lang w:val="ru-RU"/>
        </w:rPr>
      </w:pPr>
      <w:r w:rsidRPr="00585126">
        <w:rPr>
          <w:szCs w:val="28"/>
          <w:lang w:val="ru-RU"/>
        </w:rPr>
        <w:t xml:space="preserve">Ежегодно по статье терроризм в Казахстане привлекалось от 10 до 20 человек. А в 2011 году эти цифры резко увеличились. Конечно, все эти действия террористов были против нового закона. Однако тем самым они доказали важность и необходимость жесткой религиозной политики. Показали что реформы, проводимые нашим государством, востребованы в этом веке глобализаций, и появления множество радикальных организаций, которые угрожают единству и независимости страны. И реформы в этой сфере, я думаю, будут и дальше продолжатся. </w:t>
      </w:r>
    </w:p>
    <w:p w:rsidR="0019013D" w:rsidRPr="00585126" w:rsidRDefault="0019013D" w:rsidP="00585126">
      <w:pPr>
        <w:spacing w:after="0" w:line="240" w:lineRule="auto"/>
        <w:ind w:firstLine="567"/>
        <w:jc w:val="both"/>
        <w:rPr>
          <w:szCs w:val="28"/>
          <w:lang w:val="ru-RU"/>
        </w:rPr>
      </w:pPr>
      <w:r w:rsidRPr="00585126">
        <w:rPr>
          <w:szCs w:val="28"/>
          <w:lang w:val="ru-RU"/>
        </w:rPr>
        <w:t xml:space="preserve">Политика Казахстана в этой сфере по сей день доказывает свою эффективность. Только в 2011 году Прокуратурой было проведено мониторинг более 10000 сайтов, из них более 100 были признаны как радикальные и заблокированы. Проводится перерегистрация религиозных объединений, проводятся меры по улучшению религиозного образования населения и т.д. </w:t>
      </w:r>
    </w:p>
    <w:p w:rsidR="0019013D" w:rsidRPr="00585126" w:rsidRDefault="0019013D" w:rsidP="00585126">
      <w:pPr>
        <w:spacing w:after="0" w:line="240" w:lineRule="auto"/>
        <w:ind w:firstLine="567"/>
        <w:jc w:val="both"/>
        <w:rPr>
          <w:szCs w:val="28"/>
          <w:lang w:val="ru-RU"/>
        </w:rPr>
      </w:pPr>
      <w:r w:rsidRPr="00585126">
        <w:rPr>
          <w:szCs w:val="28"/>
          <w:lang w:val="ru-RU"/>
        </w:rPr>
        <w:t>В конце хочу сказать, что развитие религиозной политики нашего государство движется в правильном направление. Ибо наивысшей целю, государство является защита прав и свобод его граждан и их самих.</w:t>
      </w:r>
    </w:p>
    <w:p w:rsidR="00B61415" w:rsidRPr="00B61415" w:rsidRDefault="00B61415" w:rsidP="00B61415">
      <w:pPr>
        <w:shd w:val="clear" w:color="auto" w:fill="FFFFFF"/>
        <w:tabs>
          <w:tab w:val="left" w:pos="900"/>
        </w:tabs>
        <w:spacing w:after="0" w:line="240" w:lineRule="auto"/>
        <w:ind w:firstLine="567"/>
        <w:jc w:val="both"/>
        <w:rPr>
          <w:i/>
          <w:sz w:val="24"/>
          <w:szCs w:val="24"/>
          <w:lang w:eastAsia="ru-RU"/>
        </w:rPr>
      </w:pPr>
      <w:r w:rsidRPr="006F023A">
        <w:rPr>
          <w:i/>
          <w:sz w:val="24"/>
          <w:szCs w:val="24"/>
          <w:lang w:eastAsia="ru-RU"/>
        </w:rPr>
        <w:t>Список использованн</w:t>
      </w:r>
      <w:r w:rsidRPr="006F023A">
        <w:rPr>
          <w:i/>
          <w:sz w:val="24"/>
          <w:szCs w:val="24"/>
          <w:lang w:val="ru-RU" w:eastAsia="ru-RU"/>
        </w:rPr>
        <w:t>ых</w:t>
      </w:r>
      <w:r w:rsidRPr="00B61415">
        <w:rPr>
          <w:i/>
          <w:sz w:val="24"/>
          <w:szCs w:val="24"/>
          <w:lang w:eastAsia="ru-RU"/>
        </w:rPr>
        <w:t xml:space="preserve"> </w:t>
      </w:r>
      <w:r w:rsidRPr="006F023A">
        <w:rPr>
          <w:i/>
          <w:sz w:val="24"/>
          <w:szCs w:val="24"/>
          <w:lang w:val="ru-RU" w:eastAsia="ru-RU"/>
        </w:rPr>
        <w:t>источников</w:t>
      </w:r>
      <w:r w:rsidRPr="006F023A">
        <w:rPr>
          <w:i/>
          <w:sz w:val="24"/>
          <w:szCs w:val="24"/>
          <w:lang w:eastAsia="ru-RU"/>
        </w:rPr>
        <w:t>:</w:t>
      </w:r>
    </w:p>
    <w:p w:rsidR="0019013D" w:rsidRPr="00483129" w:rsidRDefault="0019013D" w:rsidP="00585126">
      <w:pPr>
        <w:spacing w:after="0" w:line="240" w:lineRule="auto"/>
        <w:ind w:firstLine="567"/>
        <w:jc w:val="both"/>
        <w:rPr>
          <w:sz w:val="24"/>
          <w:szCs w:val="24"/>
        </w:rPr>
      </w:pPr>
      <w:r w:rsidRPr="00483129">
        <w:rPr>
          <w:sz w:val="24"/>
          <w:szCs w:val="24"/>
        </w:rPr>
        <w:t>1. Oxford English Dictionary Second Edition 1989. Second general definition of terrorism: «A policy intended to strike with terror those against whom it is adopted; the employment of methods of intimidation; the fact of terrorizing or condition of being terrorized.»</w:t>
      </w:r>
    </w:p>
    <w:p w:rsidR="00483129" w:rsidRDefault="0019013D" w:rsidP="00483129">
      <w:pPr>
        <w:spacing w:after="0" w:line="240" w:lineRule="auto"/>
        <w:ind w:firstLine="567"/>
        <w:jc w:val="both"/>
        <w:rPr>
          <w:sz w:val="24"/>
          <w:szCs w:val="24"/>
          <w:lang w:val="ru-RU"/>
        </w:rPr>
      </w:pPr>
      <w:r w:rsidRPr="00483129">
        <w:rPr>
          <w:sz w:val="24"/>
          <w:szCs w:val="24"/>
          <w:lang w:val="ru-RU"/>
        </w:rPr>
        <w:lastRenderedPageBreak/>
        <w:t xml:space="preserve">2. Согласно словарю Даля: «устращивание, устрашение смертными казнями, убийствами и всеми ужасами неистовства». Следует отметить, что во времена Даля под терроризмом прежде всего понималась политика государственного террора, </w:t>
      </w:r>
      <w:r w:rsidR="00483129">
        <w:rPr>
          <w:sz w:val="24"/>
          <w:szCs w:val="24"/>
          <w:lang w:val="ru-RU"/>
        </w:rPr>
        <w:t>по опыту Французской революции.</w:t>
      </w:r>
    </w:p>
    <w:p w:rsidR="0019013D" w:rsidRPr="00483129" w:rsidRDefault="00483129" w:rsidP="00483129">
      <w:pPr>
        <w:spacing w:after="0" w:line="240" w:lineRule="auto"/>
        <w:ind w:firstLine="567"/>
        <w:jc w:val="both"/>
        <w:rPr>
          <w:sz w:val="24"/>
          <w:szCs w:val="24"/>
          <w:lang w:val="ru-RU"/>
        </w:rPr>
      </w:pPr>
      <w:r>
        <w:rPr>
          <w:sz w:val="24"/>
          <w:szCs w:val="24"/>
          <w:lang w:val="ru-RU"/>
        </w:rPr>
        <w:t>3</w:t>
      </w:r>
      <w:r w:rsidR="0019013D" w:rsidRPr="00483129">
        <w:rPr>
          <w:sz w:val="24"/>
          <w:szCs w:val="24"/>
          <w:lang w:val="ru-RU"/>
        </w:rPr>
        <w:t>. Террор — статья в словаре русских синонимов</w:t>
      </w:r>
    </w:p>
    <w:p w:rsidR="0019013D" w:rsidRPr="00483129" w:rsidRDefault="0019013D" w:rsidP="00585126">
      <w:pPr>
        <w:spacing w:after="0" w:line="240" w:lineRule="auto"/>
        <w:ind w:firstLine="567"/>
        <w:jc w:val="both"/>
        <w:rPr>
          <w:sz w:val="24"/>
          <w:szCs w:val="24"/>
          <w:lang w:val="ru-RU"/>
        </w:rPr>
      </w:pPr>
      <w:r w:rsidRPr="00483129">
        <w:rPr>
          <w:sz w:val="24"/>
          <w:szCs w:val="24"/>
          <w:lang w:val="ru-RU"/>
        </w:rPr>
        <w:t>4. Политико-экономические аспекты борьбы с терроризмом</w:t>
      </w:r>
    </w:p>
    <w:p w:rsidR="0019013D" w:rsidRPr="00483129" w:rsidRDefault="0019013D" w:rsidP="00585126">
      <w:pPr>
        <w:spacing w:after="0" w:line="240" w:lineRule="auto"/>
        <w:ind w:firstLine="567"/>
        <w:jc w:val="both"/>
        <w:rPr>
          <w:sz w:val="24"/>
          <w:szCs w:val="24"/>
        </w:rPr>
      </w:pPr>
      <w:r w:rsidRPr="00483129">
        <w:rPr>
          <w:sz w:val="24"/>
          <w:szCs w:val="24"/>
        </w:rPr>
        <w:t>5. Video of the ship MV Francop in the Israeli port of Ashdod: behind the bags of flour are boxes of heavy weapons and ammunition to be directed to</w:t>
      </w:r>
    </w:p>
    <w:p w:rsidR="0019013D" w:rsidRPr="00585126" w:rsidRDefault="0019013D" w:rsidP="00585126">
      <w:pPr>
        <w:pStyle w:val="a8"/>
        <w:spacing w:after="0" w:line="240" w:lineRule="auto"/>
        <w:ind w:left="0" w:firstLine="567"/>
        <w:jc w:val="both"/>
        <w:rPr>
          <w:rFonts w:ascii="Times New Roman" w:hAnsi="Times New Roman" w:cs="Times New Roman"/>
          <w:sz w:val="28"/>
          <w:szCs w:val="28"/>
          <w:lang w:val="en-US"/>
        </w:rPr>
      </w:pPr>
    </w:p>
    <w:p w:rsidR="00C75BB4" w:rsidRDefault="00C75BB4" w:rsidP="00585126">
      <w:pPr>
        <w:tabs>
          <w:tab w:val="left" w:pos="851"/>
        </w:tabs>
        <w:spacing w:after="0" w:line="240" w:lineRule="auto"/>
        <w:ind w:firstLine="567"/>
        <w:rPr>
          <w:szCs w:val="28"/>
          <w:lang w:val="ru-RU"/>
        </w:rPr>
      </w:pPr>
    </w:p>
    <w:p w:rsidR="00483129" w:rsidRPr="00483129" w:rsidRDefault="00483129" w:rsidP="00B61415">
      <w:pPr>
        <w:tabs>
          <w:tab w:val="left" w:pos="851"/>
        </w:tabs>
        <w:spacing w:after="0" w:line="240" w:lineRule="auto"/>
        <w:rPr>
          <w:szCs w:val="28"/>
          <w:lang w:val="ru-RU"/>
        </w:rPr>
      </w:pPr>
    </w:p>
    <w:p w:rsidR="008E0AF3" w:rsidRPr="00483129" w:rsidRDefault="00483129" w:rsidP="00B61415">
      <w:pPr>
        <w:spacing w:after="0" w:line="240" w:lineRule="auto"/>
        <w:jc w:val="center"/>
        <w:rPr>
          <w:caps/>
          <w:szCs w:val="28"/>
          <w:lang w:val="ru-RU"/>
        </w:rPr>
      </w:pPr>
      <w:r w:rsidRPr="00483129">
        <w:rPr>
          <w:caps/>
          <w:szCs w:val="28"/>
          <w:lang w:val="ru-RU"/>
        </w:rPr>
        <w:t xml:space="preserve">К. </w:t>
      </w:r>
      <w:r w:rsidR="008E0AF3" w:rsidRPr="00483129">
        <w:rPr>
          <w:caps/>
          <w:szCs w:val="28"/>
          <w:lang w:val="ru-RU"/>
        </w:rPr>
        <w:t xml:space="preserve">Нуралиева </w:t>
      </w:r>
    </w:p>
    <w:p w:rsidR="008E0AF3" w:rsidRPr="00585126" w:rsidRDefault="008E0AF3" w:rsidP="00B61415">
      <w:pPr>
        <w:spacing w:after="0" w:line="240" w:lineRule="auto"/>
        <w:jc w:val="right"/>
        <w:rPr>
          <w:i/>
          <w:szCs w:val="28"/>
          <w:lang w:val="kk-KZ"/>
        </w:rPr>
      </w:pPr>
    </w:p>
    <w:p w:rsidR="008E0AF3" w:rsidRPr="00585126" w:rsidRDefault="008E0AF3" w:rsidP="00B61415">
      <w:pPr>
        <w:spacing w:after="0" w:line="240" w:lineRule="auto"/>
        <w:jc w:val="center"/>
        <w:rPr>
          <w:b/>
          <w:caps/>
          <w:szCs w:val="28"/>
          <w:lang w:val="kk-KZ"/>
        </w:rPr>
      </w:pPr>
      <w:r w:rsidRPr="00585126">
        <w:rPr>
          <w:b/>
          <w:caps/>
          <w:szCs w:val="28"/>
          <w:lang w:val="kk-KZ"/>
        </w:rPr>
        <w:t xml:space="preserve">Қазақстан Республикасының </w:t>
      </w:r>
      <w:r w:rsidR="00593CF6" w:rsidRPr="00585126">
        <w:rPr>
          <w:b/>
          <w:caps/>
          <w:szCs w:val="28"/>
          <w:lang w:val="kk-KZ"/>
        </w:rPr>
        <w:t>ҚА</w:t>
      </w:r>
      <w:r w:rsidRPr="00585126">
        <w:rPr>
          <w:b/>
          <w:caps/>
          <w:szCs w:val="28"/>
          <w:lang w:val="kk-KZ"/>
        </w:rPr>
        <w:t>зіргі эко</w:t>
      </w:r>
      <w:r w:rsidR="00483129">
        <w:rPr>
          <w:b/>
          <w:caps/>
          <w:szCs w:val="28"/>
          <w:lang w:val="kk-KZ"/>
        </w:rPr>
        <w:t>логиялық қауiпсiздiктің жағдайы</w:t>
      </w:r>
    </w:p>
    <w:p w:rsidR="008E0AF3" w:rsidRPr="00585126" w:rsidRDefault="008E0AF3" w:rsidP="00585126">
      <w:pPr>
        <w:spacing w:after="0" w:line="240" w:lineRule="auto"/>
        <w:ind w:firstLine="567"/>
        <w:jc w:val="center"/>
        <w:rPr>
          <w:b/>
          <w:szCs w:val="28"/>
          <w:lang w:val="kk-KZ"/>
        </w:rPr>
      </w:pPr>
    </w:p>
    <w:p w:rsidR="008E0AF3" w:rsidRPr="00585126" w:rsidRDefault="008E0AF3" w:rsidP="00585126">
      <w:pPr>
        <w:spacing w:after="0" w:line="240" w:lineRule="auto"/>
        <w:ind w:firstLine="567"/>
        <w:jc w:val="both"/>
        <w:rPr>
          <w:szCs w:val="28"/>
          <w:lang w:val="kk-KZ"/>
        </w:rPr>
      </w:pPr>
      <w:r w:rsidRPr="00585126">
        <w:rPr>
          <w:szCs w:val="28"/>
          <w:lang w:val="kk-KZ"/>
        </w:rPr>
        <w:t xml:space="preserve">Қазақстандағы тәуелсiздiк жылдары экологиялық қауiпсiздiктi қамтамасыз етудiң мүлде жаңа мемлекеттiк жүйесiнiң құрылуының және қалыптасуының, Қазақстан Республикасының қоршаған ортаны қорғау саласындағы атқарушы органдардың жақсы ұйымдастырылған және аумақтық таралған жүйесiн - қоршаған ортаны қорғау мен табиғат пайдалануды басқарудың жылдары болды. Бұл қоршаған ортаны қорғау және табиғи ресурстарды ұтымды пайдалану саласындағы мемлекеттiк саясатты қалыптастыруды және дәйектi iске асыруды қамтамасыз еттi. </w:t>
      </w:r>
    </w:p>
    <w:p w:rsidR="008E0AF3" w:rsidRPr="00585126" w:rsidRDefault="008E0AF3" w:rsidP="00585126">
      <w:pPr>
        <w:spacing w:after="0" w:line="240" w:lineRule="auto"/>
        <w:ind w:firstLine="567"/>
        <w:jc w:val="both"/>
        <w:rPr>
          <w:szCs w:val="28"/>
          <w:lang w:val="kk-KZ"/>
        </w:rPr>
      </w:pPr>
      <w:r w:rsidRPr="00585126">
        <w:rPr>
          <w:szCs w:val="28"/>
          <w:lang w:val="kk-KZ"/>
        </w:rPr>
        <w:t xml:space="preserve">Алайда, Қазақстанда көптеген онжылдықтар бойы қоршаған ортаға төтенше жоғары техногендiк салмақ түсiретiн, табиғат пайдаланудың көбiнесе шикiзат жүйесi қалыптасты. Сондықтан әзiрге экологиялық жағдайдың түбегейлi жақсаруы әзiр бола қойған жоқ әрi ол бұрынғысынша биосфераның тұрақсыздануына, оның қоғамның тiршiлiк әрекетi үшiн қажеттi қоршаған ортаның сапасын оның қолдау қабiлетiн жоғалтуына апаратын табиғи жүйелердiң тозуымен сипатталады. </w:t>
      </w:r>
    </w:p>
    <w:p w:rsidR="008E0AF3" w:rsidRPr="00585126" w:rsidRDefault="008E0AF3" w:rsidP="00585126">
      <w:pPr>
        <w:spacing w:after="0" w:line="240" w:lineRule="auto"/>
        <w:ind w:firstLine="567"/>
        <w:jc w:val="both"/>
        <w:rPr>
          <w:szCs w:val="28"/>
          <w:lang w:val="kk-KZ"/>
        </w:rPr>
      </w:pPr>
      <w:r w:rsidRPr="00585126">
        <w:rPr>
          <w:szCs w:val="28"/>
          <w:lang w:val="kk-KZ"/>
        </w:rPr>
        <w:t xml:space="preserve">Қоршаған ортаны қорғау саласындағы мемлекеттік саясаттың негiздерi Қазақстан Республикасы Президентiнiң 1996 жылғы 30 сәуiрдегi өкiмiмен мақұлданған экологиялық қауiпсiздiк тұжырымдамасына енгiзiлiп, онда өтпелi кезеңнiң экологиялық басымдықтары, атап айтқанда, жекешелендiрудiң экологиялық проблемалары, табиғат қорғау заңнамасының, мемлекеттiк бақылау және сараптаманың, табиғат пайдаланудың экономикалық тетiктерiнiң, қоршаған орта мониторингiнiң жүйесiн құру қажеттiлiгiнiң мәселелерi қарастырылған болатын. </w:t>
      </w:r>
    </w:p>
    <w:p w:rsidR="008E0AF3" w:rsidRPr="00585126" w:rsidRDefault="008E0AF3" w:rsidP="00585126">
      <w:pPr>
        <w:spacing w:after="0" w:line="240" w:lineRule="auto"/>
        <w:ind w:firstLine="567"/>
        <w:jc w:val="both"/>
        <w:rPr>
          <w:szCs w:val="28"/>
          <w:lang w:val="kk-KZ"/>
        </w:rPr>
      </w:pPr>
      <w:r w:rsidRPr="00585126">
        <w:rPr>
          <w:szCs w:val="28"/>
          <w:lang w:val="kk-KZ"/>
        </w:rPr>
        <w:tab/>
        <w:t xml:space="preserve">Ұлттық экономиканың барлық салаларын реформалау табиғи ресурстарды пайдалануға көзқарастардың өзгеруiне, қоршаған ортаны сақтауды ескере отырып, әлеуметтiк-экономикалық дамуды жүзеге асыруға негiз болды. </w:t>
      </w:r>
    </w:p>
    <w:p w:rsidR="008E0AF3" w:rsidRPr="00585126" w:rsidRDefault="008E0AF3" w:rsidP="00585126">
      <w:pPr>
        <w:spacing w:after="0" w:line="240" w:lineRule="auto"/>
        <w:ind w:firstLine="567"/>
        <w:jc w:val="both"/>
        <w:rPr>
          <w:szCs w:val="28"/>
          <w:lang w:val="kk-KZ"/>
        </w:rPr>
      </w:pPr>
      <w:r w:rsidRPr="00585126">
        <w:rPr>
          <w:szCs w:val="28"/>
          <w:lang w:val="kk-KZ"/>
        </w:rPr>
        <w:t xml:space="preserve">Аталған Тұжырымдаманы қабылдаған сәттен бастап Қазақстан Республикасында қоғамдық дамуда елеулi өзгерiстер болды. Мемлекет </w:t>
      </w:r>
      <w:r w:rsidRPr="00585126">
        <w:rPr>
          <w:szCs w:val="28"/>
          <w:lang w:val="kk-KZ"/>
        </w:rPr>
        <w:lastRenderedPageBreak/>
        <w:t xml:space="preserve">дамуының стратегиялық құжаттары әзiрлендi, табиғат қорғау заңнамасының негiзi құрылды, қоршаған ортаны қорғау мәселелерi бойынша бiрқатар халықаралық конвенцияларға қол қойылды, табиғат қорғау қызметiн басқару жүйесі құрылды. </w:t>
      </w:r>
    </w:p>
    <w:p w:rsidR="008E0AF3" w:rsidRPr="00585126" w:rsidRDefault="008E0AF3" w:rsidP="00585126">
      <w:pPr>
        <w:spacing w:after="0" w:line="240" w:lineRule="auto"/>
        <w:ind w:firstLine="567"/>
        <w:jc w:val="both"/>
        <w:rPr>
          <w:szCs w:val="28"/>
          <w:lang w:val="kk-KZ"/>
        </w:rPr>
      </w:pPr>
      <w:r w:rsidRPr="00585126">
        <w:rPr>
          <w:szCs w:val="28"/>
          <w:lang w:val="kk-KZ"/>
        </w:rPr>
        <w:t xml:space="preserve">Мысалы, 1997 жылы "Қоршаған ортаны қорғау туралы" , "Ерекше қорғалатын табиғи аумақтар туралы", "Экологиялық сараптама туралы ", 1998 жылы - "Радиациялық қауiпсiздiк туралы " Заңдар, ал 2002 жылы "Атмосфералық ауаны қорғау туралы " Заң қабылданды. Табиғатты ұтымды пайдалану саласында Президенттiң "Жер қойнауы және жер қойнауын пайдалану туралы" (1996 жыл) және "Мұнай туралы " (1995 жыл) заң күшi бар Жарлықтары, 2003 жылы - Орман, Су және Жер кодекстерi қабылданды. Заңға тәуелдi қажеттi нормативтiк құқықтық актiлердiң көпшiлiгi әзiрленiп, бекiтiлдi. </w:t>
      </w:r>
    </w:p>
    <w:p w:rsidR="008E0AF3" w:rsidRPr="00585126" w:rsidRDefault="008E0AF3" w:rsidP="00585126">
      <w:pPr>
        <w:spacing w:after="0" w:line="240" w:lineRule="auto"/>
        <w:ind w:firstLine="567"/>
        <w:jc w:val="both"/>
        <w:rPr>
          <w:szCs w:val="28"/>
          <w:lang w:val="kk-KZ"/>
        </w:rPr>
      </w:pPr>
      <w:r w:rsidRPr="00585126">
        <w:rPr>
          <w:szCs w:val="28"/>
          <w:lang w:val="kk-KZ"/>
        </w:rPr>
        <w:t xml:space="preserve">Заңнаманы жетiлдiру мақсатында республикада оны дамыған елдердiң заңнамасына жақындатуға және халықаралық стандарттарды енгiзу бағыты алынды. Қазақстан Республикасы 19 халықаралық конвенцияға қол қойды және оларды іске асыру жөнiндегi iс-қимылды ұлттық жоспарлары әзiрледi. Экологиялық сараптау жүйесi, рұқсат ету және бақылау-инспекциялық жұмыс жолға қойылды. </w:t>
      </w:r>
    </w:p>
    <w:p w:rsidR="008E0AF3" w:rsidRPr="00585126" w:rsidRDefault="008E0AF3" w:rsidP="00585126">
      <w:pPr>
        <w:spacing w:after="0" w:line="240" w:lineRule="auto"/>
        <w:ind w:firstLine="567"/>
        <w:jc w:val="both"/>
        <w:rPr>
          <w:szCs w:val="28"/>
          <w:lang w:val="kk-KZ"/>
        </w:rPr>
      </w:pPr>
      <w:r w:rsidRPr="00585126">
        <w:rPr>
          <w:szCs w:val="28"/>
          <w:lang w:val="kk-KZ"/>
        </w:rPr>
        <w:t xml:space="preserve">Тұжырымдаманың мiндеттерiн орындау нәтижесiнде қоршаған ортаны қорғау саласындағы мемлекеттiк бақылауды күшейту және мiндеттi экологиялық сараптаманы енгiзу есебiнен 90 жылдардың басымен салыстырғанда қоршаған ортаны ластаудың қарқыны едәуiр төмендедi. Алайда, мемлекеттiң экологиялық осал аумақ және шешiлмеген экологиялық проблемалар мәртебесi сол күйiнде қалып отыр. </w:t>
      </w:r>
    </w:p>
    <w:p w:rsidR="008E0AF3" w:rsidRPr="00585126" w:rsidRDefault="008E0AF3" w:rsidP="00585126">
      <w:pPr>
        <w:spacing w:after="0" w:line="240" w:lineRule="auto"/>
        <w:ind w:firstLine="567"/>
        <w:jc w:val="both"/>
        <w:rPr>
          <w:szCs w:val="28"/>
          <w:lang w:val="kk-KZ"/>
        </w:rPr>
      </w:pPr>
      <w:r w:rsidRPr="00585126">
        <w:rPr>
          <w:szCs w:val="28"/>
          <w:lang w:val="kk-KZ"/>
        </w:rPr>
        <w:t>Жоғарыда аталғандармен байланысты елдiң стратегиялық басымдықтарына сәйкес қазiргi жағдайдағы экологиялық қауiпсiздiктi қамтамасыз етудiң мiндеттерiн түбегейлi қайта қарау, нақтылау және кеңейту көзделуде.</w:t>
      </w:r>
    </w:p>
    <w:p w:rsidR="008E0AF3" w:rsidRPr="00585126" w:rsidRDefault="008E0AF3" w:rsidP="00585126">
      <w:pPr>
        <w:spacing w:after="0" w:line="240" w:lineRule="auto"/>
        <w:ind w:firstLine="567"/>
        <w:jc w:val="both"/>
        <w:rPr>
          <w:szCs w:val="28"/>
          <w:lang w:val="kk-KZ"/>
        </w:rPr>
      </w:pPr>
      <w:r w:rsidRPr="00585126">
        <w:rPr>
          <w:szCs w:val="28"/>
          <w:lang w:val="kk-KZ"/>
        </w:rPr>
        <w:t>Жаңа Тұжырымдамада iске асырылмаған мiндеттердi шешу ұсынылады. Олардың iшiнде: экологиялық қауiпсiздiк пен табиғат пайдаланудың аса маңызды проблемалары бойынша зерттеулердiң, оның iшiнде iргелi ғылыми зерттеулердiң iлгерiлемелi дамуын қамтамасыз ету; қоршаған ортаның жай-күйiне мониторингтiң бiрыңғай жүйесiн енгiзу; Қазақстан Республикасының аумағын экологиялық аудандарға бөлу және арнаулы картографиялау ұсынылады</w:t>
      </w:r>
    </w:p>
    <w:p w:rsidR="008E0AF3" w:rsidRPr="00585126" w:rsidRDefault="008E0AF3" w:rsidP="00585126">
      <w:pPr>
        <w:spacing w:after="0" w:line="240" w:lineRule="auto"/>
        <w:ind w:firstLine="567"/>
        <w:jc w:val="both"/>
        <w:rPr>
          <w:szCs w:val="28"/>
          <w:lang w:val="kk-KZ"/>
        </w:rPr>
      </w:pPr>
      <w:r w:rsidRPr="00585126">
        <w:rPr>
          <w:szCs w:val="28"/>
          <w:lang w:val="kk-KZ"/>
        </w:rPr>
        <w:t xml:space="preserve">Қоршаған ортаның жай-күйiнiң нормативтiк көрсеткiштерiне қол жеткiзе отырып, экологиялық қауiпсiздiктiң оңтайлы деңгейiн қамтамасыз ету осы Тұжырымдаманың ережелерiн кезең-кезеңмен iске асыруды көздейдi. </w:t>
      </w:r>
    </w:p>
    <w:p w:rsidR="008E0AF3" w:rsidRPr="00585126" w:rsidRDefault="008E0AF3" w:rsidP="00585126">
      <w:pPr>
        <w:spacing w:after="0" w:line="240" w:lineRule="auto"/>
        <w:ind w:firstLine="567"/>
        <w:jc w:val="both"/>
        <w:rPr>
          <w:szCs w:val="28"/>
          <w:lang w:val="kk-KZ"/>
        </w:rPr>
      </w:pPr>
      <w:r w:rsidRPr="00585126">
        <w:rPr>
          <w:szCs w:val="28"/>
          <w:lang w:val="kk-KZ"/>
        </w:rPr>
        <w:tab/>
        <w:t xml:space="preserve">Бiрiншi кезең (2004 - 2007 жылдар) - қоршаған ортаның ластану деңгейiн төмендету және оны тұрақтандыру жөнiндегi iс-қимыл жоспарын әзiрлеу. </w:t>
      </w:r>
    </w:p>
    <w:p w:rsidR="008E0AF3" w:rsidRPr="00585126" w:rsidRDefault="008E0AF3" w:rsidP="00585126">
      <w:pPr>
        <w:spacing w:after="0" w:line="240" w:lineRule="auto"/>
        <w:ind w:firstLine="567"/>
        <w:jc w:val="both"/>
        <w:rPr>
          <w:szCs w:val="28"/>
          <w:lang w:val="kk-KZ"/>
        </w:rPr>
      </w:pPr>
      <w:r w:rsidRPr="00585126">
        <w:rPr>
          <w:szCs w:val="28"/>
          <w:lang w:val="kk-KZ"/>
        </w:rPr>
        <w:lastRenderedPageBreak/>
        <w:t>Екiншi кезең (2008 - 2010 жылдар) - қоршаған ортаның сапа көрсеткiштерiн тұрақтандыру және табиғат пайдалануға экологиялық талаптарды жетiлдiру.</w:t>
      </w:r>
    </w:p>
    <w:p w:rsidR="008E0AF3" w:rsidRPr="00585126" w:rsidRDefault="008E0AF3" w:rsidP="00585126">
      <w:pPr>
        <w:spacing w:after="0" w:line="240" w:lineRule="auto"/>
        <w:ind w:firstLine="567"/>
        <w:jc w:val="both"/>
        <w:rPr>
          <w:szCs w:val="28"/>
          <w:lang w:val="kk-KZ"/>
        </w:rPr>
      </w:pPr>
      <w:r w:rsidRPr="00585126">
        <w:rPr>
          <w:szCs w:val="28"/>
          <w:lang w:val="kk-KZ"/>
        </w:rPr>
        <w:t>Yшiншi кезең (2011 - 2015 жылдар) - қоршаған ортаның сапасын жақсарту және қоғамның экологиялық тұрақты дамуының қолайлы деңгейiне қол жеткiзу.</w:t>
      </w:r>
    </w:p>
    <w:p w:rsidR="008E0AF3" w:rsidRPr="00585126" w:rsidRDefault="008E0AF3" w:rsidP="00585126">
      <w:pPr>
        <w:spacing w:after="0" w:line="240" w:lineRule="auto"/>
        <w:ind w:firstLine="567"/>
        <w:jc w:val="both"/>
        <w:rPr>
          <w:szCs w:val="28"/>
          <w:lang w:val="kk-KZ"/>
        </w:rPr>
      </w:pPr>
      <w:r w:rsidRPr="00585126">
        <w:rPr>
          <w:szCs w:val="28"/>
          <w:lang w:val="kk-KZ"/>
        </w:rPr>
        <w:t>Экологиялық қауiпсiздiк саласындағы мемлекеттiк саясаттың мақсаты табиғи жүйелердiң, қоғамның өмiрлiк маңызды мүдделерi мен жеке тұлға құқығының қоршаған ортаға антропогендiк және табиғи әсерлердiң нәтижесiнде туындайтын қатерлерден қорғалуын қамтамасыз ету болып табылады</w:t>
      </w:r>
    </w:p>
    <w:p w:rsidR="008E0AF3" w:rsidRPr="00585126" w:rsidRDefault="008E0AF3" w:rsidP="00585126">
      <w:pPr>
        <w:spacing w:after="0" w:line="240" w:lineRule="auto"/>
        <w:ind w:firstLine="567"/>
        <w:jc w:val="both"/>
        <w:rPr>
          <w:szCs w:val="28"/>
          <w:lang w:val="kk-KZ"/>
        </w:rPr>
      </w:pPr>
      <w:r w:rsidRPr="00585126">
        <w:rPr>
          <w:szCs w:val="28"/>
          <w:lang w:val="kk-KZ"/>
        </w:rPr>
        <w:t xml:space="preserve">Айтылып кеткен мақсатқа қол жеткiзу үшiн мынадай мiндеттердi шешу қажет: климаттың өзгеруi мен Жердiң озон қабатының бұзылуына душар ететiн антропогендiк әсердi азайту; биоәртүрлiлiктi сақтау және жердiң шөлейттенуi мен тозуының алдын алу; экологиялық апат аймақтарын, әскери-ғарыш полигондары мен сынақ кешендерiн оңалту; Каспий теңiзi қайраңының ластануының алдын алу; су ресурстарының тозуының және ластануының алдын алу; табиғи ластануларды, әуе бассейнiнiң ластануын, радиоактивтi, бактериологиялық және химиялық, оның iшiнде трансшекаралық ластануларды жою және олардың алдын алу; өнеркәсiптiк және тұрмыстық қалдықтардың жинақталу көлемдерiн қысқарту; табиғи және техногендiк сипаттағы төтенше жағдайлардың алдын алу. </w:t>
      </w:r>
    </w:p>
    <w:p w:rsidR="008E0AF3" w:rsidRPr="00585126" w:rsidRDefault="008E0AF3" w:rsidP="00585126">
      <w:pPr>
        <w:spacing w:after="0" w:line="240" w:lineRule="auto"/>
        <w:ind w:firstLine="567"/>
        <w:jc w:val="both"/>
        <w:rPr>
          <w:szCs w:val="28"/>
          <w:lang w:val="kk-KZ"/>
        </w:rPr>
      </w:pPr>
      <w:r w:rsidRPr="00585126">
        <w:rPr>
          <w:szCs w:val="28"/>
          <w:lang w:val="kk-KZ"/>
        </w:rPr>
        <w:t>Мемлекетпен қойылған мiндеттердi шешу үшін бізге керегі: Қазақстан Республикасының заңдарын, табиғат пайдаланудың, мемлекеттiк экологиялық бақылаудың және экологиялық мониторингтiң экономикалық тетiктерiн жетiлдiру және жүйеге келтiру; табиғат пайдаланудың және экологиялық сараптаманың рұқсат ету жүйесiн оңтайландыру; қоршаған ортаны қорғау, экологиялық статистика, экологиялық бiлiм беру, экологиялық үгiт-насихат және жұртшылықтың қатысуы саласындағы ғылыми-зерттеу жұмыстарын дамыту; халықаралық ынтымақтастықты кеңейту жолымен қол жеткiзiледi.</w:t>
      </w:r>
    </w:p>
    <w:p w:rsidR="008E0AF3" w:rsidRPr="00585126" w:rsidRDefault="008E0AF3" w:rsidP="00585126">
      <w:pPr>
        <w:spacing w:after="0" w:line="240" w:lineRule="auto"/>
        <w:ind w:firstLine="567"/>
        <w:jc w:val="both"/>
        <w:rPr>
          <w:szCs w:val="28"/>
          <w:lang w:val="kk-KZ"/>
        </w:rPr>
      </w:pPr>
      <w:r w:rsidRPr="00585126">
        <w:rPr>
          <w:szCs w:val="28"/>
          <w:lang w:val="kk-KZ"/>
        </w:rPr>
        <w:t>Сол үшін мемлекеттiң экологиялық қауiпсiз дамуы мынадай қағидаттарға негiзделедi: табиғи ресурстарды пайдаланудың экологиялық мүмкiндi шектерiн айқындайтын және қоршаған ортаны сапалы теңгермелi басқаруды қамтамасыз ететiн шектеулердiң, нормативтердiң және шаруашылық әрi өзге де қызмет жүргiзу ережелерiнiң ғылыми-негiзделген кешенiн енгiзу жолымен мемлекеттiң тұрақты дамуы үшiн барлық қоғамдық қатынастарды реттеуге экожүйелiк тәсiл; экологиялық қауiпсiздiктiң өңiрлiк және жергiлiктi мiндеттерiнiң экологиялық қатерлердiң алдын алудың жаhандық және ұлттық мақсаттарына бағыныштылығы; қоршаған орта мен адамның денсаулығына келтiрiлген залалды өтеудiң мiндеттiлiгi (табиғат пайдаланушылар мен ластаушылар төлейдi); өндiрiстiк күштердi дамыту мен орналастырудың экологиялық-</w:t>
      </w:r>
      <w:r w:rsidRPr="00585126">
        <w:rPr>
          <w:szCs w:val="28"/>
          <w:lang w:val="kk-KZ"/>
        </w:rPr>
        <w:lastRenderedPageBreak/>
        <w:t>экономикалық теңгермелiгi (экологиялық сыйымдылық пен аумақтық жоспарлау қағидаттары); шаруашылық және өзге де қызметiнiң қоршаған ортаға әсерiн одан кейiнгi экологиялық және санитарлық-эпидемиологиялық сараптамалармен бағалаудың мiндеттiлiгi; халықтың экологиялық ақпаратқа қол жетiмдiлiгiн қамтамасыз ету және оның экологиялық проблемаларды шешуге қатысуы; халықаралық ынтымақтастықтағы әрiптестiк және халықаралық құқық нормаларын сақтау.</w:t>
      </w:r>
    </w:p>
    <w:p w:rsidR="008E0AF3" w:rsidRPr="00585126" w:rsidRDefault="00593CF6" w:rsidP="00585126">
      <w:pPr>
        <w:spacing w:after="0" w:line="240" w:lineRule="auto"/>
        <w:ind w:firstLine="567"/>
        <w:jc w:val="both"/>
        <w:rPr>
          <w:szCs w:val="28"/>
          <w:lang w:val="kk-KZ"/>
        </w:rPr>
      </w:pPr>
      <w:r w:rsidRPr="00585126">
        <w:rPr>
          <w:szCs w:val="28"/>
          <w:lang w:val="kk-KZ"/>
        </w:rPr>
        <w:t>Қа</w:t>
      </w:r>
      <w:r w:rsidR="008E0AF3" w:rsidRPr="00585126">
        <w:rPr>
          <w:szCs w:val="28"/>
          <w:lang w:val="kk-KZ"/>
        </w:rPr>
        <w:t>зіргі негізгі жаhандық экологиялық проблемалар бар, ол климаттың өзгеруi, озон қабатының бұзылуы,  биоәртүрліліктi сақтау және жердiң шөлейттенуi және тозуы.</w:t>
      </w:r>
    </w:p>
    <w:p w:rsidR="008E0AF3" w:rsidRPr="00585126" w:rsidRDefault="008E0AF3" w:rsidP="00585126">
      <w:pPr>
        <w:spacing w:after="0" w:line="240" w:lineRule="auto"/>
        <w:ind w:firstLine="567"/>
        <w:jc w:val="both"/>
        <w:rPr>
          <w:szCs w:val="28"/>
          <w:lang w:val="kk-KZ"/>
        </w:rPr>
      </w:pPr>
      <w:r w:rsidRPr="00585126">
        <w:rPr>
          <w:szCs w:val="28"/>
          <w:lang w:val="kk-KZ"/>
        </w:rPr>
        <w:t>Сонымен қатар мемлекетімізде ұлттық экологиялық проблемалар бар, бұл: экологиялық апат аймақтары, Каспий теңiзi қайраңының ресурстарын қарқынды игерумен байланысты проблемалар, су ресурстарының сарқылуы және ластануы, байырғы ластанулар, трансшекаралық сипаттағы мәселелер, әскери-ғарыш және сынақ кешендерi полигондарының әсерi.</w:t>
      </w:r>
    </w:p>
    <w:p w:rsidR="008E0AF3" w:rsidRPr="00585126" w:rsidRDefault="008E0AF3" w:rsidP="00585126">
      <w:pPr>
        <w:spacing w:after="0" w:line="240" w:lineRule="auto"/>
        <w:ind w:firstLine="567"/>
        <w:jc w:val="both"/>
        <w:rPr>
          <w:szCs w:val="28"/>
          <w:lang w:val="kk-KZ"/>
        </w:rPr>
      </w:pPr>
      <w:r w:rsidRPr="00585126">
        <w:rPr>
          <w:szCs w:val="28"/>
          <w:lang w:val="kk-KZ"/>
        </w:rPr>
        <w:t>Біздің Елбасымыз бар мәселелерге назар аударып жергiлiктi экологиялық проблемаларғада көніл бөлінген. Ең негізгі проблемалар, бұл: әуе бассейнiнiң ластануы, радиоактивтi ластану, бактериологиялық және химиялық ластану, өнеркәсiптiк және тұрмыстық қалдықтар, табиғи және техногендiк сипаттағы төтенше жағдайлар.</w:t>
      </w:r>
    </w:p>
    <w:p w:rsidR="008E0AF3" w:rsidRPr="00585126" w:rsidRDefault="008E0AF3" w:rsidP="00585126">
      <w:pPr>
        <w:spacing w:after="0" w:line="240" w:lineRule="auto"/>
        <w:ind w:firstLine="567"/>
        <w:jc w:val="both"/>
        <w:rPr>
          <w:szCs w:val="28"/>
          <w:lang w:val="kk-KZ"/>
        </w:rPr>
      </w:pPr>
      <w:r w:rsidRPr="00585126">
        <w:rPr>
          <w:szCs w:val="28"/>
          <w:lang w:val="kk-KZ"/>
        </w:rPr>
        <w:t>Сол үшін экологиялық қауiпсiздiктi қамтамасыз етудiң бағыттары мен негiзгi тетiктерi заңнамада қарастырған: экономиканы экологияландыру, табиғат пайдаланудың экономикалық тетiктерiн жетiлдiру, қоршаған ортаны қорғау және табиғат пайдалану саласындағы мемлекеттiк бақылау жүйесiн жетiлдiру, табиғат пайдалану мен экологиялық сараптаманың рұқсат ету жүйесiн оңтайландыру, экологиялық мониторинг жүйесiн жетiлдiру және экологиялық статистика.</w:t>
      </w:r>
    </w:p>
    <w:p w:rsidR="008E0AF3" w:rsidRPr="00585126" w:rsidRDefault="008E0AF3" w:rsidP="00585126">
      <w:pPr>
        <w:spacing w:after="0" w:line="240" w:lineRule="auto"/>
        <w:ind w:firstLine="567"/>
        <w:jc w:val="both"/>
        <w:rPr>
          <w:szCs w:val="28"/>
          <w:lang w:val="kk-KZ"/>
        </w:rPr>
      </w:pPr>
      <w:r w:rsidRPr="00585126">
        <w:rPr>
          <w:szCs w:val="28"/>
          <w:lang w:val="kk-KZ"/>
        </w:rPr>
        <w:t>Барлық қойылған мақсаттарға жету үшін Қазақстан Республикасының заңнамасын экологияландыру керек. Ол үшін Қазақстан Республикасының заңнамасын жетiлдiру мен қоршаған ортаны қорғау саласындағы Қазақстан Республикасының заңнамасын жүйеге келтiру.</w:t>
      </w:r>
    </w:p>
    <w:p w:rsidR="008E0AF3" w:rsidRPr="00585126" w:rsidRDefault="00593CF6" w:rsidP="00585126">
      <w:pPr>
        <w:spacing w:after="0" w:line="240" w:lineRule="auto"/>
        <w:ind w:firstLine="567"/>
        <w:jc w:val="both"/>
        <w:rPr>
          <w:szCs w:val="28"/>
          <w:lang w:val="kk-KZ"/>
        </w:rPr>
      </w:pPr>
      <w:r w:rsidRPr="00585126">
        <w:rPr>
          <w:szCs w:val="28"/>
          <w:lang w:val="kk-KZ"/>
        </w:rPr>
        <w:t>Қа</w:t>
      </w:r>
      <w:r w:rsidR="008E0AF3" w:rsidRPr="00585126">
        <w:rPr>
          <w:szCs w:val="28"/>
          <w:lang w:val="kk-KZ"/>
        </w:rPr>
        <w:t>зіргі бар қыйыншылықтар қоғамнан келеді. Соны назарға аударып мемлекетіміз қоғамдыда  экологияландыру қажет етеді. Бұл үшін қоғамға, тұрғындарға, әр бір азаматқа экологиялық бiлiм және тәрбие беру,  экологиялық қауiпсiздiктi ғылыми қамтамасыз ету керектігің,  экологиялық үгiт-насихат және жұртшылықтың қатысуы екенің білдіру керек.</w:t>
      </w:r>
    </w:p>
    <w:p w:rsidR="008E0AF3" w:rsidRPr="00585126" w:rsidRDefault="008E0AF3" w:rsidP="00585126">
      <w:pPr>
        <w:spacing w:after="0" w:line="240" w:lineRule="auto"/>
        <w:ind w:firstLine="567"/>
        <w:jc w:val="both"/>
        <w:rPr>
          <w:szCs w:val="28"/>
          <w:lang w:val="kk-KZ"/>
        </w:rPr>
      </w:pPr>
      <w:r w:rsidRPr="00585126">
        <w:rPr>
          <w:szCs w:val="28"/>
          <w:lang w:val="kk-KZ"/>
        </w:rPr>
        <w:t xml:space="preserve">Келесі мемлекеттің бағыты, бұл халықаралық ынтымақтастықты кеңейту. Өткені БҰҰ-ның толыққанды мүшесi бола отырып, Қазақстан жаhандық серiктестiктiң негiзiнде мемлекеттiк экологиялық саясатты тиiмдi жүргiзудiң кiлтi ретiнде халықаралық ынтымақтастықты пайдалануы тиiс. </w:t>
      </w:r>
    </w:p>
    <w:p w:rsidR="008E0AF3" w:rsidRPr="00585126" w:rsidRDefault="008E0AF3" w:rsidP="00585126">
      <w:pPr>
        <w:spacing w:after="0" w:line="240" w:lineRule="auto"/>
        <w:ind w:firstLine="567"/>
        <w:jc w:val="both"/>
        <w:rPr>
          <w:szCs w:val="28"/>
          <w:lang w:val="kk-KZ"/>
        </w:rPr>
      </w:pPr>
      <w:r w:rsidRPr="00585126">
        <w:rPr>
          <w:szCs w:val="28"/>
          <w:lang w:val="kk-KZ"/>
        </w:rPr>
        <w:lastRenderedPageBreak/>
        <w:t>Жоғарыда айтылған бағыттарды орындасақ бар қоғаммен, азаматтармен, біз төменде айтылатын нәтижелерге жетеміз.</w:t>
      </w:r>
    </w:p>
    <w:p w:rsidR="008E0AF3" w:rsidRPr="00585126" w:rsidRDefault="008E0AF3" w:rsidP="00585126">
      <w:pPr>
        <w:spacing w:after="0" w:line="240" w:lineRule="auto"/>
        <w:ind w:firstLine="567"/>
        <w:jc w:val="both"/>
        <w:rPr>
          <w:szCs w:val="28"/>
          <w:lang w:val="kk-KZ"/>
        </w:rPr>
      </w:pPr>
      <w:r w:rsidRPr="00585126">
        <w:rPr>
          <w:szCs w:val="28"/>
          <w:lang w:val="kk-KZ"/>
        </w:rPr>
        <w:t xml:space="preserve">Бар құжаттың ережелерiн iске асыру республикалық деңгейде iс-шаралар жоспарын әзiрлеп, сондай-ақ қоршаған ортаны қорғау мен ұтымды табиғат пайдалану саласында мемлекеттiк қолдаумен және реттеуге шараларды iске асырамыз. Содан кейін осы құжаттың ережелерiн қоғам мен мемлекет қызметiнiң жекелеген салаларына және экология саласындағы мемлекеттiк саясатты жүргiзу ерекшелiктерiне қатысты нақтылау Қазақстан Республикасының мемлекеттiк, өңiрлiк және салалық бағдарламаларын әзiрлеп өз кезiнде жүзеге асырылуы мүмкiн. </w:t>
      </w:r>
    </w:p>
    <w:p w:rsidR="008E0AF3" w:rsidRPr="00585126" w:rsidRDefault="008E0AF3" w:rsidP="00585126">
      <w:pPr>
        <w:spacing w:after="0" w:line="240" w:lineRule="auto"/>
        <w:ind w:firstLine="567"/>
        <w:jc w:val="both"/>
        <w:rPr>
          <w:szCs w:val="28"/>
          <w:lang w:val="kk-KZ"/>
        </w:rPr>
      </w:pPr>
      <w:r w:rsidRPr="00585126">
        <w:rPr>
          <w:szCs w:val="28"/>
          <w:lang w:val="kk-KZ"/>
        </w:rPr>
        <w:t xml:space="preserve">Біз қойылған мақсатты орындап, 2004-2007 жылдар аралында Қоршаған ортаны қорғап, 2005-2007 жылдарда арналған бағдарламаны қабылдап, iске асырып, қоршаған ортаны қорғап, экологияны сақтандырып, өндiрiс және тұтыну қалдықтары, экологиялық аудит туралы мәселелердi реттеп бағытталған заң aктілері әзiрлетiп, қоршаған орта мен табиғи ресурстарды мониторингiнiң бірыңғай жүйесі құрдық. </w:t>
      </w:r>
    </w:p>
    <w:p w:rsidR="008E0AF3" w:rsidRPr="00585126" w:rsidRDefault="008E0AF3" w:rsidP="00585126">
      <w:pPr>
        <w:spacing w:after="0" w:line="240" w:lineRule="auto"/>
        <w:ind w:firstLine="567"/>
        <w:jc w:val="both"/>
        <w:rPr>
          <w:szCs w:val="28"/>
          <w:lang w:val="kk-KZ"/>
        </w:rPr>
      </w:pPr>
      <w:r w:rsidRPr="00585126">
        <w:rPr>
          <w:szCs w:val="28"/>
          <w:lang w:val="kk-KZ"/>
        </w:rPr>
        <w:t xml:space="preserve">Бұдан басқа келесi бағдарламаларды орындадық: төтенше жағдайларды алдын алып және оны жоюдың мемлекеттiк жүйесiн дамыттық (2004-2010 жж.). </w:t>
      </w:r>
    </w:p>
    <w:p w:rsidR="008E0AF3" w:rsidRPr="00585126" w:rsidRDefault="008E0AF3" w:rsidP="00585126">
      <w:pPr>
        <w:spacing w:after="0" w:line="240" w:lineRule="auto"/>
        <w:ind w:firstLine="567"/>
        <w:jc w:val="both"/>
        <w:rPr>
          <w:szCs w:val="28"/>
          <w:lang w:val="kk-KZ"/>
        </w:rPr>
      </w:pPr>
      <w:r w:rsidRPr="00585126">
        <w:rPr>
          <w:szCs w:val="28"/>
          <w:lang w:val="kk-KZ"/>
        </w:rPr>
        <w:t xml:space="preserve">Енді орындау керегіміз, бұл 2015 жылға дейiн Қазақстан Республикасында қызған газдардың шығарындыларын азайтуы; cу үнемдеу; шөлейттенумен күрес жөнiндегi iс-қимылдар жасау; халықтың iшкi көшi-қоны және экологиялық апат аймақтарының аумақтарын шаруашылық мақсатқа пайдалануы; байырғы ластануларды жою; өнеркәсiп және тұрмыстық қалдықтарды басқару; әскери-ғарыш және сынақ кешендерi полигондары аумағының экологиялық жай-күйiнiң мониторингi жөнiндегi бағдарламаларды iске асыру.  </w:t>
      </w:r>
    </w:p>
    <w:p w:rsidR="008E0AF3" w:rsidRPr="00585126" w:rsidRDefault="008E0AF3" w:rsidP="00585126">
      <w:pPr>
        <w:spacing w:after="0" w:line="240" w:lineRule="auto"/>
        <w:ind w:firstLine="567"/>
        <w:jc w:val="both"/>
        <w:rPr>
          <w:szCs w:val="28"/>
          <w:lang w:val="kk-KZ"/>
        </w:rPr>
      </w:pPr>
      <w:r w:rsidRPr="00585126">
        <w:rPr>
          <w:szCs w:val="28"/>
          <w:lang w:val="kk-KZ"/>
        </w:rPr>
        <w:t xml:space="preserve">Мұның бәрi қоршаған ортаға төгiндiлер мен шығарындыларды тұрақты деңгейде сақтауға және өндiрiс пен тұтыну қалдықтарын жинақтауға мүмкiндiк бередi. </w:t>
      </w:r>
    </w:p>
    <w:p w:rsidR="008E0AF3" w:rsidRPr="00585126" w:rsidRDefault="008E0AF3" w:rsidP="00585126">
      <w:pPr>
        <w:spacing w:after="0" w:line="240" w:lineRule="auto"/>
        <w:ind w:firstLine="567"/>
        <w:jc w:val="both"/>
        <w:rPr>
          <w:szCs w:val="28"/>
          <w:lang w:val="kk-KZ"/>
        </w:rPr>
      </w:pPr>
      <w:r w:rsidRPr="00585126">
        <w:rPr>
          <w:szCs w:val="28"/>
          <w:lang w:val="kk-KZ"/>
        </w:rPr>
        <w:t xml:space="preserve">2008-2010 жылдар араларда қоршаған ортаны қорғап, осы жылдарда арналған бағдарламаны iске асырдық. </w:t>
      </w:r>
    </w:p>
    <w:p w:rsidR="008E0AF3" w:rsidRPr="00585126" w:rsidRDefault="008E0AF3" w:rsidP="00585126">
      <w:pPr>
        <w:spacing w:after="0" w:line="240" w:lineRule="auto"/>
        <w:ind w:firstLine="567"/>
        <w:jc w:val="both"/>
        <w:rPr>
          <w:szCs w:val="28"/>
          <w:lang w:val="kk-KZ"/>
        </w:rPr>
      </w:pPr>
      <w:r w:rsidRPr="00585126">
        <w:rPr>
          <w:szCs w:val="28"/>
          <w:lang w:val="kk-KZ"/>
        </w:rPr>
        <w:t>Келесі кезеңде (2011 - 2015 жылдар) барлық белгiленген бағдарламаларды аяқтау нәтижесiнде қоршаған орта объектiлерi сапасының нормативтiк көрсеткiштерi және қоғамның экологиялық тұрақты дамуының қолайлы деңгейiне қол жеткiзiлуi, қоршаған ортаға әсердi азайту қамтамасыз етiлуi, қоршаған ортаның сапасын басқару жүйесiнiң қалыптастырылуы тиiспіз.</w:t>
      </w:r>
    </w:p>
    <w:p w:rsidR="008E0AF3" w:rsidRPr="00483129" w:rsidRDefault="008E0AF3" w:rsidP="00483129">
      <w:pPr>
        <w:pStyle w:val="a8"/>
        <w:tabs>
          <w:tab w:val="left" w:pos="851"/>
        </w:tabs>
        <w:spacing w:after="0" w:line="240" w:lineRule="auto"/>
        <w:ind w:left="567"/>
        <w:rPr>
          <w:rFonts w:ascii="Times New Roman" w:hAnsi="Times New Roman" w:cs="Times New Roman"/>
          <w:i/>
          <w:sz w:val="24"/>
          <w:szCs w:val="24"/>
          <w:lang w:val="kk-KZ"/>
        </w:rPr>
      </w:pPr>
      <w:r w:rsidRPr="00483129">
        <w:rPr>
          <w:rFonts w:ascii="Times New Roman" w:hAnsi="Times New Roman" w:cs="Times New Roman"/>
          <w:i/>
          <w:sz w:val="24"/>
          <w:szCs w:val="24"/>
          <w:lang w:val="kk-KZ"/>
        </w:rPr>
        <w:t>Пайдаланған әдебиеттер:</w:t>
      </w:r>
    </w:p>
    <w:p w:rsidR="008E0AF3" w:rsidRPr="00483129" w:rsidRDefault="008E0AF3" w:rsidP="00483129">
      <w:pPr>
        <w:pStyle w:val="a8"/>
        <w:numPr>
          <w:ilvl w:val="0"/>
          <w:numId w:val="14"/>
        </w:numPr>
        <w:tabs>
          <w:tab w:val="left" w:pos="851"/>
        </w:tabs>
        <w:spacing w:after="0" w:line="240" w:lineRule="auto"/>
        <w:ind w:left="0" w:firstLine="567"/>
        <w:jc w:val="both"/>
        <w:rPr>
          <w:rFonts w:ascii="Times New Roman" w:hAnsi="Times New Roman" w:cs="Times New Roman"/>
          <w:sz w:val="24"/>
          <w:szCs w:val="24"/>
          <w:lang w:val="kk-KZ"/>
        </w:rPr>
      </w:pPr>
      <w:r w:rsidRPr="00483129">
        <w:rPr>
          <w:rFonts w:ascii="Times New Roman" w:hAnsi="Times New Roman" w:cs="Times New Roman"/>
          <w:sz w:val="24"/>
          <w:szCs w:val="24"/>
          <w:lang w:val="kk-KZ"/>
        </w:rPr>
        <w:t>Қазақстан Республикасының 2004-2015 жылдарға арналған экологиялық қауіпсіздігі тұжырымдамасын іске асыру жөніндегі 2007-2009 жылдарға арналған іс-шаралар жоспары туралы Қазақстан Республикасы Үкіметінің 2007 жылғы 19 сәуірдегі № 316 қаулысы</w:t>
      </w:r>
    </w:p>
    <w:p w:rsidR="008E0AF3" w:rsidRPr="00483129" w:rsidRDefault="008E0AF3" w:rsidP="00483129">
      <w:pPr>
        <w:pStyle w:val="a8"/>
        <w:numPr>
          <w:ilvl w:val="0"/>
          <w:numId w:val="14"/>
        </w:numPr>
        <w:tabs>
          <w:tab w:val="left" w:pos="851"/>
        </w:tabs>
        <w:spacing w:after="0" w:line="240" w:lineRule="auto"/>
        <w:ind w:left="0" w:firstLine="567"/>
        <w:jc w:val="both"/>
        <w:rPr>
          <w:rFonts w:ascii="Times New Roman" w:hAnsi="Times New Roman" w:cs="Times New Roman"/>
          <w:sz w:val="24"/>
          <w:szCs w:val="24"/>
          <w:lang w:val="kk-KZ"/>
        </w:rPr>
      </w:pPr>
      <w:r w:rsidRPr="00483129">
        <w:rPr>
          <w:rFonts w:ascii="Times New Roman" w:hAnsi="Times New Roman" w:cs="Times New Roman"/>
          <w:sz w:val="24"/>
          <w:szCs w:val="24"/>
          <w:lang w:val="kk-KZ"/>
        </w:rPr>
        <w:t xml:space="preserve">«Қазақстан Республикасының 2004-2015 жылдарға арналған экологиялық қауіпсіздігі тұжырымдамасы туралы» Қазақстан Республикасы Президентінің 2003 </w:t>
      </w:r>
      <w:r w:rsidRPr="00483129">
        <w:rPr>
          <w:rFonts w:ascii="Times New Roman" w:hAnsi="Times New Roman" w:cs="Times New Roman"/>
          <w:sz w:val="24"/>
          <w:szCs w:val="24"/>
          <w:lang w:val="kk-KZ"/>
        </w:rPr>
        <w:lastRenderedPageBreak/>
        <w:t>жылғы 3 желтоқсандағы № 1241 Жарлығын іске асыру мақсатында Қазақстан Республикасының Үкіметінің қаулысы</w:t>
      </w:r>
    </w:p>
    <w:p w:rsidR="008E0AF3" w:rsidRPr="00483129" w:rsidRDefault="008E0AF3" w:rsidP="00483129">
      <w:pPr>
        <w:pStyle w:val="a8"/>
        <w:numPr>
          <w:ilvl w:val="0"/>
          <w:numId w:val="14"/>
        </w:numPr>
        <w:tabs>
          <w:tab w:val="left" w:pos="851"/>
        </w:tabs>
        <w:spacing w:after="0" w:line="240" w:lineRule="auto"/>
        <w:ind w:left="0" w:firstLine="567"/>
        <w:jc w:val="both"/>
        <w:rPr>
          <w:rFonts w:ascii="Times New Roman" w:hAnsi="Times New Roman" w:cs="Times New Roman"/>
          <w:sz w:val="24"/>
          <w:szCs w:val="24"/>
          <w:lang w:val="kk-KZ"/>
        </w:rPr>
      </w:pPr>
      <w:r w:rsidRPr="00483129">
        <w:rPr>
          <w:rFonts w:ascii="Times New Roman" w:hAnsi="Times New Roman" w:cs="Times New Roman"/>
          <w:sz w:val="24"/>
          <w:szCs w:val="24"/>
          <w:lang w:val="kk-KZ"/>
        </w:rPr>
        <w:t>Премьер-Министрі К. Мәсімов Қазақстан Республикасы Үкіметінің 2007 жылғы 19 сәуірдегі № 316 қаулысы</w:t>
      </w:r>
    </w:p>
    <w:p w:rsidR="008E0AF3" w:rsidRPr="00483129" w:rsidRDefault="008E0AF3" w:rsidP="00483129">
      <w:pPr>
        <w:pStyle w:val="a8"/>
        <w:numPr>
          <w:ilvl w:val="0"/>
          <w:numId w:val="14"/>
        </w:numPr>
        <w:tabs>
          <w:tab w:val="left" w:pos="851"/>
        </w:tabs>
        <w:spacing w:after="0" w:line="240" w:lineRule="auto"/>
        <w:ind w:left="0" w:firstLine="567"/>
        <w:jc w:val="both"/>
        <w:rPr>
          <w:rFonts w:ascii="Times New Roman" w:hAnsi="Times New Roman" w:cs="Times New Roman"/>
          <w:sz w:val="24"/>
          <w:szCs w:val="24"/>
          <w:lang w:val="kk-KZ"/>
        </w:rPr>
      </w:pPr>
      <w:r w:rsidRPr="00483129">
        <w:rPr>
          <w:rFonts w:ascii="Times New Roman" w:hAnsi="Times New Roman" w:cs="Times New Roman"/>
          <w:sz w:val="24"/>
          <w:szCs w:val="24"/>
          <w:lang w:val="kk-KZ"/>
        </w:rPr>
        <w:t>Қазақстан Республикасы Үкіметінің 2007 жылғы 19 сәуірдегі № 315 қаулысы</w:t>
      </w:r>
    </w:p>
    <w:p w:rsidR="00483129" w:rsidRDefault="00483129" w:rsidP="00483129">
      <w:pPr>
        <w:tabs>
          <w:tab w:val="left" w:pos="851"/>
        </w:tabs>
        <w:spacing w:after="0" w:line="240" w:lineRule="auto"/>
        <w:ind w:firstLine="567"/>
        <w:jc w:val="center"/>
        <w:rPr>
          <w:b/>
          <w:sz w:val="24"/>
          <w:szCs w:val="24"/>
          <w:lang w:val="kk-KZ"/>
        </w:rPr>
      </w:pPr>
    </w:p>
    <w:p w:rsidR="008E0AF3" w:rsidRPr="00483129" w:rsidRDefault="008E0AF3" w:rsidP="00483129">
      <w:pPr>
        <w:tabs>
          <w:tab w:val="left" w:pos="0"/>
        </w:tabs>
        <w:spacing w:after="0" w:line="240" w:lineRule="auto"/>
        <w:jc w:val="center"/>
        <w:rPr>
          <w:i/>
          <w:sz w:val="24"/>
          <w:szCs w:val="24"/>
          <w:lang w:val="kk-KZ"/>
        </w:rPr>
      </w:pPr>
      <w:r w:rsidRPr="00483129">
        <w:rPr>
          <w:i/>
          <w:sz w:val="24"/>
          <w:szCs w:val="24"/>
          <w:lang w:val="kk-KZ"/>
        </w:rPr>
        <w:t xml:space="preserve">Резюме </w:t>
      </w:r>
    </w:p>
    <w:p w:rsidR="008E0AF3" w:rsidRPr="00483129" w:rsidRDefault="008E0AF3" w:rsidP="00483129">
      <w:pPr>
        <w:tabs>
          <w:tab w:val="left" w:pos="851"/>
        </w:tabs>
        <w:spacing w:after="0" w:line="240" w:lineRule="auto"/>
        <w:ind w:firstLine="567"/>
        <w:jc w:val="both"/>
        <w:rPr>
          <w:sz w:val="24"/>
          <w:szCs w:val="24"/>
          <w:lang w:val="kk-KZ"/>
        </w:rPr>
      </w:pPr>
      <w:r w:rsidRPr="00483129">
        <w:rPr>
          <w:sz w:val="24"/>
          <w:szCs w:val="24"/>
          <w:lang w:val="kk-KZ"/>
        </w:rPr>
        <w:t>В данной статье рассмотрены такие моменты, как улучшение и дальнейшее развитие полученных результатов по чрезвучайной охране окружающей экологической среды с помощью глобальных перемен со стороны государства, а также непосредственной роли в этом всего общества.</w:t>
      </w:r>
    </w:p>
    <w:p w:rsidR="008E0AF3" w:rsidRPr="00483129" w:rsidRDefault="008E0AF3" w:rsidP="00483129">
      <w:pPr>
        <w:tabs>
          <w:tab w:val="left" w:pos="0"/>
        </w:tabs>
        <w:spacing w:after="0" w:line="240" w:lineRule="auto"/>
        <w:jc w:val="center"/>
        <w:rPr>
          <w:i/>
          <w:sz w:val="24"/>
          <w:szCs w:val="24"/>
          <w:lang w:val="kk-KZ"/>
        </w:rPr>
      </w:pPr>
      <w:r w:rsidRPr="00483129">
        <w:rPr>
          <w:i/>
          <w:sz w:val="24"/>
          <w:szCs w:val="24"/>
          <w:lang w:val="kk-KZ"/>
        </w:rPr>
        <w:t>Summary</w:t>
      </w:r>
    </w:p>
    <w:p w:rsidR="008E0AF3" w:rsidRPr="00483129" w:rsidRDefault="008E0AF3" w:rsidP="00483129">
      <w:pPr>
        <w:tabs>
          <w:tab w:val="left" w:pos="851"/>
        </w:tabs>
        <w:spacing w:after="0" w:line="240" w:lineRule="auto"/>
        <w:ind w:firstLine="567"/>
        <w:jc w:val="both"/>
        <w:rPr>
          <w:sz w:val="24"/>
          <w:szCs w:val="24"/>
          <w:lang w:val="kk-KZ"/>
        </w:rPr>
      </w:pPr>
      <w:r w:rsidRPr="00483129">
        <w:rPr>
          <w:sz w:val="24"/>
          <w:szCs w:val="24"/>
          <w:lang w:val="kk-KZ"/>
        </w:rPr>
        <w:t xml:space="preserve"> In this article such moments, as improvement and further development of the received results of chrezvuchayny protection of the surrounding ecological environment by means of global changes are considered from the state, and also a direct role in it all society.</w:t>
      </w:r>
    </w:p>
    <w:p w:rsidR="008E0AF3" w:rsidRPr="00585126" w:rsidRDefault="008E0AF3" w:rsidP="00585126">
      <w:pPr>
        <w:spacing w:after="0" w:line="240" w:lineRule="auto"/>
        <w:ind w:firstLine="567"/>
        <w:rPr>
          <w:szCs w:val="28"/>
          <w:lang w:val="kk-KZ"/>
        </w:rPr>
      </w:pPr>
    </w:p>
    <w:p w:rsidR="00E562FD" w:rsidRPr="00585126" w:rsidRDefault="00E562FD" w:rsidP="00585126">
      <w:pPr>
        <w:spacing w:after="0" w:line="240" w:lineRule="auto"/>
        <w:ind w:firstLine="567"/>
        <w:jc w:val="right"/>
        <w:rPr>
          <w:szCs w:val="28"/>
        </w:rPr>
      </w:pPr>
    </w:p>
    <w:p w:rsidR="00966E2F" w:rsidRPr="00585126" w:rsidRDefault="00966E2F" w:rsidP="00B61415">
      <w:pPr>
        <w:spacing w:after="0" w:line="240" w:lineRule="auto"/>
        <w:jc w:val="right"/>
        <w:rPr>
          <w:szCs w:val="28"/>
        </w:rPr>
      </w:pPr>
    </w:p>
    <w:p w:rsidR="00E562FD" w:rsidRPr="00483129" w:rsidRDefault="00483129" w:rsidP="00B61415">
      <w:pPr>
        <w:spacing w:after="0" w:line="240" w:lineRule="auto"/>
        <w:jc w:val="center"/>
        <w:rPr>
          <w:szCs w:val="28"/>
        </w:rPr>
      </w:pPr>
      <w:r w:rsidRPr="00483129">
        <w:rPr>
          <w:szCs w:val="28"/>
          <w:lang w:val="kk-KZ"/>
        </w:rPr>
        <w:t xml:space="preserve">Ғ.Д. </w:t>
      </w:r>
      <w:r w:rsidR="00E562FD" w:rsidRPr="00483129">
        <w:rPr>
          <w:szCs w:val="28"/>
          <w:lang w:val="kk-KZ"/>
        </w:rPr>
        <w:t xml:space="preserve">ТАЙҒАМИТОВ </w:t>
      </w:r>
    </w:p>
    <w:p w:rsidR="00E562FD" w:rsidRPr="00585126" w:rsidRDefault="00E562FD" w:rsidP="00B61415">
      <w:pPr>
        <w:spacing w:after="0" w:line="240" w:lineRule="auto"/>
        <w:jc w:val="center"/>
        <w:rPr>
          <w:b/>
          <w:szCs w:val="28"/>
          <w:lang w:val="kk-KZ"/>
        </w:rPr>
      </w:pPr>
    </w:p>
    <w:p w:rsidR="00E562FD" w:rsidRPr="00585126" w:rsidRDefault="00E562FD" w:rsidP="00B61415">
      <w:pPr>
        <w:spacing w:after="0" w:line="240" w:lineRule="auto"/>
        <w:jc w:val="center"/>
        <w:rPr>
          <w:b/>
          <w:szCs w:val="28"/>
          <w:lang w:val="kk-KZ"/>
        </w:rPr>
      </w:pPr>
      <w:r w:rsidRPr="00585126">
        <w:rPr>
          <w:b/>
          <w:szCs w:val="28"/>
          <w:lang w:val="kk-KZ"/>
        </w:rPr>
        <w:t>КЕДЕН САЯСАТЫ: ТҮСІНІГІ НЕГІЗГІ МАҚСАТТАР МЕН МӘСЕЛЕЛЕР</w:t>
      </w:r>
    </w:p>
    <w:p w:rsidR="00E562FD" w:rsidRPr="00585126" w:rsidRDefault="00E562FD" w:rsidP="00585126">
      <w:pPr>
        <w:spacing w:after="0" w:line="240" w:lineRule="auto"/>
        <w:ind w:firstLine="567"/>
        <w:jc w:val="center"/>
        <w:rPr>
          <w:noProof/>
          <w:szCs w:val="28"/>
          <w:lang w:val="kk-KZ"/>
        </w:rPr>
      </w:pPr>
    </w:p>
    <w:p w:rsidR="00E562FD" w:rsidRPr="00585126" w:rsidRDefault="00E562FD" w:rsidP="00585126">
      <w:pPr>
        <w:spacing w:after="0" w:line="240" w:lineRule="auto"/>
        <w:ind w:firstLine="567"/>
        <w:jc w:val="both"/>
        <w:rPr>
          <w:noProof/>
          <w:szCs w:val="28"/>
          <w:lang w:val="kk-KZ"/>
        </w:rPr>
      </w:pPr>
      <w:r w:rsidRPr="00585126">
        <w:rPr>
          <w:szCs w:val="28"/>
          <w:lang w:val="kk-KZ"/>
        </w:rPr>
        <w:t xml:space="preserve">Кеден </w:t>
      </w:r>
      <w:r w:rsidRPr="00585126">
        <w:rPr>
          <w:noProof/>
          <w:szCs w:val="28"/>
          <w:lang w:val="kk-KZ"/>
        </w:rPr>
        <w:t xml:space="preserve">құқығы </w:t>
      </w:r>
      <w:r w:rsidRPr="00585126">
        <w:rPr>
          <w:szCs w:val="28"/>
          <w:lang w:val="kk-KZ"/>
        </w:rPr>
        <w:t xml:space="preserve">да </w:t>
      </w:r>
      <w:r w:rsidRPr="00585126">
        <w:rPr>
          <w:noProof/>
          <w:szCs w:val="28"/>
          <w:lang w:val="kk-KZ"/>
        </w:rPr>
        <w:t xml:space="preserve">құқықтың басқа салалары </w:t>
      </w:r>
      <w:r w:rsidRPr="00585126">
        <w:rPr>
          <w:szCs w:val="28"/>
          <w:lang w:val="kk-KZ"/>
        </w:rPr>
        <w:t xml:space="preserve">сиякты </w:t>
      </w:r>
      <w:r w:rsidRPr="00585126">
        <w:rPr>
          <w:noProof/>
          <w:szCs w:val="28"/>
          <w:lang w:val="kk-KZ"/>
        </w:rPr>
        <w:t xml:space="preserve">қоғамдық қатынастарды реттеудің құралдары болған–тапсырма </w:t>
      </w:r>
      <w:r w:rsidRPr="00585126">
        <w:rPr>
          <w:szCs w:val="28"/>
          <w:lang w:val="kk-KZ"/>
        </w:rPr>
        <w:t xml:space="preserve">беру, </w:t>
      </w:r>
      <w:r w:rsidRPr="00585126">
        <w:rPr>
          <w:noProof/>
          <w:szCs w:val="28"/>
          <w:lang w:val="kk-KZ"/>
        </w:rPr>
        <w:t xml:space="preserve">тыйым салу, рұқсат ету сияқты күқыктық құралдарды қолданады. Құқық салаларының арасындағы айырмашылықты белгілі бір қүралдарды іс жүзінде қолданудың дәрежесі мен өзіндік салмағына қарай анықтауға болады. Айталық, қылмыстық құқыққа </w:t>
      </w:r>
      <w:r w:rsidRPr="00585126">
        <w:rPr>
          <w:szCs w:val="28"/>
          <w:lang w:val="kk-KZ"/>
        </w:rPr>
        <w:t xml:space="preserve">— тыйым салу, </w:t>
      </w:r>
      <w:r w:rsidRPr="00585126">
        <w:rPr>
          <w:noProof/>
          <w:szCs w:val="28"/>
          <w:lang w:val="kk-KZ"/>
        </w:rPr>
        <w:t xml:space="preserve">ал азаматтық құқыққа </w:t>
      </w:r>
      <w:r w:rsidRPr="00585126">
        <w:rPr>
          <w:szCs w:val="28"/>
          <w:lang w:val="kk-KZ"/>
        </w:rPr>
        <w:t xml:space="preserve">— </w:t>
      </w:r>
      <w:r w:rsidRPr="00585126">
        <w:rPr>
          <w:noProof/>
          <w:szCs w:val="28"/>
          <w:lang w:val="kk-KZ"/>
        </w:rPr>
        <w:t>рұқсат ету құралдары барынша тән.</w:t>
      </w:r>
    </w:p>
    <w:p w:rsidR="00E562FD" w:rsidRPr="00585126" w:rsidRDefault="00E562FD" w:rsidP="00585126">
      <w:pPr>
        <w:spacing w:after="0" w:line="240" w:lineRule="auto"/>
        <w:ind w:firstLine="567"/>
        <w:jc w:val="both"/>
        <w:rPr>
          <w:noProof/>
          <w:szCs w:val="28"/>
          <w:lang w:val="kk-KZ"/>
        </w:rPr>
      </w:pPr>
      <w:r w:rsidRPr="00585126">
        <w:rPr>
          <w:szCs w:val="28"/>
          <w:lang w:val="kk-KZ"/>
        </w:rPr>
        <w:t xml:space="preserve">Жалпы </w:t>
      </w:r>
      <w:r w:rsidRPr="00585126">
        <w:rPr>
          <w:noProof/>
          <w:szCs w:val="28"/>
          <w:lang w:val="kk-KZ"/>
        </w:rPr>
        <w:t xml:space="preserve">кеден құқығының басты ерекшелігі ретінде оның әрқилы сипаттағы </w:t>
      </w:r>
      <w:r w:rsidRPr="00585126">
        <w:rPr>
          <w:szCs w:val="28"/>
          <w:lang w:val="kk-KZ"/>
        </w:rPr>
        <w:t xml:space="preserve">– </w:t>
      </w:r>
      <w:r w:rsidRPr="00585126">
        <w:rPr>
          <w:noProof/>
          <w:szCs w:val="28"/>
          <w:lang w:val="kk-KZ"/>
        </w:rPr>
        <w:t xml:space="preserve">әкімшілік, қаржылық, халықаралық </w:t>
      </w:r>
      <w:r w:rsidRPr="00585126">
        <w:rPr>
          <w:szCs w:val="28"/>
          <w:lang w:val="kk-KZ"/>
        </w:rPr>
        <w:t xml:space="preserve">– </w:t>
      </w:r>
      <w:r w:rsidRPr="00585126">
        <w:rPr>
          <w:noProof/>
          <w:szCs w:val="28"/>
          <w:lang w:val="kk-KZ"/>
        </w:rPr>
        <w:t>бір–бірінен ерекшеленіп тұратын құқықтық нормаларды өз ішіне қамтуын атап өтуге болады.</w:t>
      </w:r>
    </w:p>
    <w:p w:rsidR="00E562FD" w:rsidRPr="00585126" w:rsidRDefault="00E562FD" w:rsidP="00585126">
      <w:pPr>
        <w:spacing w:after="0" w:line="240" w:lineRule="auto"/>
        <w:ind w:firstLine="567"/>
        <w:jc w:val="both"/>
        <w:rPr>
          <w:noProof/>
          <w:szCs w:val="28"/>
          <w:lang w:val="kk-KZ"/>
        </w:rPr>
      </w:pPr>
      <w:r w:rsidRPr="00585126">
        <w:rPr>
          <w:noProof/>
          <w:szCs w:val="28"/>
          <w:lang w:val="kk-KZ"/>
        </w:rPr>
        <w:t xml:space="preserve">Кеден құқығының аумағына енетін бірқатар мәселелерді әкімшілік құқығы өзіне төн өдістермен реттеп отырады. Бірақ кеден құқығын әкімшілік құқықгың қосымша бір </w:t>
      </w:r>
      <w:r w:rsidRPr="00585126">
        <w:rPr>
          <w:szCs w:val="28"/>
          <w:lang w:val="kk-KZ"/>
        </w:rPr>
        <w:t xml:space="preserve">саласы </w:t>
      </w:r>
      <w:r w:rsidRPr="00585126">
        <w:rPr>
          <w:noProof/>
          <w:szCs w:val="28"/>
          <w:lang w:val="kk-KZ"/>
        </w:rPr>
        <w:t xml:space="preserve">немесе тіпті оның бір </w:t>
      </w:r>
      <w:r w:rsidRPr="00585126">
        <w:rPr>
          <w:szCs w:val="28"/>
          <w:lang w:val="kk-KZ"/>
        </w:rPr>
        <w:t xml:space="preserve">институты деп </w:t>
      </w:r>
      <w:r w:rsidRPr="00585126">
        <w:rPr>
          <w:noProof/>
          <w:szCs w:val="28"/>
          <w:lang w:val="kk-KZ"/>
        </w:rPr>
        <w:t>есептейтін авторлардың көзқарастары әлі де нақтылауды, талдауды қажет етеді.</w:t>
      </w:r>
    </w:p>
    <w:p w:rsidR="00E562FD" w:rsidRPr="00585126" w:rsidRDefault="00E562FD" w:rsidP="00585126">
      <w:pPr>
        <w:spacing w:after="0" w:line="240" w:lineRule="auto"/>
        <w:ind w:firstLine="567"/>
        <w:jc w:val="both"/>
        <w:rPr>
          <w:szCs w:val="28"/>
          <w:lang w:val="kk-KZ"/>
        </w:rPr>
      </w:pPr>
      <w:r w:rsidRPr="00585126">
        <w:rPr>
          <w:szCs w:val="28"/>
          <w:lang w:val="kk-KZ"/>
        </w:rPr>
        <w:t xml:space="preserve">Кеден саласы саласы </w:t>
      </w:r>
      <w:r w:rsidRPr="00585126">
        <w:rPr>
          <w:noProof/>
          <w:szCs w:val="28"/>
          <w:lang w:val="kk-KZ"/>
        </w:rPr>
        <w:t xml:space="preserve">әкімшілік, азаматтық, қылмыстық, қаржылық, т.б. кең көлемдегі заңнамалардың тікелей </w:t>
      </w:r>
      <w:r w:rsidRPr="00585126">
        <w:rPr>
          <w:szCs w:val="28"/>
          <w:lang w:val="kk-KZ"/>
        </w:rPr>
        <w:t xml:space="preserve">эсер </w:t>
      </w:r>
      <w:r w:rsidRPr="00585126">
        <w:rPr>
          <w:noProof/>
          <w:szCs w:val="28"/>
          <w:lang w:val="kk-KZ"/>
        </w:rPr>
        <w:t xml:space="preserve">етуімен реттеледі. Кеден құқығының мысалынан жалпы бүкіл құқықтың жүиелілігін, қоғамдық қатынастарды реттеуде кешенді қолданылуын көруге </w:t>
      </w:r>
      <w:r w:rsidRPr="00585126">
        <w:rPr>
          <w:szCs w:val="28"/>
          <w:lang w:val="kk-KZ"/>
        </w:rPr>
        <w:t>болады.</w:t>
      </w:r>
    </w:p>
    <w:p w:rsidR="00E562FD" w:rsidRPr="00585126" w:rsidRDefault="00E562FD" w:rsidP="00585126">
      <w:pPr>
        <w:spacing w:after="0" w:line="240" w:lineRule="auto"/>
        <w:ind w:firstLine="567"/>
        <w:jc w:val="both"/>
        <w:rPr>
          <w:noProof/>
          <w:szCs w:val="28"/>
          <w:lang w:val="kk-KZ"/>
        </w:rPr>
      </w:pPr>
      <w:r w:rsidRPr="00585126">
        <w:rPr>
          <w:szCs w:val="28"/>
          <w:lang w:val="kk-KZ"/>
        </w:rPr>
        <w:t xml:space="preserve">Кеден органдары </w:t>
      </w:r>
      <w:r w:rsidRPr="00585126">
        <w:rPr>
          <w:noProof/>
          <w:szCs w:val="28"/>
          <w:lang w:val="kk-KZ"/>
        </w:rPr>
        <w:t xml:space="preserve">өзінің іс–әрекетінде шекара әскерлерімен, көші–қон полициясымен бірлесе, тығыз қарым–қатынаста жұмыс істейді, яғни кеден заңдары мемлекеттік шекара, көші–қон жөніндегі зандармен қарым–қатынасқа түседі. Республиканың кедендік шекарасы арқылы </w:t>
      </w:r>
      <w:r w:rsidRPr="00585126">
        <w:rPr>
          <w:noProof/>
          <w:szCs w:val="28"/>
          <w:lang w:val="kk-KZ"/>
        </w:rPr>
        <w:lastRenderedPageBreak/>
        <w:t xml:space="preserve">Қазақстанның валютасын, Қазақстан Республикасының құнды қағаздарын, басқа </w:t>
      </w:r>
      <w:r w:rsidRPr="00585126">
        <w:rPr>
          <w:szCs w:val="28"/>
          <w:lang w:val="kk-KZ"/>
        </w:rPr>
        <w:t xml:space="preserve">да </w:t>
      </w:r>
      <w:r w:rsidRPr="00585126">
        <w:rPr>
          <w:noProof/>
          <w:szCs w:val="28"/>
          <w:lang w:val="kk-KZ"/>
        </w:rPr>
        <w:t xml:space="preserve">валюталық құндылықтарды </w:t>
      </w:r>
      <w:r w:rsidRPr="00585126">
        <w:rPr>
          <w:szCs w:val="28"/>
          <w:lang w:val="kk-KZ"/>
        </w:rPr>
        <w:t xml:space="preserve">– </w:t>
      </w:r>
      <w:r w:rsidRPr="00585126">
        <w:rPr>
          <w:noProof/>
          <w:szCs w:val="28"/>
          <w:lang w:val="kk-KZ"/>
        </w:rPr>
        <w:t xml:space="preserve">қымбат бағалы металдар мен тастарды, шетел </w:t>
      </w:r>
      <w:r w:rsidRPr="00585126">
        <w:rPr>
          <w:szCs w:val="28"/>
          <w:lang w:val="kk-KZ"/>
        </w:rPr>
        <w:t xml:space="preserve">валютасын, шетел </w:t>
      </w:r>
      <w:r w:rsidRPr="00585126">
        <w:rPr>
          <w:noProof/>
          <w:szCs w:val="28"/>
          <w:lang w:val="kk-KZ"/>
        </w:rPr>
        <w:t xml:space="preserve">валютасындағы құнды қағаздарды, т.б. тасымалдауда, </w:t>
      </w:r>
      <w:r w:rsidRPr="00585126">
        <w:rPr>
          <w:szCs w:val="28"/>
          <w:lang w:val="kk-KZ"/>
        </w:rPr>
        <w:t xml:space="preserve">валюта </w:t>
      </w:r>
      <w:r w:rsidRPr="00585126">
        <w:rPr>
          <w:noProof/>
          <w:szCs w:val="28"/>
          <w:lang w:val="kk-KZ"/>
        </w:rPr>
        <w:t xml:space="preserve">операцияларын бақылауда кеден құқығы қаржы құқығымен өзара қарым–қатынасқа түседі. Сондай–ақ, қаржы құқығының мемлекеттік қаржы саласындағы бүкіл әрекеттерді, сондай–ақ әрқилы көздерден жиналатын, мемлекет қазынасына құйылатын қаржының түсуінде және оны бөлуде туындайтын қоғамдық қатынастарды кұқықтық тұрғыдан реттеп отыратыны белгілі. </w:t>
      </w:r>
      <w:r w:rsidRPr="00585126">
        <w:rPr>
          <w:szCs w:val="28"/>
          <w:lang w:val="kk-KZ"/>
        </w:rPr>
        <w:t xml:space="preserve">Ал кеден органдары мемлекет </w:t>
      </w:r>
      <w:r w:rsidRPr="00585126">
        <w:rPr>
          <w:noProof/>
          <w:szCs w:val="28"/>
          <w:lang w:val="kk-KZ"/>
        </w:rPr>
        <w:t xml:space="preserve">қазынасына ірі қаржы түсіретін мемлекеттік мекемелердің бірі. Әлемдік тәжірибе көрсетіп отырғандай, тіпті Ұлыбритания, </w:t>
      </w:r>
      <w:r w:rsidRPr="00585126">
        <w:rPr>
          <w:szCs w:val="28"/>
          <w:lang w:val="kk-KZ"/>
        </w:rPr>
        <w:t xml:space="preserve">Германия </w:t>
      </w:r>
      <w:r w:rsidRPr="00585126">
        <w:rPr>
          <w:noProof/>
          <w:szCs w:val="28"/>
          <w:lang w:val="kk-KZ"/>
        </w:rPr>
        <w:t xml:space="preserve">сияқты дамыған елдердің өзінде кедендік іс–әрекеттен үлттық бюджетке түсетін кіріс жалпы түсімнің </w:t>
      </w:r>
      <w:r w:rsidRPr="00585126">
        <w:rPr>
          <w:szCs w:val="28"/>
          <w:lang w:val="kk-KZ"/>
        </w:rPr>
        <w:t xml:space="preserve">20–30 </w:t>
      </w:r>
      <w:r w:rsidRPr="00585126">
        <w:rPr>
          <w:noProof/>
          <w:szCs w:val="28"/>
          <w:lang w:val="kk-KZ"/>
        </w:rPr>
        <w:t xml:space="preserve">процентіне дейін жетеді, ал дамушы елдерде бұл </w:t>
      </w:r>
      <w:r w:rsidRPr="00585126">
        <w:rPr>
          <w:szCs w:val="28"/>
          <w:lang w:val="kk-KZ"/>
        </w:rPr>
        <w:t xml:space="preserve">сан </w:t>
      </w:r>
      <w:r w:rsidRPr="00585126">
        <w:rPr>
          <w:noProof/>
          <w:szCs w:val="28"/>
          <w:lang w:val="kk-KZ"/>
        </w:rPr>
        <w:t xml:space="preserve">тіпті </w:t>
      </w:r>
      <w:r w:rsidRPr="00585126">
        <w:rPr>
          <w:szCs w:val="28"/>
          <w:lang w:val="kk-KZ"/>
        </w:rPr>
        <w:t xml:space="preserve">80 </w:t>
      </w:r>
      <w:r w:rsidRPr="00585126">
        <w:rPr>
          <w:noProof/>
          <w:szCs w:val="28"/>
          <w:lang w:val="kk-KZ"/>
        </w:rPr>
        <w:t>процентке дейін жетуі мүмкін. Осыған байланысты кеден құқығы қаржы құқығымен тікелей байланысқа түсіп, төленетін кедендік алымдардың түрлерін, есептеу және төлеу тәртіптерін анықтайды.</w:t>
      </w:r>
    </w:p>
    <w:p w:rsidR="00E562FD" w:rsidRPr="00585126" w:rsidRDefault="00E562FD" w:rsidP="00585126">
      <w:pPr>
        <w:spacing w:after="0" w:line="240" w:lineRule="auto"/>
        <w:ind w:firstLine="567"/>
        <w:jc w:val="both"/>
        <w:rPr>
          <w:noProof/>
          <w:szCs w:val="28"/>
          <w:lang w:val="kk-KZ"/>
        </w:rPr>
      </w:pPr>
      <w:r w:rsidRPr="00585126">
        <w:rPr>
          <w:szCs w:val="28"/>
          <w:lang w:val="kk-KZ"/>
        </w:rPr>
        <w:t xml:space="preserve">Кеден органдарында </w:t>
      </w:r>
      <w:r w:rsidRPr="00585126">
        <w:rPr>
          <w:noProof/>
          <w:szCs w:val="28"/>
          <w:lang w:val="kk-KZ"/>
        </w:rPr>
        <w:t xml:space="preserve">қызмет ететін қызметкерлердің құқығы </w:t>
      </w:r>
      <w:r w:rsidRPr="00585126">
        <w:rPr>
          <w:szCs w:val="28"/>
          <w:lang w:val="kk-KZ"/>
        </w:rPr>
        <w:t xml:space="preserve">мен </w:t>
      </w:r>
      <w:r w:rsidRPr="00585126">
        <w:rPr>
          <w:noProof/>
          <w:szCs w:val="28"/>
          <w:lang w:val="kk-KZ"/>
        </w:rPr>
        <w:t xml:space="preserve">міндеттерін </w:t>
      </w:r>
      <w:r w:rsidRPr="00585126">
        <w:rPr>
          <w:szCs w:val="28"/>
          <w:lang w:val="kk-KZ"/>
        </w:rPr>
        <w:t xml:space="preserve">реттеу </w:t>
      </w:r>
      <w:r w:rsidRPr="00585126">
        <w:rPr>
          <w:noProof/>
          <w:szCs w:val="28"/>
          <w:lang w:val="kk-KZ"/>
        </w:rPr>
        <w:t xml:space="preserve">аумағында </w:t>
      </w:r>
      <w:r w:rsidRPr="00585126">
        <w:rPr>
          <w:szCs w:val="28"/>
          <w:lang w:val="kk-KZ"/>
        </w:rPr>
        <w:t xml:space="preserve">кеден </w:t>
      </w:r>
      <w:r w:rsidRPr="00585126">
        <w:rPr>
          <w:noProof/>
          <w:szCs w:val="28"/>
          <w:lang w:val="kk-KZ"/>
        </w:rPr>
        <w:t xml:space="preserve">қүқығы еңбек құқығымен жақындасып, қызметкерлердің еңбектік қарым–қатынасын </w:t>
      </w:r>
      <w:r w:rsidRPr="00585126">
        <w:rPr>
          <w:szCs w:val="28"/>
          <w:lang w:val="kk-KZ"/>
        </w:rPr>
        <w:t xml:space="preserve">реттеу </w:t>
      </w:r>
      <w:r w:rsidRPr="00585126">
        <w:rPr>
          <w:noProof/>
          <w:szCs w:val="28"/>
          <w:lang w:val="kk-KZ"/>
        </w:rPr>
        <w:t xml:space="preserve">еңбек құқығы принциптеріне сәйкес жүргізіледі. </w:t>
      </w:r>
      <w:r w:rsidRPr="00585126">
        <w:rPr>
          <w:szCs w:val="28"/>
          <w:lang w:val="kk-KZ"/>
        </w:rPr>
        <w:t xml:space="preserve">Кеден органдары </w:t>
      </w:r>
      <w:r w:rsidRPr="00585126">
        <w:rPr>
          <w:noProof/>
          <w:szCs w:val="28"/>
          <w:lang w:val="kk-KZ"/>
        </w:rPr>
        <w:t xml:space="preserve">жұмысында кедендік құқық нормаларын бұзушы, сыртқы экономикалық іс–әрекет жасаушылардың жауапкершілігінің ауыр болған жағдайында қылмыстық құқық </w:t>
      </w:r>
      <w:r w:rsidRPr="00585126">
        <w:rPr>
          <w:szCs w:val="28"/>
          <w:lang w:val="kk-KZ"/>
        </w:rPr>
        <w:t xml:space="preserve">нормалары </w:t>
      </w:r>
      <w:r w:rsidRPr="00585126">
        <w:rPr>
          <w:noProof/>
          <w:szCs w:val="28"/>
          <w:lang w:val="kk-KZ"/>
        </w:rPr>
        <w:t>қолданылады.</w:t>
      </w:r>
    </w:p>
    <w:p w:rsidR="00E562FD" w:rsidRPr="00585126" w:rsidRDefault="00E562FD" w:rsidP="00585126">
      <w:pPr>
        <w:spacing w:after="0" w:line="240" w:lineRule="auto"/>
        <w:ind w:firstLine="567"/>
        <w:jc w:val="both"/>
        <w:rPr>
          <w:noProof/>
          <w:szCs w:val="28"/>
          <w:lang w:val="kk-KZ"/>
        </w:rPr>
      </w:pPr>
      <w:r w:rsidRPr="00585126">
        <w:rPr>
          <w:noProof/>
          <w:szCs w:val="28"/>
          <w:lang w:val="kk-KZ"/>
        </w:rPr>
        <w:t xml:space="preserve">Кеден органдарының құқықтық базасы, сондай–ақ экологиялық құқық, теңіз, әуе, т.б. кешеңді кұқық салаларымен де байланысқа түседі. Кеден органдарының іс–әрекетінде даулы мәселелерді </w:t>
      </w:r>
      <w:r w:rsidRPr="00585126">
        <w:rPr>
          <w:szCs w:val="28"/>
          <w:lang w:val="kk-KZ"/>
        </w:rPr>
        <w:t xml:space="preserve">сот </w:t>
      </w:r>
      <w:r w:rsidRPr="00585126">
        <w:rPr>
          <w:noProof/>
          <w:szCs w:val="28"/>
          <w:lang w:val="kk-KZ"/>
        </w:rPr>
        <w:t xml:space="preserve">арқылы қарау кезеңінде азаматтық процессуалдық құқық </w:t>
      </w:r>
      <w:r w:rsidRPr="00585126">
        <w:rPr>
          <w:szCs w:val="28"/>
          <w:lang w:val="kk-KZ"/>
        </w:rPr>
        <w:t xml:space="preserve">нормалары </w:t>
      </w:r>
      <w:r w:rsidRPr="00585126">
        <w:rPr>
          <w:noProof/>
          <w:szCs w:val="28"/>
          <w:lang w:val="kk-KZ"/>
        </w:rPr>
        <w:t xml:space="preserve">кең қолданылады. Сондай–ақ, кеден органдарының құқық қорғаушылық іс–әрекетіңде қылмыстық процессуалдық құқық </w:t>
      </w:r>
      <w:r w:rsidRPr="00585126">
        <w:rPr>
          <w:szCs w:val="28"/>
          <w:lang w:val="kk-KZ"/>
        </w:rPr>
        <w:t xml:space="preserve">пен кеден </w:t>
      </w:r>
      <w:r w:rsidRPr="00585126">
        <w:rPr>
          <w:noProof/>
          <w:szCs w:val="28"/>
          <w:lang w:val="kk-KZ"/>
        </w:rPr>
        <w:t>құқығы өзара қарым–қатынасқа түседі.</w:t>
      </w:r>
    </w:p>
    <w:p w:rsidR="00E562FD" w:rsidRPr="00585126" w:rsidRDefault="00E562FD" w:rsidP="00585126">
      <w:pPr>
        <w:spacing w:after="0" w:line="240" w:lineRule="auto"/>
        <w:ind w:firstLine="567"/>
        <w:jc w:val="both"/>
        <w:rPr>
          <w:noProof/>
          <w:szCs w:val="28"/>
          <w:lang w:val="kk-KZ"/>
        </w:rPr>
      </w:pPr>
      <w:r w:rsidRPr="00585126">
        <w:rPr>
          <w:noProof/>
          <w:szCs w:val="28"/>
          <w:lang w:val="kk-KZ"/>
        </w:rPr>
        <w:t xml:space="preserve">Ал халықаралық кеден құқығы және басқа </w:t>
      </w:r>
      <w:r w:rsidRPr="00585126">
        <w:rPr>
          <w:szCs w:val="28"/>
          <w:lang w:val="kk-KZ"/>
        </w:rPr>
        <w:t xml:space="preserve">да </w:t>
      </w:r>
      <w:r w:rsidRPr="00585126">
        <w:rPr>
          <w:noProof/>
          <w:szCs w:val="28"/>
          <w:lang w:val="kk-KZ"/>
        </w:rPr>
        <w:t xml:space="preserve">халықаралық құқық нормаларының кеден органдарының жұмысына әсері өте үлкен. Жалпы көріп отырғанымыздай, кеден органдарының құқықтық </w:t>
      </w:r>
      <w:r w:rsidRPr="00585126">
        <w:rPr>
          <w:szCs w:val="28"/>
          <w:lang w:val="kk-KZ"/>
        </w:rPr>
        <w:t xml:space="preserve">базасы тек кеден туралы арнайы </w:t>
      </w:r>
      <w:r w:rsidRPr="00585126">
        <w:rPr>
          <w:noProof/>
          <w:szCs w:val="28"/>
          <w:lang w:val="kk-KZ"/>
        </w:rPr>
        <w:t xml:space="preserve">шығарылған </w:t>
      </w:r>
      <w:r w:rsidRPr="00585126">
        <w:rPr>
          <w:szCs w:val="28"/>
          <w:lang w:val="kk-KZ"/>
        </w:rPr>
        <w:t xml:space="preserve">зандар мен </w:t>
      </w:r>
      <w:r w:rsidRPr="00585126">
        <w:rPr>
          <w:noProof/>
          <w:szCs w:val="28"/>
          <w:lang w:val="kk-KZ"/>
        </w:rPr>
        <w:t xml:space="preserve">нормативтік–құқықтық актілерді ғана </w:t>
      </w:r>
      <w:r w:rsidRPr="00585126">
        <w:rPr>
          <w:szCs w:val="28"/>
          <w:lang w:val="kk-KZ"/>
        </w:rPr>
        <w:t xml:space="preserve">емес, </w:t>
      </w:r>
      <w:r w:rsidRPr="00585126">
        <w:rPr>
          <w:noProof/>
          <w:szCs w:val="28"/>
          <w:lang w:val="kk-KZ"/>
        </w:rPr>
        <w:t xml:space="preserve">сондай–ақ кең көлемдегі салааралық құқықтық аумақты қамтып, мемлекеттің өзге де құқық салаларының институттарымен қарым–қатынасқа түседі және кеден </w:t>
      </w:r>
      <w:r w:rsidRPr="00585126">
        <w:rPr>
          <w:szCs w:val="28"/>
          <w:lang w:val="kk-KZ"/>
        </w:rPr>
        <w:t xml:space="preserve">органдары </w:t>
      </w:r>
      <w:r w:rsidRPr="00585126">
        <w:rPr>
          <w:noProof/>
          <w:szCs w:val="28"/>
          <w:lang w:val="kk-KZ"/>
        </w:rPr>
        <w:t>жүмысының кейбір бөліктері өзге құқық көздерінің нормативтік–құқықтық актілері арқылы реттеледі.</w:t>
      </w:r>
    </w:p>
    <w:p w:rsidR="00E562FD" w:rsidRPr="00585126" w:rsidRDefault="00E562FD" w:rsidP="00585126">
      <w:pPr>
        <w:spacing w:after="0" w:line="240" w:lineRule="auto"/>
        <w:ind w:firstLine="567"/>
        <w:jc w:val="both"/>
        <w:rPr>
          <w:noProof/>
          <w:szCs w:val="28"/>
          <w:lang w:val="kk-KZ"/>
        </w:rPr>
      </w:pPr>
      <w:r w:rsidRPr="00585126">
        <w:rPr>
          <w:noProof/>
          <w:szCs w:val="28"/>
          <w:lang w:val="kk-KZ"/>
        </w:rPr>
        <w:t xml:space="preserve">Байқағанымыздай, қазіргі біздің кеден, қаржы, салық салаларында қолданып жүрген </w:t>
      </w:r>
      <w:r w:rsidRPr="00585126">
        <w:rPr>
          <w:szCs w:val="28"/>
          <w:lang w:val="kk-KZ"/>
        </w:rPr>
        <w:t xml:space="preserve">термин, </w:t>
      </w:r>
      <w:r w:rsidRPr="00585126">
        <w:rPr>
          <w:noProof/>
          <w:szCs w:val="28"/>
          <w:lang w:val="kk-KZ"/>
        </w:rPr>
        <w:t xml:space="preserve">түсініктеріміздің көбі ертедегі дәуірде калыптасқан. Мысалы: қаржы–қаражат </w:t>
      </w:r>
      <w:r w:rsidRPr="00585126">
        <w:rPr>
          <w:szCs w:val="28"/>
          <w:lang w:val="kk-KZ"/>
        </w:rPr>
        <w:t xml:space="preserve">— </w:t>
      </w:r>
      <w:r w:rsidRPr="00585126">
        <w:rPr>
          <w:noProof/>
          <w:szCs w:val="28"/>
          <w:lang w:val="kk-KZ"/>
        </w:rPr>
        <w:t xml:space="preserve">харадж–хараджат, кеден бажы </w:t>
      </w:r>
      <w:r w:rsidRPr="00585126">
        <w:rPr>
          <w:szCs w:val="28"/>
          <w:lang w:val="kk-KZ"/>
        </w:rPr>
        <w:t xml:space="preserve">— </w:t>
      </w:r>
      <w:r w:rsidRPr="00585126">
        <w:rPr>
          <w:noProof/>
          <w:szCs w:val="28"/>
          <w:lang w:val="kk-KZ"/>
        </w:rPr>
        <w:t xml:space="preserve">бадж, алымы алық, </w:t>
      </w:r>
      <w:r w:rsidRPr="00585126">
        <w:rPr>
          <w:szCs w:val="28"/>
          <w:lang w:val="kk-KZ"/>
        </w:rPr>
        <w:t xml:space="preserve">т.б. </w:t>
      </w:r>
      <w:r w:rsidRPr="00585126">
        <w:rPr>
          <w:noProof/>
          <w:szCs w:val="28"/>
          <w:lang w:val="kk-KZ"/>
        </w:rPr>
        <w:t xml:space="preserve">Ал, кейбір ұғым–түсініктер мен терминдерді (пішкеш, саурын, жамалғы, көналғы, жасақ, зекет, үшір, әлефе, тағар, </w:t>
      </w:r>
      <w:r w:rsidRPr="00585126">
        <w:rPr>
          <w:szCs w:val="28"/>
          <w:lang w:val="kk-KZ"/>
        </w:rPr>
        <w:t xml:space="preserve">тамга, тархан, т.б.) </w:t>
      </w:r>
      <w:r w:rsidRPr="00585126">
        <w:rPr>
          <w:noProof/>
          <w:szCs w:val="28"/>
          <w:lang w:val="kk-KZ"/>
        </w:rPr>
        <w:t xml:space="preserve">қазіргі </w:t>
      </w:r>
      <w:r w:rsidRPr="00585126">
        <w:rPr>
          <w:szCs w:val="28"/>
          <w:lang w:val="kk-KZ"/>
        </w:rPr>
        <w:t xml:space="preserve">кеден, </w:t>
      </w:r>
      <w:r w:rsidRPr="00585126">
        <w:rPr>
          <w:noProof/>
          <w:szCs w:val="28"/>
          <w:lang w:val="kk-KZ"/>
        </w:rPr>
        <w:t xml:space="preserve">қаржы, салык саласында және оның </w:t>
      </w:r>
      <w:r w:rsidRPr="00585126">
        <w:rPr>
          <w:noProof/>
          <w:szCs w:val="28"/>
          <w:lang w:val="kk-KZ"/>
        </w:rPr>
        <w:lastRenderedPageBreak/>
        <w:t xml:space="preserve">жергілікті күрылымдарын, лауазымды тұлғаларын атауда кең қолдануға </w:t>
      </w:r>
      <w:r w:rsidRPr="00585126">
        <w:rPr>
          <w:szCs w:val="28"/>
          <w:lang w:val="kk-KZ"/>
        </w:rPr>
        <w:t xml:space="preserve">болады деп </w:t>
      </w:r>
      <w:r w:rsidRPr="00585126">
        <w:rPr>
          <w:noProof/>
          <w:szCs w:val="28"/>
          <w:lang w:val="kk-KZ"/>
        </w:rPr>
        <w:t>есептейміз.</w:t>
      </w:r>
    </w:p>
    <w:p w:rsidR="00E562FD" w:rsidRPr="00585126" w:rsidRDefault="00E562FD" w:rsidP="00585126">
      <w:pPr>
        <w:spacing w:after="0" w:line="240" w:lineRule="auto"/>
        <w:ind w:firstLine="567"/>
        <w:jc w:val="both"/>
        <w:rPr>
          <w:noProof/>
          <w:szCs w:val="28"/>
          <w:lang w:val="kk-KZ"/>
        </w:rPr>
      </w:pPr>
      <w:r w:rsidRPr="00585126">
        <w:rPr>
          <w:noProof/>
          <w:szCs w:val="28"/>
          <w:lang w:val="kk-KZ"/>
        </w:rPr>
        <w:t xml:space="preserve">Түптеп келгенде, қазіргі орыс тілінде қолданылып жүрген </w:t>
      </w:r>
      <w:r w:rsidRPr="00585126">
        <w:rPr>
          <w:szCs w:val="28"/>
          <w:lang w:val="kk-KZ"/>
        </w:rPr>
        <w:t xml:space="preserve">"таможня" (кеден) </w:t>
      </w:r>
      <w:r w:rsidRPr="00585126">
        <w:rPr>
          <w:noProof/>
          <w:szCs w:val="28"/>
          <w:lang w:val="kk-KZ"/>
        </w:rPr>
        <w:t xml:space="preserve">сөзі тарихи–этимологиялық тұрғыдан алғанда түріктің "тамға" (таңба" сөзінен шыққан. Бұл </w:t>
      </w:r>
      <w:r w:rsidRPr="00585126">
        <w:rPr>
          <w:szCs w:val="28"/>
          <w:lang w:val="kk-KZ"/>
        </w:rPr>
        <w:t xml:space="preserve">туралы В. </w:t>
      </w:r>
      <w:r w:rsidRPr="00585126">
        <w:rPr>
          <w:noProof/>
          <w:szCs w:val="28"/>
          <w:lang w:val="kk-KZ"/>
        </w:rPr>
        <w:t xml:space="preserve">Дальдың "Тірі ұлы орыс тілінің түсіңдірме сөздігінің" 4–томында әкелінген немесе жіберілетін </w:t>
      </w:r>
      <w:r w:rsidRPr="00585126">
        <w:rPr>
          <w:szCs w:val="28"/>
          <w:lang w:val="kk-KZ"/>
        </w:rPr>
        <w:t xml:space="preserve">тауарларды </w:t>
      </w:r>
      <w:r w:rsidRPr="00585126">
        <w:rPr>
          <w:noProof/>
          <w:szCs w:val="28"/>
          <w:lang w:val="kk-KZ"/>
        </w:rPr>
        <w:t xml:space="preserve">салық, баж төлеттіру арқылы тазалайтыңдығы және таңбалайтындығы (тамжитъ), таңба </w:t>
      </w:r>
      <w:r w:rsidRPr="00585126">
        <w:rPr>
          <w:szCs w:val="28"/>
          <w:lang w:val="kk-KZ"/>
        </w:rPr>
        <w:t xml:space="preserve">не </w:t>
      </w:r>
      <w:r w:rsidRPr="00585126">
        <w:rPr>
          <w:noProof/>
          <w:szCs w:val="28"/>
          <w:lang w:val="kk-KZ"/>
        </w:rPr>
        <w:t xml:space="preserve">белгі салатындығы </w:t>
      </w:r>
      <w:r w:rsidRPr="00585126">
        <w:rPr>
          <w:szCs w:val="28"/>
          <w:lang w:val="kk-KZ"/>
        </w:rPr>
        <w:t xml:space="preserve">туралы </w:t>
      </w:r>
      <w:r w:rsidRPr="00585126">
        <w:rPr>
          <w:noProof/>
          <w:szCs w:val="28"/>
          <w:lang w:val="kk-KZ"/>
        </w:rPr>
        <w:t xml:space="preserve">баяндалады[25, с.389]. Яғни, таңба, тамжитъ, </w:t>
      </w:r>
      <w:r w:rsidRPr="00585126">
        <w:rPr>
          <w:szCs w:val="28"/>
          <w:lang w:val="kk-KZ"/>
        </w:rPr>
        <w:t xml:space="preserve">таможенники, таможня </w:t>
      </w:r>
      <w:r w:rsidRPr="00585126">
        <w:rPr>
          <w:noProof/>
          <w:szCs w:val="28"/>
          <w:lang w:val="kk-KZ"/>
        </w:rPr>
        <w:t xml:space="preserve">деген сөздердің бәрі бір түбірден пайда болған сөздер. Қайдан пайда болғаны белгісіз "кеден" деген сөзге </w:t>
      </w:r>
      <w:r w:rsidRPr="00585126">
        <w:rPr>
          <w:szCs w:val="28"/>
          <w:lang w:val="kk-KZ"/>
        </w:rPr>
        <w:t xml:space="preserve">қарағанда "таможня" </w:t>
      </w:r>
      <w:r w:rsidRPr="00585126">
        <w:rPr>
          <w:noProof/>
          <w:szCs w:val="28"/>
          <w:lang w:val="kk-KZ"/>
        </w:rPr>
        <w:t xml:space="preserve">сөзі бізге етене жақын, ата–бабаларымыздың сөзі. Сондықтан, </w:t>
      </w:r>
      <w:r w:rsidRPr="00585126">
        <w:rPr>
          <w:szCs w:val="28"/>
          <w:lang w:val="kk-KZ"/>
        </w:rPr>
        <w:t xml:space="preserve">осы "таможня" </w:t>
      </w:r>
      <w:r w:rsidRPr="00585126">
        <w:rPr>
          <w:noProof/>
          <w:szCs w:val="28"/>
          <w:lang w:val="kk-KZ"/>
        </w:rPr>
        <w:t xml:space="preserve">сөзін </w:t>
      </w:r>
      <w:r w:rsidRPr="00585126">
        <w:rPr>
          <w:szCs w:val="28"/>
          <w:lang w:val="kk-KZ"/>
        </w:rPr>
        <w:t xml:space="preserve">"кеден" </w:t>
      </w:r>
      <w:r w:rsidRPr="00585126">
        <w:rPr>
          <w:noProof/>
          <w:szCs w:val="28"/>
          <w:lang w:val="kk-KZ"/>
        </w:rPr>
        <w:t xml:space="preserve">сөзінің орнына тілімізге қолданысқа ресми ендіріп, күнделікті іс–әрекетте пайдалану </w:t>
      </w:r>
      <w:r w:rsidRPr="00585126">
        <w:rPr>
          <w:szCs w:val="28"/>
          <w:lang w:val="kk-KZ"/>
        </w:rPr>
        <w:t xml:space="preserve">туралы </w:t>
      </w:r>
      <w:r w:rsidRPr="00585126">
        <w:rPr>
          <w:noProof/>
          <w:szCs w:val="28"/>
          <w:lang w:val="kk-KZ"/>
        </w:rPr>
        <w:t>нақты ұсыныс білдіргіміз келеді.</w:t>
      </w:r>
    </w:p>
    <w:p w:rsidR="00E562FD" w:rsidRPr="00585126" w:rsidRDefault="00E562FD" w:rsidP="00585126">
      <w:pPr>
        <w:spacing w:after="0" w:line="240" w:lineRule="auto"/>
        <w:ind w:firstLine="567"/>
        <w:jc w:val="both"/>
        <w:rPr>
          <w:noProof/>
          <w:szCs w:val="28"/>
          <w:lang w:val="ru-RU"/>
        </w:rPr>
      </w:pPr>
      <w:r w:rsidRPr="00585126">
        <w:rPr>
          <w:noProof/>
          <w:szCs w:val="28"/>
          <w:lang w:val="kk-KZ"/>
        </w:rPr>
        <w:t xml:space="preserve">Сонымен кеген құқығының </w:t>
      </w:r>
      <w:r w:rsidRPr="00585126">
        <w:rPr>
          <w:szCs w:val="28"/>
          <w:lang w:val="kk-KZ"/>
        </w:rPr>
        <w:t xml:space="preserve">реттеу </w:t>
      </w:r>
      <w:r w:rsidRPr="00585126">
        <w:rPr>
          <w:noProof/>
          <w:szCs w:val="28"/>
          <w:lang w:val="kk-KZ"/>
        </w:rPr>
        <w:t xml:space="preserve">пәні </w:t>
      </w:r>
      <w:r w:rsidRPr="00585126">
        <w:rPr>
          <w:szCs w:val="28"/>
          <w:lang w:val="kk-KZ"/>
        </w:rPr>
        <w:t xml:space="preserve">болып </w:t>
      </w:r>
      <w:r w:rsidRPr="00585126">
        <w:rPr>
          <w:noProof/>
          <w:szCs w:val="28"/>
          <w:lang w:val="kk-KZ"/>
        </w:rPr>
        <w:t xml:space="preserve">кеден ісі жатқызылды. Оның құрамы қалай құрылған? бірақ біздің республиканың кеден заңнамаларында, сондай–ақ ТМД елдерінің заңнамаларында </w:t>
      </w:r>
      <w:r w:rsidRPr="00585126">
        <w:rPr>
          <w:szCs w:val="28"/>
          <w:lang w:val="kk-KZ"/>
        </w:rPr>
        <w:t xml:space="preserve">да кеден </w:t>
      </w:r>
      <w:r w:rsidRPr="00585126">
        <w:rPr>
          <w:noProof/>
          <w:szCs w:val="28"/>
          <w:lang w:val="kk-KZ"/>
        </w:rPr>
        <w:t xml:space="preserve">ісі </w:t>
      </w:r>
      <w:r w:rsidRPr="00585126">
        <w:rPr>
          <w:szCs w:val="28"/>
          <w:lang w:val="kk-KZ"/>
        </w:rPr>
        <w:t xml:space="preserve">туралы </w:t>
      </w:r>
      <w:r w:rsidRPr="00585126">
        <w:rPr>
          <w:noProof/>
          <w:szCs w:val="28"/>
          <w:lang w:val="kk-KZ"/>
        </w:rPr>
        <w:t xml:space="preserve">түсінік немесе зандық анықтамасы орын теппеген. Және сол себепті </w:t>
      </w:r>
      <w:r w:rsidRPr="00585126">
        <w:rPr>
          <w:szCs w:val="28"/>
          <w:lang w:val="kk-KZ"/>
        </w:rPr>
        <w:t xml:space="preserve">де </w:t>
      </w:r>
      <w:r w:rsidRPr="00585126">
        <w:rPr>
          <w:noProof/>
          <w:szCs w:val="28"/>
          <w:lang w:val="kk-KZ"/>
        </w:rPr>
        <w:t xml:space="preserve">кеден құқығының негізгі теоретикалық аспектіде зерттеудің кенже қалуына әсерін тигізді. Қазақстан Республикасының заңдарында орын алған бұл келеңсіздіктің себебі кеден саласына қатысты халықаралық заңдар мен тәжірибеде нақтыланған түсінікті болмауында жатыр. Кеден ісі түсінігіне қатысты КСРО заңнамаларында одан кейінгі ТМД елдерінің соның ішінде </w:t>
      </w:r>
      <w:r w:rsidRPr="00585126">
        <w:rPr>
          <w:szCs w:val="28"/>
          <w:lang w:val="kk-KZ"/>
        </w:rPr>
        <w:t xml:space="preserve">Ресей </w:t>
      </w:r>
      <w:r w:rsidRPr="00585126">
        <w:rPr>
          <w:noProof/>
          <w:szCs w:val="28"/>
          <w:lang w:val="kk-KZ"/>
        </w:rPr>
        <w:t xml:space="preserve">мен Қазақстан зандарыңда бірқатар өзгешеліктер </w:t>
      </w:r>
      <w:r w:rsidRPr="00585126">
        <w:rPr>
          <w:szCs w:val="28"/>
          <w:lang w:val="kk-KZ"/>
        </w:rPr>
        <w:t xml:space="preserve">бар. </w:t>
      </w:r>
      <w:r w:rsidRPr="00585126">
        <w:rPr>
          <w:noProof/>
          <w:szCs w:val="28"/>
          <w:lang w:val="ru-RU"/>
        </w:rPr>
        <w:t>Мәселен Ресейдің Кеден кодексіне сай кеден ісі былай түсіндіріледі:</w:t>
      </w:r>
    </w:p>
    <w:p w:rsidR="00E562FD" w:rsidRPr="00585126" w:rsidRDefault="00E562FD" w:rsidP="00585126">
      <w:pPr>
        <w:spacing w:after="0" w:line="240" w:lineRule="auto"/>
        <w:ind w:firstLine="567"/>
        <w:jc w:val="both"/>
        <w:rPr>
          <w:szCs w:val="28"/>
          <w:lang w:val="ru-RU"/>
        </w:rPr>
      </w:pPr>
      <w:r w:rsidRPr="00585126">
        <w:rPr>
          <w:szCs w:val="28"/>
          <w:lang w:val="ru-RU"/>
        </w:rPr>
        <w:t>«Таможенное дело в составляют таможенная политика РФ, а также порядок и условия перемещения через таможенную границу РФ товаров и транспортных средств, в</w:t>
      </w:r>
      <w:r w:rsidRPr="00585126">
        <w:rPr>
          <w:szCs w:val="28"/>
          <w:lang w:val="kk-KZ"/>
        </w:rPr>
        <w:t>о</w:t>
      </w:r>
      <w:r w:rsidRPr="00585126">
        <w:rPr>
          <w:szCs w:val="28"/>
          <w:lang w:val="ru-RU"/>
        </w:rPr>
        <w:t>зм</w:t>
      </w:r>
      <w:r w:rsidRPr="00585126">
        <w:rPr>
          <w:szCs w:val="28"/>
          <w:lang w:val="kk-KZ"/>
        </w:rPr>
        <w:t>и</w:t>
      </w:r>
      <w:r w:rsidRPr="00585126">
        <w:rPr>
          <w:szCs w:val="28"/>
          <w:lang w:val="ru-RU"/>
        </w:rPr>
        <w:t>щение таможенных пл</w:t>
      </w:r>
      <w:r w:rsidRPr="00585126">
        <w:rPr>
          <w:szCs w:val="28"/>
          <w:lang w:val="kk-KZ"/>
        </w:rPr>
        <w:t>а</w:t>
      </w:r>
      <w:r w:rsidRPr="00585126">
        <w:rPr>
          <w:szCs w:val="28"/>
          <w:lang w:val="ru-RU"/>
        </w:rPr>
        <w:t>тежей, таможенные оформления, таможенный контроль и другие средства проведен</w:t>
      </w:r>
      <w:r w:rsidR="00483129">
        <w:rPr>
          <w:szCs w:val="28"/>
          <w:lang w:val="ru-RU"/>
        </w:rPr>
        <w:t>ия таможенной политики в жизнь»</w:t>
      </w:r>
      <w:r w:rsidRPr="00585126">
        <w:rPr>
          <w:szCs w:val="28"/>
          <w:lang w:val="ru-RU"/>
        </w:rPr>
        <w:t>.</w:t>
      </w:r>
    </w:p>
    <w:p w:rsidR="00E562FD" w:rsidRPr="00585126" w:rsidRDefault="00E562FD" w:rsidP="00585126">
      <w:pPr>
        <w:spacing w:after="0" w:line="240" w:lineRule="auto"/>
        <w:ind w:firstLine="567"/>
        <w:jc w:val="both"/>
        <w:rPr>
          <w:noProof/>
          <w:szCs w:val="28"/>
          <w:lang w:val="ru-RU"/>
        </w:rPr>
      </w:pPr>
      <w:r w:rsidRPr="00585126">
        <w:rPr>
          <w:noProof/>
          <w:szCs w:val="28"/>
          <w:lang w:val="ru-RU"/>
        </w:rPr>
        <w:t>Яғни б</w:t>
      </w:r>
      <w:r w:rsidRPr="00585126">
        <w:rPr>
          <w:noProof/>
          <w:szCs w:val="28"/>
          <w:lang w:val="kk-KZ"/>
        </w:rPr>
        <w:t>ұ</w:t>
      </w:r>
      <w:r w:rsidRPr="00585126">
        <w:rPr>
          <w:noProof/>
          <w:szCs w:val="28"/>
          <w:lang w:val="ru-RU"/>
        </w:rPr>
        <w:t xml:space="preserve">л </w:t>
      </w:r>
      <w:r w:rsidRPr="00585126">
        <w:rPr>
          <w:szCs w:val="28"/>
          <w:lang w:val="ru-RU"/>
        </w:rPr>
        <w:t xml:space="preserve">жерден </w:t>
      </w:r>
      <w:r w:rsidRPr="00585126">
        <w:rPr>
          <w:noProof/>
          <w:szCs w:val="28"/>
          <w:lang w:val="ru-RU"/>
        </w:rPr>
        <w:t xml:space="preserve">көретініміз </w:t>
      </w:r>
      <w:r w:rsidRPr="00585126">
        <w:rPr>
          <w:szCs w:val="28"/>
          <w:lang w:val="ru-RU"/>
        </w:rPr>
        <w:t xml:space="preserve">"кеден </w:t>
      </w:r>
      <w:r w:rsidRPr="00585126">
        <w:rPr>
          <w:noProof/>
          <w:szCs w:val="28"/>
          <w:lang w:val="ru-RU"/>
        </w:rPr>
        <w:t xml:space="preserve">саясатының" </w:t>
      </w:r>
      <w:r w:rsidRPr="00585126">
        <w:rPr>
          <w:szCs w:val="28"/>
          <w:lang w:val="ru-RU"/>
        </w:rPr>
        <w:t xml:space="preserve">кеден </w:t>
      </w:r>
      <w:r w:rsidRPr="00585126">
        <w:rPr>
          <w:noProof/>
          <w:szCs w:val="28"/>
          <w:lang w:val="ru-RU"/>
        </w:rPr>
        <w:t xml:space="preserve">ісінің </w:t>
      </w:r>
      <w:r w:rsidRPr="00585126">
        <w:rPr>
          <w:noProof/>
          <w:szCs w:val="28"/>
          <w:lang w:val="kk-KZ"/>
        </w:rPr>
        <w:t>құ</w:t>
      </w:r>
      <w:r w:rsidRPr="00585126">
        <w:rPr>
          <w:noProof/>
          <w:szCs w:val="28"/>
          <w:lang w:val="ru-RU"/>
        </w:rPr>
        <w:t xml:space="preserve">рамына негіз </w:t>
      </w:r>
      <w:r w:rsidRPr="00585126">
        <w:rPr>
          <w:szCs w:val="28"/>
          <w:lang w:val="ru-RU"/>
        </w:rPr>
        <w:t xml:space="preserve">болып </w:t>
      </w:r>
      <w:r w:rsidRPr="00585126">
        <w:rPr>
          <w:noProof/>
          <w:szCs w:val="28"/>
          <w:lang w:val="ru-RU"/>
        </w:rPr>
        <w:t>қаланғанын және өз кезегінде кеден ісін нақтылап беріп отырғандығы.</w:t>
      </w:r>
    </w:p>
    <w:p w:rsidR="00E562FD" w:rsidRPr="00585126" w:rsidRDefault="00E562FD" w:rsidP="00585126">
      <w:pPr>
        <w:spacing w:after="0" w:line="240" w:lineRule="auto"/>
        <w:ind w:firstLine="567"/>
        <w:jc w:val="both"/>
        <w:rPr>
          <w:noProof/>
          <w:szCs w:val="28"/>
          <w:lang w:val="ru-RU"/>
        </w:rPr>
      </w:pPr>
      <w:r w:rsidRPr="00585126">
        <w:rPr>
          <w:szCs w:val="28"/>
          <w:lang w:val="ru-RU"/>
        </w:rPr>
        <w:t xml:space="preserve">1991 </w:t>
      </w:r>
      <w:r w:rsidRPr="00585126">
        <w:rPr>
          <w:noProof/>
          <w:szCs w:val="28"/>
          <w:lang w:val="ru-RU"/>
        </w:rPr>
        <w:t xml:space="preserve">ж. қабылданған </w:t>
      </w:r>
      <w:r w:rsidRPr="00585126">
        <w:rPr>
          <w:szCs w:val="28"/>
          <w:lang w:val="ru-RU"/>
        </w:rPr>
        <w:t xml:space="preserve">КСРО </w:t>
      </w:r>
      <w:r w:rsidRPr="00585126">
        <w:rPr>
          <w:noProof/>
          <w:szCs w:val="28"/>
          <w:lang w:val="ru-RU"/>
        </w:rPr>
        <w:t xml:space="preserve">Кеден кодексінің </w:t>
      </w:r>
      <w:r w:rsidRPr="00585126">
        <w:rPr>
          <w:szCs w:val="28"/>
          <w:lang w:val="ru-RU"/>
        </w:rPr>
        <w:t xml:space="preserve">1 </w:t>
      </w:r>
      <w:r w:rsidRPr="00585126">
        <w:rPr>
          <w:noProof/>
          <w:szCs w:val="28"/>
          <w:lang w:val="ru-RU"/>
        </w:rPr>
        <w:t>бабында келесі аныктама орын алған еді:</w:t>
      </w:r>
    </w:p>
    <w:p w:rsidR="00E562FD" w:rsidRPr="00585126" w:rsidRDefault="00E562FD" w:rsidP="00585126">
      <w:pPr>
        <w:spacing w:after="0" w:line="240" w:lineRule="auto"/>
        <w:ind w:firstLine="567"/>
        <w:jc w:val="both"/>
        <w:rPr>
          <w:szCs w:val="28"/>
          <w:lang w:val="ru-RU"/>
        </w:rPr>
      </w:pPr>
      <w:r w:rsidRPr="00585126">
        <w:rPr>
          <w:szCs w:val="28"/>
          <w:lang w:val="ru-RU"/>
        </w:rPr>
        <w:t>«Порядок перемещения через Таможенную границу СССР товаров и иных предметов, таможенное обложение, оформление, контроль и другие средства проведения в жизнь таможенной политики составляют таможенное дело»</w:t>
      </w:r>
    </w:p>
    <w:p w:rsidR="00E562FD" w:rsidRPr="00585126" w:rsidRDefault="00E562FD" w:rsidP="00585126">
      <w:pPr>
        <w:spacing w:after="0" w:line="240" w:lineRule="auto"/>
        <w:ind w:firstLine="567"/>
        <w:jc w:val="both"/>
        <w:rPr>
          <w:szCs w:val="28"/>
          <w:lang w:val="ru-RU"/>
        </w:rPr>
      </w:pPr>
      <w:r w:rsidRPr="00585126">
        <w:rPr>
          <w:szCs w:val="28"/>
          <w:lang w:val="ru-RU"/>
        </w:rPr>
        <w:t xml:space="preserve">Кеден </w:t>
      </w:r>
      <w:r w:rsidRPr="00585126">
        <w:rPr>
          <w:noProof/>
          <w:szCs w:val="28"/>
          <w:lang w:val="ru-RU"/>
        </w:rPr>
        <w:t xml:space="preserve">ісіне қатысты </w:t>
      </w:r>
      <w:r w:rsidRPr="00585126">
        <w:rPr>
          <w:szCs w:val="28"/>
          <w:lang w:val="ru-RU"/>
        </w:rPr>
        <w:t xml:space="preserve">осындай </w:t>
      </w:r>
      <w:r w:rsidRPr="00585126">
        <w:rPr>
          <w:noProof/>
          <w:szCs w:val="28"/>
          <w:lang w:val="kk-KZ"/>
        </w:rPr>
        <w:t>ұ</w:t>
      </w:r>
      <w:r w:rsidRPr="00585126">
        <w:rPr>
          <w:noProof/>
          <w:szCs w:val="28"/>
          <w:lang w:val="ru-RU"/>
        </w:rPr>
        <w:t xml:space="preserve">қсас пікір Украинаның </w:t>
      </w:r>
      <w:r w:rsidRPr="00585126">
        <w:rPr>
          <w:szCs w:val="28"/>
          <w:lang w:val="ru-RU"/>
        </w:rPr>
        <w:t xml:space="preserve">Кеден </w:t>
      </w:r>
      <w:r w:rsidRPr="00585126">
        <w:rPr>
          <w:noProof/>
          <w:szCs w:val="28"/>
          <w:lang w:val="ru-RU"/>
        </w:rPr>
        <w:t xml:space="preserve">кодексінде </w:t>
      </w:r>
      <w:r w:rsidRPr="00585126">
        <w:rPr>
          <w:szCs w:val="28"/>
          <w:lang w:val="ru-RU"/>
        </w:rPr>
        <w:t xml:space="preserve">де </w:t>
      </w:r>
      <w:r w:rsidRPr="00585126">
        <w:rPr>
          <w:noProof/>
          <w:szCs w:val="28"/>
          <w:lang w:val="ru-RU"/>
        </w:rPr>
        <w:t xml:space="preserve">оны </w:t>
      </w:r>
      <w:r w:rsidRPr="00585126">
        <w:rPr>
          <w:szCs w:val="28"/>
          <w:lang w:val="ru-RU"/>
        </w:rPr>
        <w:t xml:space="preserve">кеден саясатын </w:t>
      </w:r>
      <w:r w:rsidRPr="00585126">
        <w:rPr>
          <w:noProof/>
          <w:szCs w:val="28"/>
          <w:lang w:val="ru-RU"/>
        </w:rPr>
        <w:t xml:space="preserve">жүзеге </w:t>
      </w:r>
      <w:r w:rsidRPr="00585126">
        <w:rPr>
          <w:szCs w:val="28"/>
          <w:lang w:val="ru-RU"/>
        </w:rPr>
        <w:t xml:space="preserve">асыру </w:t>
      </w:r>
      <w:r w:rsidRPr="00585126">
        <w:rPr>
          <w:noProof/>
          <w:szCs w:val="28"/>
          <w:lang w:val="kk-KZ"/>
        </w:rPr>
        <w:t>құ</w:t>
      </w:r>
      <w:r w:rsidRPr="00585126">
        <w:rPr>
          <w:noProof/>
          <w:szCs w:val="28"/>
          <w:lang w:val="ru-RU"/>
        </w:rPr>
        <w:t>ралдарының жиынтығы ретінде анықтау орын алған</w:t>
      </w:r>
      <w:r w:rsidRPr="00585126">
        <w:rPr>
          <w:szCs w:val="28"/>
          <w:lang w:val="ru-RU"/>
        </w:rPr>
        <w:t>.</w:t>
      </w:r>
    </w:p>
    <w:p w:rsidR="00E562FD" w:rsidRPr="00585126" w:rsidRDefault="00E562FD" w:rsidP="00585126">
      <w:pPr>
        <w:spacing w:after="0" w:line="240" w:lineRule="auto"/>
        <w:ind w:firstLine="567"/>
        <w:jc w:val="both"/>
        <w:rPr>
          <w:noProof/>
          <w:szCs w:val="28"/>
          <w:lang w:val="ru-RU"/>
        </w:rPr>
      </w:pPr>
      <w:r w:rsidRPr="00585126">
        <w:rPr>
          <w:noProof/>
          <w:szCs w:val="28"/>
          <w:lang w:val="ru-RU"/>
        </w:rPr>
        <w:lastRenderedPageBreak/>
        <w:t xml:space="preserve">Демек, келтірілгеңдердің негізінде біз кеден ісін ең алдымен кеден </w:t>
      </w:r>
      <w:r w:rsidRPr="00585126">
        <w:rPr>
          <w:szCs w:val="28"/>
          <w:lang w:val="ru-RU"/>
        </w:rPr>
        <w:t xml:space="preserve">саясатын </w:t>
      </w:r>
      <w:r w:rsidRPr="00585126">
        <w:rPr>
          <w:noProof/>
          <w:szCs w:val="28"/>
          <w:lang w:val="kk-KZ"/>
        </w:rPr>
        <w:t>құ</w:t>
      </w:r>
      <w:r w:rsidRPr="00585126">
        <w:rPr>
          <w:noProof/>
          <w:szCs w:val="28"/>
          <w:lang w:val="ru-RU"/>
        </w:rPr>
        <w:t>ру ретінде түсінсек, одан кейін барып қана мақсатқа жетудің негізгі қ</w:t>
      </w:r>
      <w:r w:rsidRPr="00585126">
        <w:rPr>
          <w:noProof/>
          <w:szCs w:val="28"/>
          <w:lang w:val="kk-KZ"/>
        </w:rPr>
        <w:t>ұ</w:t>
      </w:r>
      <w:r w:rsidRPr="00585126">
        <w:rPr>
          <w:noProof/>
          <w:szCs w:val="28"/>
          <w:lang w:val="ru-RU"/>
        </w:rPr>
        <w:t xml:space="preserve">ралдарын енгізу </w:t>
      </w:r>
      <w:r w:rsidRPr="00585126">
        <w:rPr>
          <w:szCs w:val="28"/>
          <w:lang w:val="ru-RU"/>
        </w:rPr>
        <w:t xml:space="preserve">болып табылады </w:t>
      </w:r>
      <w:r w:rsidRPr="00585126">
        <w:rPr>
          <w:noProof/>
          <w:szCs w:val="28"/>
          <w:lang w:val="ru-RU"/>
        </w:rPr>
        <w:t>дей аламыз.</w:t>
      </w:r>
    </w:p>
    <w:p w:rsidR="00E562FD" w:rsidRPr="00585126" w:rsidRDefault="00E562FD" w:rsidP="00585126">
      <w:pPr>
        <w:spacing w:after="0" w:line="240" w:lineRule="auto"/>
        <w:ind w:firstLine="567"/>
        <w:jc w:val="both"/>
        <w:rPr>
          <w:szCs w:val="28"/>
          <w:lang w:val="ru-RU"/>
        </w:rPr>
      </w:pPr>
      <w:r w:rsidRPr="00585126">
        <w:rPr>
          <w:noProof/>
          <w:szCs w:val="28"/>
          <w:lang w:val="ru-RU"/>
        </w:rPr>
        <w:t xml:space="preserve">Ресей Федерациясының кеден кодексінде </w:t>
      </w:r>
      <w:r w:rsidRPr="00585126">
        <w:rPr>
          <w:szCs w:val="28"/>
          <w:lang w:val="ru-RU"/>
        </w:rPr>
        <w:t>«таможенное дело относится к ведению федеральных органов государственной власти», деп</w:t>
      </w:r>
      <w:r w:rsidRPr="00585126">
        <w:rPr>
          <w:szCs w:val="28"/>
          <w:lang w:val="kk-KZ"/>
        </w:rPr>
        <w:t xml:space="preserve"> </w:t>
      </w:r>
      <w:r w:rsidRPr="00585126">
        <w:rPr>
          <w:noProof/>
          <w:szCs w:val="28"/>
          <w:lang w:val="ru-RU"/>
        </w:rPr>
        <w:t xml:space="preserve">көрсетілсе бізде </w:t>
      </w:r>
      <w:r w:rsidRPr="00585126">
        <w:rPr>
          <w:szCs w:val="28"/>
          <w:lang w:val="ru-RU"/>
        </w:rPr>
        <w:t xml:space="preserve">олай емес. </w:t>
      </w:r>
      <w:r w:rsidRPr="00585126">
        <w:rPr>
          <w:noProof/>
          <w:szCs w:val="28"/>
          <w:lang w:val="ru-RU"/>
        </w:rPr>
        <w:t xml:space="preserve">Қазақстан </w:t>
      </w:r>
      <w:r w:rsidRPr="00585126">
        <w:rPr>
          <w:szCs w:val="28"/>
          <w:lang w:val="ru-RU"/>
        </w:rPr>
        <w:t>Республикасында «осуществляется единая таможенная политика, являющаяся составной частью внутренней и внешней политики Республики Казахстан относится к ведению центральных органов государственной власти».</w:t>
      </w:r>
    </w:p>
    <w:p w:rsidR="00E562FD" w:rsidRPr="00585126" w:rsidRDefault="00E562FD" w:rsidP="00585126">
      <w:pPr>
        <w:spacing w:after="0" w:line="240" w:lineRule="auto"/>
        <w:ind w:firstLine="567"/>
        <w:jc w:val="both"/>
        <w:rPr>
          <w:noProof/>
          <w:szCs w:val="28"/>
          <w:lang w:val="ru-RU"/>
        </w:rPr>
      </w:pPr>
      <w:r w:rsidRPr="00585126">
        <w:rPr>
          <w:szCs w:val="28"/>
          <w:lang w:val="ru-RU"/>
        </w:rPr>
        <w:t xml:space="preserve">Ал кеден </w:t>
      </w:r>
      <w:r w:rsidRPr="00585126">
        <w:rPr>
          <w:noProof/>
          <w:szCs w:val="28"/>
          <w:lang w:val="ru-RU"/>
        </w:rPr>
        <w:t>ісінің өзі Қаза</w:t>
      </w:r>
      <w:r w:rsidRPr="00585126">
        <w:rPr>
          <w:noProof/>
          <w:szCs w:val="28"/>
          <w:lang w:val="kk-KZ"/>
        </w:rPr>
        <w:t>қ</w:t>
      </w:r>
      <w:r w:rsidRPr="00585126">
        <w:rPr>
          <w:noProof/>
          <w:szCs w:val="28"/>
          <w:lang w:val="ru-RU"/>
        </w:rPr>
        <w:t xml:space="preserve">стан </w:t>
      </w:r>
      <w:r w:rsidRPr="00585126">
        <w:rPr>
          <w:szCs w:val="28"/>
          <w:lang w:val="ru-RU"/>
        </w:rPr>
        <w:t>Республикасы за</w:t>
      </w:r>
      <w:r w:rsidRPr="00585126">
        <w:rPr>
          <w:szCs w:val="28"/>
          <w:lang w:val="kk-KZ"/>
        </w:rPr>
        <w:t>ң</w:t>
      </w:r>
      <w:r w:rsidRPr="00585126">
        <w:rPr>
          <w:szCs w:val="28"/>
          <w:lang w:val="ru-RU"/>
        </w:rPr>
        <w:t xml:space="preserve">дарымен, </w:t>
      </w:r>
      <w:r w:rsidRPr="00585126">
        <w:rPr>
          <w:noProof/>
          <w:szCs w:val="28"/>
          <w:lang w:val="ru-RU"/>
        </w:rPr>
        <w:t xml:space="preserve">Қазақстан </w:t>
      </w:r>
      <w:r w:rsidRPr="00585126">
        <w:rPr>
          <w:szCs w:val="28"/>
          <w:lang w:val="ru-RU"/>
        </w:rPr>
        <w:t xml:space="preserve">Республикасы </w:t>
      </w:r>
      <w:r w:rsidRPr="00585126">
        <w:rPr>
          <w:noProof/>
          <w:szCs w:val="28"/>
          <w:lang w:val="ru-RU"/>
        </w:rPr>
        <w:t xml:space="preserve">Президентінің нормативті </w:t>
      </w:r>
      <w:r w:rsidRPr="00585126">
        <w:rPr>
          <w:noProof/>
          <w:szCs w:val="28"/>
          <w:lang w:val="kk-KZ"/>
        </w:rPr>
        <w:t>құ</w:t>
      </w:r>
      <w:r w:rsidRPr="00585126">
        <w:rPr>
          <w:noProof/>
          <w:szCs w:val="28"/>
          <w:lang w:val="ru-RU"/>
        </w:rPr>
        <w:t>қы</w:t>
      </w:r>
      <w:r w:rsidRPr="00585126">
        <w:rPr>
          <w:noProof/>
          <w:szCs w:val="28"/>
          <w:lang w:val="kk-KZ"/>
        </w:rPr>
        <w:t>қ</w:t>
      </w:r>
      <w:r w:rsidRPr="00585126">
        <w:rPr>
          <w:noProof/>
          <w:szCs w:val="28"/>
          <w:lang w:val="ru-RU"/>
        </w:rPr>
        <w:t xml:space="preserve">тық актілерімен Қазақстан </w:t>
      </w:r>
      <w:r w:rsidRPr="00585126">
        <w:rPr>
          <w:szCs w:val="28"/>
          <w:lang w:val="ru-RU"/>
        </w:rPr>
        <w:t xml:space="preserve">Республикасы </w:t>
      </w:r>
      <w:r w:rsidRPr="00585126">
        <w:rPr>
          <w:noProof/>
          <w:szCs w:val="28"/>
          <w:lang w:val="ru-RU"/>
        </w:rPr>
        <w:t>Үкіметінің қаулыларымен және т.б. мемлекеттік органдарының қ</w:t>
      </w:r>
      <w:r w:rsidRPr="00585126">
        <w:rPr>
          <w:noProof/>
          <w:szCs w:val="28"/>
          <w:lang w:val="kk-KZ"/>
        </w:rPr>
        <w:t>ұ</w:t>
      </w:r>
      <w:r w:rsidRPr="00585126">
        <w:rPr>
          <w:noProof/>
          <w:szCs w:val="28"/>
          <w:lang w:val="ru-RU"/>
        </w:rPr>
        <w:t>зыреті шегіндегі шығарылатын актілерімен реттелінеді. Б</w:t>
      </w:r>
      <w:r w:rsidRPr="00585126">
        <w:rPr>
          <w:noProof/>
          <w:szCs w:val="28"/>
          <w:lang w:val="kk-KZ"/>
        </w:rPr>
        <w:t>ұ</w:t>
      </w:r>
      <w:r w:rsidRPr="00585126">
        <w:rPr>
          <w:noProof/>
          <w:szCs w:val="28"/>
          <w:lang w:val="ru-RU"/>
        </w:rPr>
        <w:t>л жағдайда кеден ісіне қатысты жалпы</w:t>
      </w:r>
      <w:r w:rsidRPr="00585126">
        <w:rPr>
          <w:noProof/>
          <w:szCs w:val="28"/>
          <w:lang w:val="kk-KZ"/>
        </w:rPr>
        <w:t xml:space="preserve"> </w:t>
      </w:r>
      <w:r w:rsidRPr="00585126">
        <w:rPr>
          <w:noProof/>
          <w:szCs w:val="28"/>
          <w:lang w:val="ru-RU"/>
        </w:rPr>
        <w:t xml:space="preserve">басшылықты Үкімет жүргізсе, тікелей жетекшілік жасау Қазақстан </w:t>
      </w:r>
      <w:r w:rsidRPr="00585126">
        <w:rPr>
          <w:szCs w:val="28"/>
          <w:lang w:val="ru-RU"/>
        </w:rPr>
        <w:t xml:space="preserve">Республикасы Кеден </w:t>
      </w:r>
      <w:r w:rsidRPr="00585126">
        <w:rPr>
          <w:noProof/>
          <w:szCs w:val="28"/>
          <w:lang w:val="ru-RU"/>
        </w:rPr>
        <w:t>бақылау агенттігіне тапсырылған.</w:t>
      </w:r>
    </w:p>
    <w:p w:rsidR="00E562FD" w:rsidRPr="00585126" w:rsidRDefault="00E562FD" w:rsidP="00585126">
      <w:pPr>
        <w:spacing w:after="0" w:line="240" w:lineRule="auto"/>
        <w:ind w:firstLine="567"/>
        <w:jc w:val="both"/>
        <w:rPr>
          <w:noProof/>
          <w:szCs w:val="28"/>
          <w:lang w:val="ru-RU"/>
        </w:rPr>
      </w:pPr>
      <w:r w:rsidRPr="00585126">
        <w:rPr>
          <w:noProof/>
          <w:szCs w:val="28"/>
          <w:lang w:val="ru-RU"/>
        </w:rPr>
        <w:t xml:space="preserve">Кеден нақты сыртқы бағытқа </w:t>
      </w:r>
      <w:r w:rsidRPr="00585126">
        <w:rPr>
          <w:noProof/>
          <w:szCs w:val="28"/>
          <w:lang w:val="kk-KZ"/>
        </w:rPr>
        <w:t>құ</w:t>
      </w:r>
      <w:r w:rsidRPr="00585126">
        <w:rPr>
          <w:noProof/>
          <w:szCs w:val="28"/>
          <w:lang w:val="ru-RU"/>
        </w:rPr>
        <w:t xml:space="preserve">рылған және ол жоғарыда аталған ҚР Кеден кодексінің бабында нақты көрінісі тапқан. Яғни Қазақстан </w:t>
      </w:r>
      <w:r w:rsidRPr="00585126">
        <w:rPr>
          <w:szCs w:val="28"/>
          <w:lang w:val="ru-RU"/>
        </w:rPr>
        <w:t xml:space="preserve">Республикасы </w:t>
      </w:r>
      <w:r w:rsidRPr="00585126">
        <w:rPr>
          <w:noProof/>
          <w:szCs w:val="28"/>
          <w:lang w:val="ru-RU"/>
        </w:rPr>
        <w:t xml:space="preserve">мүддесін халықаралық экономикалық интеграцияда дамыту мен бекіту мақсатында басқа мемлекеттермен кедендік одақтар, еркін сауда аймақтарын </w:t>
      </w:r>
      <w:r w:rsidRPr="00585126">
        <w:rPr>
          <w:noProof/>
          <w:szCs w:val="28"/>
          <w:lang w:val="kk-KZ"/>
        </w:rPr>
        <w:t>құ</w:t>
      </w:r>
      <w:r w:rsidRPr="00585126">
        <w:rPr>
          <w:noProof/>
          <w:szCs w:val="28"/>
          <w:lang w:val="ru-RU"/>
        </w:rPr>
        <w:t>ру, кеден с</w:t>
      </w:r>
      <w:r w:rsidRPr="00585126">
        <w:rPr>
          <w:noProof/>
          <w:szCs w:val="28"/>
          <w:lang w:val="kk-KZ"/>
        </w:rPr>
        <w:t>ұ</w:t>
      </w:r>
      <w:r w:rsidRPr="00585126">
        <w:rPr>
          <w:noProof/>
          <w:szCs w:val="28"/>
          <w:lang w:val="ru-RU"/>
        </w:rPr>
        <w:t xml:space="preserve">рақтары бойынша халықаралық құқық сәйкес келісімдер </w:t>
      </w:r>
      <w:r w:rsidRPr="00585126">
        <w:rPr>
          <w:szCs w:val="28"/>
          <w:lang w:val="ru-RU"/>
        </w:rPr>
        <w:t>жасау сия</w:t>
      </w:r>
      <w:r w:rsidRPr="00585126">
        <w:rPr>
          <w:szCs w:val="28"/>
          <w:lang w:val="kk-KZ"/>
        </w:rPr>
        <w:t>қ</w:t>
      </w:r>
      <w:r w:rsidRPr="00585126">
        <w:rPr>
          <w:szCs w:val="28"/>
          <w:lang w:val="ru-RU"/>
        </w:rPr>
        <w:t xml:space="preserve">ты </w:t>
      </w:r>
      <w:r w:rsidRPr="00585126">
        <w:rPr>
          <w:noProof/>
          <w:szCs w:val="28"/>
          <w:lang w:val="ru-RU"/>
        </w:rPr>
        <w:t xml:space="preserve">әрекеттер. Соңғы жағдайда ескерер жәйт егер Қазақстан </w:t>
      </w:r>
      <w:r w:rsidRPr="00585126">
        <w:rPr>
          <w:szCs w:val="28"/>
          <w:lang w:val="ru-RU"/>
        </w:rPr>
        <w:t xml:space="preserve">Республикасы мен </w:t>
      </w:r>
      <w:r w:rsidRPr="00585126">
        <w:rPr>
          <w:noProof/>
          <w:szCs w:val="28"/>
          <w:lang w:val="ru-RU"/>
        </w:rPr>
        <w:t>халықаралық шарт бекітілген болса және ол ҚР за</w:t>
      </w:r>
      <w:r w:rsidRPr="00585126">
        <w:rPr>
          <w:noProof/>
          <w:szCs w:val="28"/>
          <w:lang w:val="kk-KZ"/>
        </w:rPr>
        <w:t>ң</w:t>
      </w:r>
      <w:r w:rsidRPr="00585126">
        <w:rPr>
          <w:noProof/>
          <w:szCs w:val="28"/>
          <w:lang w:val="ru-RU"/>
        </w:rPr>
        <w:t xml:space="preserve">дарында көзделген жағдайлардан өзгеше </w:t>
      </w:r>
      <w:r w:rsidRPr="00585126">
        <w:rPr>
          <w:noProof/>
          <w:szCs w:val="28"/>
          <w:lang w:val="kk-KZ"/>
        </w:rPr>
        <w:t>қ</w:t>
      </w:r>
      <w:r w:rsidRPr="00585126">
        <w:rPr>
          <w:noProof/>
          <w:szCs w:val="28"/>
          <w:lang w:val="ru-RU"/>
        </w:rPr>
        <w:t xml:space="preserve">ұрылса онда халықаралық құқықтың </w:t>
      </w:r>
      <w:r w:rsidRPr="00585126">
        <w:rPr>
          <w:szCs w:val="28"/>
          <w:lang w:val="ru-RU"/>
        </w:rPr>
        <w:t xml:space="preserve">нормалары </w:t>
      </w:r>
      <w:r w:rsidRPr="00585126">
        <w:rPr>
          <w:noProof/>
          <w:szCs w:val="28"/>
          <w:lang w:val="ru-RU"/>
        </w:rPr>
        <w:t>қолданылады.</w:t>
      </w:r>
    </w:p>
    <w:p w:rsidR="00E562FD" w:rsidRPr="00585126" w:rsidRDefault="00E562FD" w:rsidP="00585126">
      <w:pPr>
        <w:spacing w:after="0" w:line="240" w:lineRule="auto"/>
        <w:ind w:firstLine="567"/>
        <w:jc w:val="both"/>
        <w:rPr>
          <w:noProof/>
          <w:szCs w:val="28"/>
          <w:lang w:val="ru-RU"/>
        </w:rPr>
      </w:pPr>
      <w:r w:rsidRPr="00585126">
        <w:rPr>
          <w:noProof/>
          <w:szCs w:val="28"/>
          <w:lang w:val="ru-RU"/>
        </w:rPr>
        <w:t xml:space="preserve">Кеден ісі </w:t>
      </w:r>
      <w:r w:rsidRPr="00585126">
        <w:rPr>
          <w:noProof/>
          <w:szCs w:val="28"/>
          <w:lang w:val="kk-KZ"/>
        </w:rPr>
        <w:t>ұ</w:t>
      </w:r>
      <w:r w:rsidRPr="00585126">
        <w:rPr>
          <w:noProof/>
          <w:szCs w:val="28"/>
          <w:lang w:val="ru-RU"/>
        </w:rPr>
        <w:t xml:space="preserve">ғымын анықтауда әр түрлі көзқарастар қалыптасқан. Егерде кеден ісінің басты ерекшеліктерін жан–жақты талдап қысқа қайырар болсақ, оның өзіне тән ерекшеліктері біріншіден күрделі кешенді </w:t>
      </w:r>
      <w:r w:rsidRPr="00585126">
        <w:rPr>
          <w:szCs w:val="28"/>
          <w:lang w:val="ru-RU"/>
        </w:rPr>
        <w:t xml:space="preserve">сипатта </w:t>
      </w:r>
      <w:r w:rsidRPr="00585126">
        <w:rPr>
          <w:noProof/>
          <w:szCs w:val="28"/>
          <w:lang w:val="ru-RU"/>
        </w:rPr>
        <w:t xml:space="preserve">болатындығында екіншіден оның </w:t>
      </w:r>
      <w:r w:rsidRPr="00585126">
        <w:rPr>
          <w:noProof/>
          <w:szCs w:val="28"/>
          <w:lang w:val="kk-KZ"/>
        </w:rPr>
        <w:t>құ</w:t>
      </w:r>
      <w:r w:rsidRPr="00585126">
        <w:rPr>
          <w:noProof/>
          <w:szCs w:val="28"/>
          <w:lang w:val="ru-RU"/>
        </w:rPr>
        <w:t xml:space="preserve">рамын толықтыратын элементтердің біртекті еместігінде жатыр. Келтіріліп отырған ерекшеліктер кеден ісінің көп жоспарлы және сан–қырлы сұрақтарын қамти </w:t>
      </w:r>
      <w:r w:rsidRPr="00585126">
        <w:rPr>
          <w:szCs w:val="28"/>
          <w:lang w:val="ru-RU"/>
        </w:rPr>
        <w:t xml:space="preserve">отырып </w:t>
      </w:r>
      <w:r w:rsidRPr="00585126">
        <w:rPr>
          <w:noProof/>
          <w:szCs w:val="28"/>
          <w:lang w:val="ru-RU"/>
        </w:rPr>
        <w:t xml:space="preserve">оның табиғаты мен негізгі мақсаттарына сай құрылған. міне сондықтанда кеден ісінің өзіндік болмысы мен ерекшелігі </w:t>
      </w:r>
      <w:r w:rsidRPr="00585126">
        <w:rPr>
          <w:szCs w:val="28"/>
          <w:lang w:val="ru-RU"/>
        </w:rPr>
        <w:t xml:space="preserve">осы </w:t>
      </w:r>
      <w:r w:rsidRPr="00585126">
        <w:rPr>
          <w:noProof/>
          <w:szCs w:val="28"/>
          <w:lang w:val="ru-RU"/>
        </w:rPr>
        <w:t>т</w:t>
      </w:r>
      <w:r w:rsidRPr="00585126">
        <w:rPr>
          <w:noProof/>
          <w:szCs w:val="28"/>
          <w:lang w:val="kk-KZ"/>
        </w:rPr>
        <w:t>ұ</w:t>
      </w:r>
      <w:r w:rsidRPr="00585126">
        <w:rPr>
          <w:noProof/>
          <w:szCs w:val="28"/>
          <w:lang w:val="ru-RU"/>
        </w:rPr>
        <w:t>стан көрінеді.</w:t>
      </w:r>
    </w:p>
    <w:p w:rsidR="00E562FD" w:rsidRPr="00585126" w:rsidRDefault="00E562FD" w:rsidP="00585126">
      <w:pPr>
        <w:spacing w:after="0" w:line="240" w:lineRule="auto"/>
        <w:ind w:firstLine="567"/>
        <w:jc w:val="both"/>
        <w:rPr>
          <w:szCs w:val="28"/>
          <w:lang w:val="ru-RU"/>
        </w:rPr>
      </w:pPr>
      <w:r w:rsidRPr="00585126">
        <w:rPr>
          <w:noProof/>
          <w:szCs w:val="28"/>
          <w:lang w:val="ru-RU"/>
        </w:rPr>
        <w:t>Нормативті–</w:t>
      </w:r>
      <w:r w:rsidRPr="00585126">
        <w:rPr>
          <w:noProof/>
          <w:szCs w:val="28"/>
          <w:lang w:val="kk-KZ"/>
        </w:rPr>
        <w:t>құ</w:t>
      </w:r>
      <w:r w:rsidRPr="00585126">
        <w:rPr>
          <w:noProof/>
          <w:szCs w:val="28"/>
          <w:lang w:val="ru-RU"/>
        </w:rPr>
        <w:t xml:space="preserve">қықтық актілерде кеден ісінің </w:t>
      </w:r>
      <w:r w:rsidRPr="00585126">
        <w:rPr>
          <w:noProof/>
          <w:szCs w:val="28"/>
          <w:lang w:val="kk-KZ"/>
        </w:rPr>
        <w:t>ұ</w:t>
      </w:r>
      <w:r w:rsidRPr="00585126">
        <w:rPr>
          <w:noProof/>
          <w:szCs w:val="28"/>
          <w:lang w:val="ru-RU"/>
        </w:rPr>
        <w:t xml:space="preserve">ғымы айқындаған және әр түрлі сипаты </w:t>
      </w:r>
      <w:r w:rsidRPr="00585126">
        <w:rPr>
          <w:szCs w:val="28"/>
          <w:lang w:val="ru-RU"/>
        </w:rPr>
        <w:t xml:space="preserve">бар. </w:t>
      </w:r>
      <w:r w:rsidRPr="00585126">
        <w:rPr>
          <w:noProof/>
          <w:szCs w:val="28"/>
          <w:lang w:val="ru-RU"/>
        </w:rPr>
        <w:t xml:space="preserve">Кеңес заңнамаларында кеден ісі мемлекеттік басқарумен тығыз байланысты орнықтырылады. КСРО–ның </w:t>
      </w:r>
      <w:r w:rsidRPr="00585126">
        <w:rPr>
          <w:szCs w:val="28"/>
          <w:lang w:val="ru-RU"/>
        </w:rPr>
        <w:t xml:space="preserve">1924 ж. </w:t>
      </w:r>
      <w:r w:rsidRPr="00585126">
        <w:rPr>
          <w:noProof/>
          <w:szCs w:val="28"/>
          <w:lang w:val="ru-RU"/>
        </w:rPr>
        <w:t xml:space="preserve">кеден жарғысына сай </w:t>
      </w:r>
      <w:r w:rsidRPr="00585126">
        <w:rPr>
          <w:szCs w:val="28"/>
          <w:lang w:val="ru-RU"/>
        </w:rPr>
        <w:t xml:space="preserve">[2 </w:t>
      </w:r>
      <w:r w:rsidRPr="00585126">
        <w:rPr>
          <w:noProof/>
          <w:szCs w:val="28"/>
          <w:lang w:val="ru-RU"/>
        </w:rPr>
        <w:t xml:space="preserve">бап[ кеден ісінің мәні ел аумағында контрабандамен күреске </w:t>
      </w:r>
      <w:r w:rsidRPr="00585126">
        <w:rPr>
          <w:noProof/>
          <w:szCs w:val="28"/>
          <w:lang w:val="kk-KZ"/>
        </w:rPr>
        <w:t>құ</w:t>
      </w:r>
      <w:r w:rsidRPr="00585126">
        <w:rPr>
          <w:noProof/>
          <w:szCs w:val="28"/>
          <w:lang w:val="ru-RU"/>
        </w:rPr>
        <w:t xml:space="preserve">рылған. </w:t>
      </w:r>
      <w:r w:rsidRPr="00585126">
        <w:rPr>
          <w:szCs w:val="28"/>
          <w:lang w:val="ru-RU"/>
        </w:rPr>
        <w:t xml:space="preserve">1928 </w:t>
      </w:r>
      <w:r w:rsidRPr="00585126">
        <w:rPr>
          <w:noProof/>
          <w:szCs w:val="28"/>
          <w:lang w:val="ru-RU"/>
        </w:rPr>
        <w:t xml:space="preserve">ж. қабылданған КСРО Кеден кодексіне сәйкес </w:t>
      </w:r>
      <w:r w:rsidRPr="00585126">
        <w:rPr>
          <w:szCs w:val="28"/>
          <w:lang w:val="ru-RU"/>
        </w:rPr>
        <w:t xml:space="preserve">/1,2–6/ </w:t>
      </w:r>
      <w:r w:rsidRPr="00585126">
        <w:rPr>
          <w:noProof/>
          <w:szCs w:val="28"/>
          <w:lang w:val="ru-RU"/>
        </w:rPr>
        <w:t xml:space="preserve">кеден ісі ретінде сыртқы саудаға қатысты мемлекеттік </w:t>
      </w:r>
      <w:r w:rsidRPr="00585126">
        <w:rPr>
          <w:szCs w:val="28"/>
          <w:lang w:val="ru-RU"/>
        </w:rPr>
        <w:t xml:space="preserve">монополия туралы </w:t>
      </w:r>
      <w:r w:rsidRPr="00585126">
        <w:rPr>
          <w:noProof/>
          <w:szCs w:val="28"/>
          <w:lang w:val="ru-RU"/>
        </w:rPr>
        <w:t xml:space="preserve">қаулыларды </w:t>
      </w:r>
      <w:r w:rsidRPr="00585126">
        <w:rPr>
          <w:szCs w:val="28"/>
          <w:lang w:val="ru-RU"/>
        </w:rPr>
        <w:t xml:space="preserve">кеден </w:t>
      </w:r>
      <w:r w:rsidRPr="00585126">
        <w:rPr>
          <w:noProof/>
          <w:szCs w:val="28"/>
          <w:lang w:val="ru-RU"/>
        </w:rPr>
        <w:t>органдарымен орындауы танылды</w:t>
      </w:r>
      <w:r w:rsidRPr="00585126">
        <w:rPr>
          <w:szCs w:val="28"/>
          <w:lang w:val="ru-RU"/>
        </w:rPr>
        <w:t xml:space="preserve"> 1964 </w:t>
      </w:r>
      <w:r w:rsidRPr="00585126">
        <w:rPr>
          <w:noProof/>
          <w:szCs w:val="28"/>
          <w:lang w:val="ru-RU"/>
        </w:rPr>
        <w:t>ж. КСРО–ның Кеден кодексінде /2–бап/, кеден ісінің түсінігіне келесі элементтер қосылды, олар сыртқы саудадағы мемлекеттік монополияны бақылау, кеден операцияларын жүзеге асыру және кеден ережелерін б</w:t>
      </w:r>
      <w:r w:rsidRPr="00585126">
        <w:rPr>
          <w:noProof/>
          <w:szCs w:val="28"/>
          <w:lang w:val="kk-KZ"/>
        </w:rPr>
        <w:t>ұ</w:t>
      </w:r>
      <w:r w:rsidRPr="00585126">
        <w:rPr>
          <w:noProof/>
          <w:szCs w:val="28"/>
          <w:lang w:val="ru-RU"/>
        </w:rPr>
        <w:t>зу мен контр</w:t>
      </w:r>
      <w:r w:rsidR="00483129">
        <w:rPr>
          <w:noProof/>
          <w:szCs w:val="28"/>
          <w:lang w:val="ru-RU"/>
        </w:rPr>
        <w:t>абандаға қарсы күрес мәселелері</w:t>
      </w:r>
      <w:r w:rsidRPr="00585126">
        <w:rPr>
          <w:szCs w:val="28"/>
          <w:lang w:val="ru-RU"/>
        </w:rPr>
        <w:t>.</w:t>
      </w:r>
    </w:p>
    <w:p w:rsidR="00E562FD" w:rsidRPr="00585126" w:rsidRDefault="00E562FD" w:rsidP="00585126">
      <w:pPr>
        <w:spacing w:after="0" w:line="240" w:lineRule="auto"/>
        <w:ind w:firstLine="567"/>
        <w:jc w:val="both"/>
        <w:rPr>
          <w:szCs w:val="28"/>
          <w:lang w:val="ru-RU"/>
        </w:rPr>
      </w:pPr>
      <w:r w:rsidRPr="00585126">
        <w:rPr>
          <w:szCs w:val="28"/>
          <w:lang w:val="ru-RU"/>
        </w:rPr>
        <w:lastRenderedPageBreak/>
        <w:t xml:space="preserve">1991 ж. КСРО </w:t>
      </w:r>
      <w:r w:rsidRPr="00585126">
        <w:rPr>
          <w:noProof/>
          <w:szCs w:val="28"/>
          <w:lang w:val="ru-RU"/>
        </w:rPr>
        <w:t xml:space="preserve">Кеден кодексінде қайта күру кезеңіне тән сыртқы сауданың көлемін </w:t>
      </w:r>
      <w:r w:rsidRPr="00585126">
        <w:rPr>
          <w:noProof/>
          <w:szCs w:val="28"/>
          <w:lang w:val="kk-KZ"/>
        </w:rPr>
        <w:t>ұ</w:t>
      </w:r>
      <w:r w:rsidRPr="00585126">
        <w:rPr>
          <w:noProof/>
          <w:szCs w:val="28"/>
          <w:lang w:val="ru-RU"/>
        </w:rPr>
        <w:t>лғайту мен сыртқы экономикалық іс–қим</w:t>
      </w:r>
      <w:r w:rsidRPr="00585126">
        <w:rPr>
          <w:noProof/>
          <w:szCs w:val="28"/>
          <w:lang w:val="kk-KZ"/>
        </w:rPr>
        <w:t>ы</w:t>
      </w:r>
      <w:r w:rsidRPr="00585126">
        <w:rPr>
          <w:noProof/>
          <w:szCs w:val="28"/>
          <w:lang w:val="ru-RU"/>
        </w:rPr>
        <w:t xml:space="preserve">лдарды либеризациялау сипатында </w:t>
      </w:r>
      <w:r w:rsidRPr="00585126">
        <w:rPr>
          <w:noProof/>
          <w:szCs w:val="28"/>
          <w:lang w:val="kk-KZ"/>
        </w:rPr>
        <w:t>құ</w:t>
      </w:r>
      <w:r w:rsidRPr="00585126">
        <w:rPr>
          <w:noProof/>
          <w:szCs w:val="28"/>
          <w:lang w:val="ru-RU"/>
        </w:rPr>
        <w:t xml:space="preserve">рылған кеден ісінің толық анықтамасы қалыптасты. Кеден ісі </w:t>
      </w:r>
      <w:r w:rsidRPr="00585126">
        <w:rPr>
          <w:szCs w:val="28"/>
          <w:lang w:val="ru-RU"/>
        </w:rPr>
        <w:t xml:space="preserve">кеден саясатын </w:t>
      </w:r>
      <w:r w:rsidRPr="00585126">
        <w:rPr>
          <w:noProof/>
          <w:szCs w:val="28"/>
          <w:lang w:val="ru-RU"/>
        </w:rPr>
        <w:t xml:space="preserve">жүзеге асырудың </w:t>
      </w:r>
      <w:r w:rsidRPr="00585126">
        <w:rPr>
          <w:noProof/>
          <w:szCs w:val="28"/>
          <w:lang w:val="kk-KZ"/>
        </w:rPr>
        <w:t>құ</w:t>
      </w:r>
      <w:r w:rsidRPr="00585126">
        <w:rPr>
          <w:noProof/>
          <w:szCs w:val="28"/>
          <w:lang w:val="ru-RU"/>
        </w:rPr>
        <w:t xml:space="preserve">ралы ретінде көрініс тапты. Аталған кодекстің </w:t>
      </w:r>
      <w:r w:rsidRPr="00585126">
        <w:rPr>
          <w:szCs w:val="28"/>
          <w:lang w:val="ru-RU"/>
        </w:rPr>
        <w:t xml:space="preserve">1 </w:t>
      </w:r>
      <w:r w:rsidRPr="00585126">
        <w:rPr>
          <w:noProof/>
          <w:szCs w:val="28"/>
          <w:lang w:val="ru-RU"/>
        </w:rPr>
        <w:t xml:space="preserve">бабының контексінде кеден ісінің түсінігі былай қамтылды: </w:t>
      </w:r>
      <w:r w:rsidRPr="00585126">
        <w:rPr>
          <w:szCs w:val="28"/>
          <w:lang w:val="ru-RU"/>
        </w:rPr>
        <w:t>порядок перемещения через таможенную границу СССР товаров и иных предметов, таможенное обложение, оформление, контроль и другие средства проведения в жизнь таможенной политики.</w:t>
      </w:r>
    </w:p>
    <w:p w:rsidR="00E562FD" w:rsidRPr="00585126" w:rsidRDefault="00E562FD" w:rsidP="00585126">
      <w:pPr>
        <w:spacing w:after="0" w:line="240" w:lineRule="auto"/>
        <w:ind w:firstLine="567"/>
        <w:jc w:val="both"/>
        <w:rPr>
          <w:noProof/>
          <w:szCs w:val="28"/>
          <w:lang w:val="ru-RU"/>
        </w:rPr>
      </w:pPr>
      <w:r w:rsidRPr="00585126">
        <w:rPr>
          <w:szCs w:val="28"/>
          <w:lang w:val="ru-RU"/>
        </w:rPr>
        <w:t xml:space="preserve">Кеден </w:t>
      </w:r>
      <w:r w:rsidRPr="00585126">
        <w:rPr>
          <w:noProof/>
          <w:szCs w:val="28"/>
          <w:lang w:val="ru-RU"/>
        </w:rPr>
        <w:t xml:space="preserve">ісінің заң актілерінде </w:t>
      </w:r>
      <w:r w:rsidRPr="00585126">
        <w:rPr>
          <w:szCs w:val="28"/>
          <w:lang w:val="ru-RU"/>
        </w:rPr>
        <w:t xml:space="preserve">ресми </w:t>
      </w:r>
      <w:r w:rsidRPr="00585126">
        <w:rPr>
          <w:noProof/>
          <w:szCs w:val="28"/>
          <w:lang w:val="ru-RU"/>
        </w:rPr>
        <w:t>ресімделумен қатар ғалымдарда б</w:t>
      </w:r>
      <w:r w:rsidRPr="00585126">
        <w:rPr>
          <w:noProof/>
          <w:szCs w:val="28"/>
          <w:lang w:val="kk-KZ"/>
        </w:rPr>
        <w:t>ұ</w:t>
      </w:r>
      <w:r w:rsidRPr="00585126">
        <w:rPr>
          <w:noProof/>
          <w:szCs w:val="28"/>
          <w:lang w:val="ru-RU"/>
        </w:rPr>
        <w:t xml:space="preserve">л </w:t>
      </w:r>
      <w:r w:rsidRPr="00585126">
        <w:rPr>
          <w:noProof/>
          <w:szCs w:val="28"/>
          <w:lang w:val="kk-KZ"/>
        </w:rPr>
        <w:t>құ</w:t>
      </w:r>
      <w:r w:rsidRPr="00585126">
        <w:rPr>
          <w:noProof/>
          <w:szCs w:val="28"/>
          <w:lang w:val="ru-RU"/>
        </w:rPr>
        <w:t>б</w:t>
      </w:r>
      <w:r w:rsidRPr="00585126">
        <w:rPr>
          <w:noProof/>
          <w:szCs w:val="28"/>
          <w:lang w:val="kk-KZ"/>
        </w:rPr>
        <w:t>ы</w:t>
      </w:r>
      <w:r w:rsidRPr="00585126">
        <w:rPr>
          <w:noProof/>
          <w:szCs w:val="28"/>
          <w:lang w:val="ru-RU"/>
        </w:rPr>
        <w:t>лыстың мәнін ашып көрсетуге талпынды Мәселен А.Н.</w:t>
      </w:r>
      <w:r w:rsidRPr="00585126">
        <w:rPr>
          <w:szCs w:val="28"/>
          <w:lang w:val="ru-RU"/>
        </w:rPr>
        <w:t xml:space="preserve">Марков кеден </w:t>
      </w:r>
      <w:r w:rsidRPr="00585126">
        <w:rPr>
          <w:noProof/>
          <w:szCs w:val="28"/>
          <w:lang w:val="ru-RU"/>
        </w:rPr>
        <w:t xml:space="preserve">ісін </w:t>
      </w:r>
      <w:r w:rsidRPr="00585126">
        <w:rPr>
          <w:szCs w:val="28"/>
          <w:lang w:val="ru-RU"/>
        </w:rPr>
        <w:t xml:space="preserve">сипаты мен </w:t>
      </w:r>
      <w:r w:rsidRPr="00585126">
        <w:rPr>
          <w:noProof/>
          <w:szCs w:val="28"/>
          <w:lang w:val="ru-RU"/>
        </w:rPr>
        <w:t>мазм</w:t>
      </w:r>
      <w:r w:rsidRPr="00585126">
        <w:rPr>
          <w:noProof/>
          <w:szCs w:val="28"/>
          <w:lang w:val="kk-KZ"/>
        </w:rPr>
        <w:t>ұ</w:t>
      </w:r>
      <w:r w:rsidRPr="00585126">
        <w:rPr>
          <w:noProof/>
          <w:szCs w:val="28"/>
          <w:lang w:val="ru-RU"/>
        </w:rPr>
        <w:t xml:space="preserve">нына </w:t>
      </w:r>
      <w:r w:rsidRPr="00585126">
        <w:rPr>
          <w:szCs w:val="28"/>
          <w:lang w:val="ru-RU"/>
        </w:rPr>
        <w:t xml:space="preserve">байланысты </w:t>
      </w:r>
      <w:r w:rsidRPr="00585126">
        <w:rPr>
          <w:noProof/>
          <w:szCs w:val="28"/>
          <w:lang w:val="ru-RU"/>
        </w:rPr>
        <w:t xml:space="preserve">ішкі құрылымдық </w:t>
      </w:r>
      <w:r w:rsidRPr="00585126">
        <w:rPr>
          <w:szCs w:val="28"/>
          <w:lang w:val="ru-RU"/>
        </w:rPr>
        <w:t xml:space="preserve">мемлекет саясатын </w:t>
      </w:r>
      <w:r w:rsidRPr="00585126">
        <w:rPr>
          <w:noProof/>
          <w:szCs w:val="28"/>
          <w:lang w:val="ru-RU"/>
        </w:rPr>
        <w:t xml:space="preserve">сыртқы экономикалық </w:t>
      </w:r>
      <w:r w:rsidRPr="00585126">
        <w:rPr>
          <w:szCs w:val="28"/>
          <w:lang w:val="ru-RU"/>
        </w:rPr>
        <w:t xml:space="preserve">реттеуден </w:t>
      </w:r>
      <w:r w:rsidRPr="00585126">
        <w:rPr>
          <w:noProof/>
          <w:szCs w:val="28"/>
          <w:lang w:val="ru-RU"/>
        </w:rPr>
        <w:t>т</w:t>
      </w:r>
      <w:r w:rsidRPr="00585126">
        <w:rPr>
          <w:noProof/>
          <w:szCs w:val="28"/>
          <w:lang w:val="kk-KZ"/>
        </w:rPr>
        <w:t>ұ</w:t>
      </w:r>
      <w:r w:rsidRPr="00585126">
        <w:rPr>
          <w:noProof/>
          <w:szCs w:val="28"/>
          <w:lang w:val="ru-RU"/>
        </w:rPr>
        <w:t xml:space="preserve">ратын кеңестік мемлекеттің </w:t>
      </w:r>
      <w:r w:rsidRPr="00585126">
        <w:rPr>
          <w:szCs w:val="28"/>
          <w:lang w:val="ru-RU"/>
        </w:rPr>
        <w:t xml:space="preserve">институты </w:t>
      </w:r>
      <w:r w:rsidRPr="00585126">
        <w:rPr>
          <w:noProof/>
          <w:szCs w:val="28"/>
          <w:lang w:val="ru-RU"/>
        </w:rPr>
        <w:t>ретінде қарастырады</w:t>
      </w:r>
      <w:r w:rsidRPr="00585126">
        <w:rPr>
          <w:szCs w:val="28"/>
          <w:lang w:val="ru-RU"/>
        </w:rPr>
        <w:t>.</w:t>
      </w:r>
    </w:p>
    <w:p w:rsidR="00E562FD" w:rsidRPr="00585126" w:rsidRDefault="00E562FD" w:rsidP="00585126">
      <w:pPr>
        <w:spacing w:after="0" w:line="240" w:lineRule="auto"/>
        <w:ind w:firstLine="567"/>
        <w:jc w:val="both"/>
        <w:rPr>
          <w:noProof/>
          <w:szCs w:val="28"/>
        </w:rPr>
      </w:pPr>
      <w:r w:rsidRPr="00585126">
        <w:rPr>
          <w:noProof/>
          <w:szCs w:val="28"/>
          <w:lang w:val="ru-RU"/>
        </w:rPr>
        <w:t xml:space="preserve">Қарастырылған кеден ісінің анықтамасы сол кезеңнің тынысынан </w:t>
      </w:r>
      <w:r w:rsidRPr="00585126">
        <w:rPr>
          <w:szCs w:val="28"/>
          <w:lang w:val="ru-RU"/>
        </w:rPr>
        <w:t xml:space="preserve">сыр </w:t>
      </w:r>
      <w:r w:rsidRPr="00585126">
        <w:rPr>
          <w:noProof/>
          <w:szCs w:val="28"/>
          <w:lang w:val="ru-RU"/>
        </w:rPr>
        <w:t xml:space="preserve">шертеді. КСРО жағдайындағы кеден қызметі идеологиялық фактормен темірдей жүйемен тығыз </w:t>
      </w:r>
      <w:r w:rsidRPr="00585126">
        <w:rPr>
          <w:szCs w:val="28"/>
          <w:lang w:val="ru-RU"/>
        </w:rPr>
        <w:t xml:space="preserve">байланысты </w:t>
      </w:r>
      <w:r w:rsidRPr="00585126">
        <w:rPr>
          <w:noProof/>
          <w:szCs w:val="28"/>
          <w:lang w:val="ru-RU"/>
        </w:rPr>
        <w:t xml:space="preserve">еді. КСРО көбінесе социалистік лагерьде орналасқан мемлекеттермен өз қарым–қатынасын орнатып, қолдап отырды. </w:t>
      </w:r>
      <w:r w:rsidRPr="00585126">
        <w:rPr>
          <w:noProof/>
          <w:szCs w:val="28"/>
        </w:rPr>
        <w:t xml:space="preserve">Экономикалық кеңістігінде жеке меншік теріске шығарылып отырған идеологиялық </w:t>
      </w:r>
      <w:r w:rsidRPr="00585126">
        <w:rPr>
          <w:szCs w:val="28"/>
        </w:rPr>
        <w:t xml:space="preserve">факторы </w:t>
      </w:r>
      <w:r w:rsidRPr="00585126">
        <w:rPr>
          <w:noProof/>
          <w:szCs w:val="28"/>
        </w:rPr>
        <w:t>өте күшті сыртқы саудадағы мемлекеттік монополиялық өмір сүруі кеден қызметіне өз ақтандақтарын қалдырып кетті. Б</w:t>
      </w:r>
      <w:r w:rsidRPr="00585126">
        <w:rPr>
          <w:noProof/>
          <w:szCs w:val="28"/>
          <w:lang w:val="kk-KZ"/>
        </w:rPr>
        <w:t>ұ</w:t>
      </w:r>
      <w:r w:rsidRPr="00585126">
        <w:rPr>
          <w:noProof/>
          <w:szCs w:val="28"/>
        </w:rPr>
        <w:t xml:space="preserve">л әрекеттер мемлекеттік мекеме </w:t>
      </w:r>
      <w:r w:rsidRPr="00585126">
        <w:rPr>
          <w:szCs w:val="28"/>
        </w:rPr>
        <w:t xml:space="preserve">болып </w:t>
      </w:r>
      <w:r w:rsidRPr="00585126">
        <w:rPr>
          <w:noProof/>
          <w:szCs w:val="28"/>
        </w:rPr>
        <w:t>табылатын кеден органдарынан басқа кеден қызметенің қатысушыларының көлемін шектеу түрінде өз көріністерін беріп жатты. Мазм</w:t>
      </w:r>
      <w:r w:rsidRPr="00585126">
        <w:rPr>
          <w:noProof/>
          <w:szCs w:val="28"/>
          <w:lang w:val="kk-KZ"/>
        </w:rPr>
        <w:t>ұ</w:t>
      </w:r>
      <w:r w:rsidRPr="00585126">
        <w:rPr>
          <w:noProof/>
          <w:szCs w:val="28"/>
        </w:rPr>
        <w:t xml:space="preserve">ны бойынша кеден ісі сыртқы саудада мемлекеттік монополияның қамын жеп қадағалау </w:t>
      </w:r>
      <w:r w:rsidRPr="00585126">
        <w:rPr>
          <w:szCs w:val="28"/>
        </w:rPr>
        <w:t xml:space="preserve">мен </w:t>
      </w:r>
      <w:r w:rsidRPr="00585126">
        <w:rPr>
          <w:noProof/>
          <w:szCs w:val="28"/>
        </w:rPr>
        <w:t xml:space="preserve">кеден операцияларын бақылауда </w:t>
      </w:r>
      <w:r w:rsidRPr="00585126">
        <w:rPr>
          <w:noProof/>
          <w:szCs w:val="28"/>
          <w:lang w:val="kk-KZ"/>
        </w:rPr>
        <w:t>ұ</w:t>
      </w:r>
      <w:r w:rsidRPr="00585126">
        <w:rPr>
          <w:noProof/>
          <w:szCs w:val="28"/>
        </w:rPr>
        <w:t>стап контрабандамен күрес жүргізуді ғана қамтыды.</w:t>
      </w:r>
    </w:p>
    <w:p w:rsidR="00E562FD" w:rsidRPr="00585126" w:rsidRDefault="00E562FD" w:rsidP="00585126">
      <w:pPr>
        <w:spacing w:after="0" w:line="240" w:lineRule="auto"/>
        <w:ind w:firstLine="567"/>
        <w:jc w:val="both"/>
        <w:rPr>
          <w:noProof/>
          <w:szCs w:val="28"/>
        </w:rPr>
      </w:pPr>
      <w:r w:rsidRPr="00585126">
        <w:rPr>
          <w:noProof/>
          <w:szCs w:val="28"/>
        </w:rPr>
        <w:t xml:space="preserve">Мемлекеттік </w:t>
      </w:r>
      <w:r w:rsidRPr="00585126">
        <w:rPr>
          <w:szCs w:val="28"/>
        </w:rPr>
        <w:t xml:space="preserve">монополия </w:t>
      </w:r>
      <w:r w:rsidRPr="00585126">
        <w:rPr>
          <w:noProof/>
          <w:szCs w:val="28"/>
        </w:rPr>
        <w:t xml:space="preserve">қағидасына негізделген сыртқы сауданы </w:t>
      </w:r>
      <w:r w:rsidRPr="00585126">
        <w:rPr>
          <w:noProof/>
          <w:szCs w:val="28"/>
          <w:lang w:val="kk-KZ"/>
        </w:rPr>
        <w:t>ұ</w:t>
      </w:r>
      <w:r w:rsidRPr="00585126">
        <w:rPr>
          <w:noProof/>
          <w:szCs w:val="28"/>
        </w:rPr>
        <w:t xml:space="preserve">йымдастыру арқылы </w:t>
      </w:r>
      <w:r w:rsidRPr="00585126">
        <w:rPr>
          <w:szCs w:val="28"/>
        </w:rPr>
        <w:t xml:space="preserve">КСРО </w:t>
      </w:r>
      <w:r w:rsidRPr="00585126">
        <w:rPr>
          <w:noProof/>
          <w:szCs w:val="28"/>
        </w:rPr>
        <w:t>кеден ісінің примитивиясына" (дөрекілігіне) жол берді. Б</w:t>
      </w:r>
      <w:r w:rsidRPr="00585126">
        <w:rPr>
          <w:noProof/>
          <w:szCs w:val="28"/>
          <w:lang w:val="kk-KZ"/>
        </w:rPr>
        <w:t>ұ</w:t>
      </w:r>
      <w:r w:rsidRPr="00585126">
        <w:rPr>
          <w:noProof/>
          <w:szCs w:val="28"/>
        </w:rPr>
        <w:t xml:space="preserve">л кедендік басқарудың қысқартылған түрі мемлекеттік </w:t>
      </w:r>
      <w:r w:rsidRPr="00585126">
        <w:rPr>
          <w:szCs w:val="28"/>
        </w:rPr>
        <w:t xml:space="preserve">мекеме болып табылатын кеден органдарынан </w:t>
      </w:r>
      <w:r w:rsidRPr="00585126">
        <w:rPr>
          <w:noProof/>
          <w:szCs w:val="28"/>
        </w:rPr>
        <w:t>басқа қатысушылардың көлемі шектелумен сипатталады. Мазм</w:t>
      </w:r>
      <w:r w:rsidRPr="00585126">
        <w:rPr>
          <w:noProof/>
          <w:szCs w:val="28"/>
          <w:lang w:val="kk-KZ"/>
        </w:rPr>
        <w:t>ұ</w:t>
      </w:r>
      <w:r w:rsidRPr="00585126">
        <w:rPr>
          <w:noProof/>
          <w:szCs w:val="28"/>
        </w:rPr>
        <w:t xml:space="preserve">ны </w:t>
      </w:r>
      <w:r w:rsidRPr="00585126">
        <w:rPr>
          <w:szCs w:val="28"/>
        </w:rPr>
        <w:t xml:space="preserve">бойынша </w:t>
      </w:r>
      <w:r w:rsidRPr="00585126">
        <w:rPr>
          <w:noProof/>
          <w:szCs w:val="28"/>
        </w:rPr>
        <w:t xml:space="preserve">кеден іс сыртқы </w:t>
      </w:r>
      <w:r w:rsidRPr="00585126">
        <w:rPr>
          <w:szCs w:val="28"/>
        </w:rPr>
        <w:t xml:space="preserve">саудада мемлекет </w:t>
      </w:r>
      <w:r w:rsidRPr="00585126">
        <w:rPr>
          <w:noProof/>
          <w:szCs w:val="28"/>
        </w:rPr>
        <w:t xml:space="preserve">монополиясына бақылау орнату </w:t>
      </w:r>
      <w:r w:rsidRPr="00585126">
        <w:rPr>
          <w:szCs w:val="28"/>
        </w:rPr>
        <w:t xml:space="preserve">кеден операцияларын </w:t>
      </w:r>
      <w:r w:rsidRPr="00585126">
        <w:rPr>
          <w:noProof/>
          <w:szCs w:val="28"/>
        </w:rPr>
        <w:t>жүргізу мен контрабандыға қарсы күрес с</w:t>
      </w:r>
      <w:r w:rsidRPr="00585126">
        <w:rPr>
          <w:noProof/>
          <w:szCs w:val="28"/>
          <w:lang w:val="kk-KZ"/>
        </w:rPr>
        <w:t>ұ</w:t>
      </w:r>
      <w:r w:rsidRPr="00585126">
        <w:rPr>
          <w:noProof/>
          <w:szCs w:val="28"/>
        </w:rPr>
        <w:t xml:space="preserve">рақтарын ғана қамтыды. Демократиялық мемлекеттің кеден саясаты керісінше кең көлемдегі әр түрлі </w:t>
      </w:r>
      <w:r w:rsidRPr="00585126">
        <w:rPr>
          <w:noProof/>
          <w:szCs w:val="28"/>
          <w:lang w:val="kk-KZ"/>
        </w:rPr>
        <w:t>құ</w:t>
      </w:r>
      <w:r w:rsidRPr="00585126">
        <w:rPr>
          <w:noProof/>
          <w:szCs w:val="28"/>
        </w:rPr>
        <w:t xml:space="preserve">ралдардың көмегімен жүзеге асырылады. Кеден ісі </w:t>
      </w:r>
      <w:r w:rsidRPr="00585126">
        <w:rPr>
          <w:szCs w:val="28"/>
        </w:rPr>
        <w:t xml:space="preserve">тек </w:t>
      </w:r>
      <w:r w:rsidRPr="00585126">
        <w:rPr>
          <w:noProof/>
          <w:szCs w:val="28"/>
        </w:rPr>
        <w:t>қызметті мемлекеттік органдар олардың лауазымды т</w:t>
      </w:r>
      <w:r w:rsidRPr="00585126">
        <w:rPr>
          <w:noProof/>
          <w:szCs w:val="28"/>
          <w:lang w:val="kk-KZ"/>
        </w:rPr>
        <w:t>ұ</w:t>
      </w:r>
      <w:r w:rsidRPr="00585126">
        <w:rPr>
          <w:noProof/>
          <w:szCs w:val="28"/>
        </w:rPr>
        <w:t xml:space="preserve">лғаларымен ғана емес, сонымен қатар жеке кәсіпкерлік </w:t>
      </w:r>
      <w:r w:rsidRPr="00585126">
        <w:rPr>
          <w:noProof/>
          <w:szCs w:val="28"/>
          <w:lang w:val="kk-KZ"/>
        </w:rPr>
        <w:t>құ</w:t>
      </w:r>
      <w:r w:rsidRPr="00585126">
        <w:rPr>
          <w:noProof/>
          <w:szCs w:val="28"/>
        </w:rPr>
        <w:t>рылымдарменде қамтылуы тиіс.</w:t>
      </w:r>
    </w:p>
    <w:p w:rsidR="00E562FD" w:rsidRPr="00585126" w:rsidRDefault="00E562FD" w:rsidP="00585126">
      <w:pPr>
        <w:spacing w:after="0" w:line="240" w:lineRule="auto"/>
        <w:ind w:firstLine="567"/>
        <w:rPr>
          <w:szCs w:val="28"/>
        </w:rPr>
      </w:pPr>
    </w:p>
    <w:p w:rsidR="0019013D" w:rsidRDefault="0019013D" w:rsidP="00585126">
      <w:pPr>
        <w:spacing w:after="0" w:line="240" w:lineRule="auto"/>
        <w:ind w:firstLine="567"/>
        <w:rPr>
          <w:szCs w:val="28"/>
          <w:lang w:val="ru-RU"/>
        </w:rPr>
      </w:pPr>
    </w:p>
    <w:p w:rsidR="00483129" w:rsidRDefault="00483129" w:rsidP="00585126">
      <w:pPr>
        <w:spacing w:after="0" w:line="240" w:lineRule="auto"/>
        <w:ind w:firstLine="567"/>
        <w:rPr>
          <w:szCs w:val="28"/>
          <w:lang w:val="ru-RU"/>
        </w:rPr>
      </w:pPr>
    </w:p>
    <w:p w:rsidR="00483129" w:rsidRDefault="00483129" w:rsidP="00585126">
      <w:pPr>
        <w:spacing w:after="0" w:line="240" w:lineRule="auto"/>
        <w:ind w:firstLine="567"/>
        <w:rPr>
          <w:szCs w:val="28"/>
          <w:lang w:val="ru-RU"/>
        </w:rPr>
      </w:pPr>
    </w:p>
    <w:p w:rsidR="00483129" w:rsidRDefault="00483129" w:rsidP="00585126">
      <w:pPr>
        <w:spacing w:after="0" w:line="240" w:lineRule="auto"/>
        <w:ind w:firstLine="567"/>
        <w:rPr>
          <w:szCs w:val="28"/>
          <w:lang w:val="ru-RU"/>
        </w:rPr>
      </w:pPr>
    </w:p>
    <w:p w:rsidR="00483129" w:rsidRPr="00483129" w:rsidRDefault="00483129" w:rsidP="00585126">
      <w:pPr>
        <w:spacing w:after="0" w:line="240" w:lineRule="auto"/>
        <w:ind w:firstLine="567"/>
        <w:rPr>
          <w:szCs w:val="28"/>
          <w:lang w:val="ru-RU"/>
        </w:rPr>
      </w:pPr>
    </w:p>
    <w:p w:rsidR="00966E2F" w:rsidRPr="00483129" w:rsidRDefault="00483129" w:rsidP="00483129">
      <w:pPr>
        <w:spacing w:after="0" w:line="240" w:lineRule="auto"/>
        <w:jc w:val="center"/>
        <w:rPr>
          <w:szCs w:val="28"/>
          <w:lang w:val="ru-RU"/>
        </w:rPr>
      </w:pPr>
      <w:r w:rsidRPr="00483129">
        <w:rPr>
          <w:szCs w:val="28"/>
          <w:lang w:val="ru-RU"/>
        </w:rPr>
        <w:lastRenderedPageBreak/>
        <w:t>Д.А.</w:t>
      </w:r>
      <w:r w:rsidR="00966E2F" w:rsidRPr="00483129">
        <w:rPr>
          <w:szCs w:val="28"/>
          <w:lang w:val="ru-RU"/>
        </w:rPr>
        <w:t xml:space="preserve">ОСПАНОВА </w:t>
      </w:r>
    </w:p>
    <w:p w:rsidR="00966E2F" w:rsidRPr="00585126" w:rsidRDefault="00966E2F" w:rsidP="00483129">
      <w:pPr>
        <w:spacing w:after="0" w:line="240" w:lineRule="auto"/>
        <w:jc w:val="center"/>
        <w:rPr>
          <w:b/>
          <w:szCs w:val="28"/>
          <w:lang w:val="ru-RU"/>
        </w:rPr>
      </w:pPr>
    </w:p>
    <w:p w:rsidR="00483129" w:rsidRDefault="00966E2F" w:rsidP="00483129">
      <w:pPr>
        <w:spacing w:after="0" w:line="240" w:lineRule="auto"/>
        <w:jc w:val="center"/>
        <w:rPr>
          <w:b/>
          <w:szCs w:val="28"/>
          <w:lang w:val="ru-RU"/>
        </w:rPr>
      </w:pPr>
      <w:r w:rsidRPr="00585126">
        <w:rPr>
          <w:b/>
          <w:szCs w:val="28"/>
          <w:lang w:val="ru-RU"/>
        </w:rPr>
        <w:t>ПРИНЦИПЫ, ПРИМЕНЯЕМЫЕ ПРИ ОГРАНИЧЕНИИ ПРАВ И СВОБОД ЧЕЛОВЕКА И ГРАЖДАНИНА И ИХ РОЛИ В ПРОЦЕССЕ ЗАКРЕПЛЕНИЯ И ЗАЩИТЫ ПРАВ И СВОБОД</w:t>
      </w:r>
    </w:p>
    <w:p w:rsidR="00483129" w:rsidRDefault="00483129" w:rsidP="00483129">
      <w:pPr>
        <w:spacing w:after="0" w:line="240" w:lineRule="auto"/>
        <w:ind w:firstLine="567"/>
        <w:jc w:val="center"/>
        <w:rPr>
          <w:b/>
          <w:szCs w:val="28"/>
          <w:lang w:val="ru-RU"/>
        </w:rPr>
      </w:pPr>
    </w:p>
    <w:p w:rsidR="00966E2F" w:rsidRPr="00585126" w:rsidRDefault="00966E2F" w:rsidP="00483129">
      <w:pPr>
        <w:spacing w:after="0" w:line="240" w:lineRule="auto"/>
        <w:ind w:firstLine="567"/>
        <w:jc w:val="both"/>
        <w:rPr>
          <w:szCs w:val="28"/>
          <w:lang w:val="ru-RU"/>
        </w:rPr>
      </w:pPr>
      <w:r w:rsidRPr="00585126">
        <w:rPr>
          <w:szCs w:val="28"/>
          <w:lang w:val="ru-RU"/>
        </w:rPr>
        <w:t xml:space="preserve">Обеспечение реализации конституционных прав предполагает необходимость правового закрепления некоторых ограничений прав и свобод граждан в рамках определенных самой Конституцией. Это имеет место в любом государстве, и они оказались необходимыми в Республике Казахстан. </w:t>
      </w:r>
    </w:p>
    <w:p w:rsidR="00966E2F" w:rsidRPr="00585126" w:rsidRDefault="00966E2F" w:rsidP="00585126">
      <w:pPr>
        <w:spacing w:after="0" w:line="240" w:lineRule="auto"/>
        <w:ind w:firstLine="567"/>
        <w:jc w:val="both"/>
        <w:rPr>
          <w:spacing w:val="-6"/>
          <w:szCs w:val="28"/>
          <w:lang w:val="ru-RU"/>
        </w:rPr>
      </w:pPr>
      <w:r w:rsidRPr="00585126">
        <w:rPr>
          <w:spacing w:val="-6"/>
          <w:szCs w:val="28"/>
          <w:lang w:val="ru-RU"/>
        </w:rPr>
        <w:t xml:space="preserve">Конституция Республики Казахстан установила принцип «права и свободы человека и гражданина могут быть ограничены только законами и лишь в той мере, в какой это необходимо в целях защиты конституционного строя, охраны общественного порядка, прав и свобод человека, здоровья и нравственности населения» [1]. Определение границ допустимого ограничения основных прав и свобод в силу содержащейся в Конституции отсылки к закону относится к полномочиям законодателя, однако он не свободен в своих решениях. Соответствие этих границ установленным Конституцией критериям может быть предметом судебной проверки, имея при этом в виду, что такие ограничения должны быть соразмерны конституционным целям ограничений и соответствовать характеру и природе отношений государства и гражданина. </w:t>
      </w:r>
    </w:p>
    <w:p w:rsidR="00966E2F" w:rsidRPr="00585126" w:rsidRDefault="00966E2F" w:rsidP="00585126">
      <w:pPr>
        <w:spacing w:after="0" w:line="240" w:lineRule="auto"/>
        <w:ind w:firstLine="567"/>
        <w:jc w:val="both"/>
        <w:rPr>
          <w:b/>
          <w:szCs w:val="28"/>
          <w:lang w:val="ru-RU"/>
        </w:rPr>
      </w:pPr>
      <w:r w:rsidRPr="00585126">
        <w:rPr>
          <w:b/>
          <w:szCs w:val="28"/>
        </w:rPr>
        <w:t>I</w:t>
      </w:r>
      <w:r w:rsidRPr="00585126">
        <w:rPr>
          <w:b/>
          <w:szCs w:val="28"/>
          <w:lang w:val="ru-RU"/>
        </w:rPr>
        <w:t xml:space="preserve">. </w:t>
      </w:r>
      <w:r w:rsidRPr="00585126">
        <w:rPr>
          <w:b/>
          <w:szCs w:val="28"/>
          <w:lang w:val="kk-KZ"/>
        </w:rPr>
        <w:t>Принцип ограничения ограничений</w:t>
      </w:r>
      <w:r w:rsidRPr="00585126">
        <w:rPr>
          <w:b/>
          <w:szCs w:val="28"/>
          <w:lang w:val="ru-RU"/>
        </w:rPr>
        <w:t xml:space="preserve"> прав и свобод человека и гражданина.</w:t>
      </w:r>
    </w:p>
    <w:p w:rsidR="00966E2F" w:rsidRPr="00585126" w:rsidRDefault="00966E2F" w:rsidP="00585126">
      <w:pPr>
        <w:spacing w:after="0" w:line="240" w:lineRule="auto"/>
        <w:ind w:firstLine="567"/>
        <w:jc w:val="both"/>
        <w:rPr>
          <w:szCs w:val="28"/>
          <w:lang w:val="ru-RU"/>
        </w:rPr>
      </w:pPr>
      <w:r w:rsidRPr="00585126">
        <w:rPr>
          <w:szCs w:val="28"/>
          <w:lang w:val="ru-RU"/>
        </w:rPr>
        <w:t>В основах конституционного строя закреплен такой принцип, как полнота прав и свобод граждан РК. Каждый гражданин на территории Казахстана обладает всеми правами и свободами. В социальной сфере, семье, обществе, а тем более государстве, свобода человека неминуемо подвергается различного рода ограничениям, в том числе и ограничениям собственной индивидуальности. Среди многочисленных ограничений, накладываемых на индивида, правовые, интересующие нас, лишь малая толика из общей массы экономических, политических, идеологических и других подобных рамок личности. Тем не менее, это несколько не умаляет их значимости в связи с вопросом о защите прав и свобод человека и гражданина.</w:t>
      </w:r>
    </w:p>
    <w:p w:rsidR="00966E2F" w:rsidRPr="00585126" w:rsidRDefault="00966E2F" w:rsidP="00585126">
      <w:pPr>
        <w:spacing w:after="0" w:line="240" w:lineRule="auto"/>
        <w:ind w:firstLine="567"/>
        <w:jc w:val="both"/>
        <w:rPr>
          <w:szCs w:val="28"/>
          <w:lang w:val="ru-RU"/>
        </w:rPr>
      </w:pPr>
      <w:r w:rsidRPr="00585126">
        <w:rPr>
          <w:szCs w:val="28"/>
          <w:lang w:val="ru-RU"/>
        </w:rPr>
        <w:t xml:space="preserve">Самая насущная проблема, возникающая в этом плане, это вопрос об установлении пределов и степени ограничения прав и свобод человека, накладываемых государством. Одни ученые предлагают использовать в этих целях конституционное положение о том, что осуществление прав и свобод не должно нарушать других лиц. Другие полагают, что требуется разработка детализированной системы индикаторов, которые не позволили бы ни одному из субъектов права переступить предел допустимости [2]. </w:t>
      </w:r>
    </w:p>
    <w:p w:rsidR="00966E2F" w:rsidRPr="00585126" w:rsidRDefault="00966E2F" w:rsidP="00585126">
      <w:pPr>
        <w:spacing w:after="0" w:line="240" w:lineRule="auto"/>
        <w:ind w:firstLine="567"/>
        <w:jc w:val="both"/>
        <w:rPr>
          <w:szCs w:val="28"/>
          <w:lang w:val="ru-RU"/>
        </w:rPr>
      </w:pPr>
      <w:r w:rsidRPr="00585126">
        <w:rPr>
          <w:szCs w:val="28"/>
          <w:lang w:val="ru-RU"/>
        </w:rPr>
        <w:lastRenderedPageBreak/>
        <w:t xml:space="preserve">Важность решения этой проблемы заключается в том, что определение границ допустимого ограничения прав и свобод человека позволяет проводить различия между ограничением прав государством и нарушением их государством, посредством любых официальных действий, как посредством законотворчества и нормотворчества вообще, так и правоприменительства. Такое различие должно будет проводиться, прежде всего, на основании принципа ограничения ограничений прав и свобод человека и гражданина, закрепленного в Конституции Республики Казахстан. </w:t>
      </w:r>
    </w:p>
    <w:p w:rsidR="00966E2F" w:rsidRPr="00585126" w:rsidRDefault="00966E2F" w:rsidP="00585126">
      <w:pPr>
        <w:spacing w:after="0" w:line="240" w:lineRule="auto"/>
        <w:ind w:firstLine="567"/>
        <w:jc w:val="both"/>
        <w:rPr>
          <w:szCs w:val="28"/>
          <w:lang w:val="kk-KZ"/>
        </w:rPr>
      </w:pPr>
      <w:r w:rsidRPr="00585126">
        <w:rPr>
          <w:szCs w:val="28"/>
          <w:lang w:val="ru-RU"/>
        </w:rPr>
        <w:t>Д.С.</w:t>
      </w:r>
      <w:r w:rsidRPr="00585126">
        <w:rPr>
          <w:szCs w:val="28"/>
        </w:rPr>
        <w:t> </w:t>
      </w:r>
      <w:r w:rsidRPr="00585126">
        <w:rPr>
          <w:szCs w:val="28"/>
          <w:lang w:val="ru-RU"/>
        </w:rPr>
        <w:t>Сапарбаева выделяет в качестве конституционного принципа защиты прав человека всеобъемлющий принцип ограниченности ограничений прав и свобод человека, который проявляется в следующих правилах. Это возможность ограничений: только законом, только в указанных в Конституции целях, только в степени, соответствующей целям, запрет на ограничение по политическим мотивам, запрет на ограничение отдельной категории прав [3, с. 20].</w:t>
      </w:r>
      <w:r w:rsidRPr="00585126">
        <w:rPr>
          <w:szCs w:val="28"/>
          <w:lang w:val="kk-KZ"/>
        </w:rPr>
        <w:t xml:space="preserve"> Автор совершенно справеливо выделяет этот принцип</w:t>
      </w:r>
      <w:r w:rsidRPr="00585126">
        <w:rPr>
          <w:szCs w:val="28"/>
          <w:lang w:val="ru-RU"/>
        </w:rPr>
        <w:t>, который служит основанием для различия между ограничением прав государством и их нарушением государством.</w:t>
      </w:r>
      <w:r w:rsidRPr="00585126">
        <w:rPr>
          <w:szCs w:val="28"/>
          <w:lang w:val="kk-KZ"/>
        </w:rPr>
        <w:t xml:space="preserve"> </w:t>
      </w:r>
    </w:p>
    <w:p w:rsidR="00966E2F" w:rsidRPr="00585126" w:rsidRDefault="00966E2F" w:rsidP="00585126">
      <w:pPr>
        <w:spacing w:after="0" w:line="240" w:lineRule="auto"/>
        <w:ind w:firstLine="567"/>
        <w:jc w:val="both"/>
        <w:rPr>
          <w:szCs w:val="28"/>
          <w:lang w:val="kk-KZ"/>
        </w:rPr>
      </w:pPr>
      <w:r w:rsidRPr="00585126">
        <w:rPr>
          <w:szCs w:val="28"/>
          <w:lang w:val="ru-RU"/>
        </w:rPr>
        <w:t>Пункт 5 статьи 12 Конституции РК содержит общеправовое ограничение о том, что осуществление прав и свобод человека и гражданина не должно нарушать права и свободы других лиц, посягать на конституционный строй и общественную нравственность, то есть установлены охраняемые обществом и государством ценности. Пункт 3 статьи 20, пункт 2 статьи 16, пункт 2 статьи 15, пункт 2 статьи 18, пункт 1 статьи 21, пункт 2 статьи 23, статья 32, пункты 3, 4 статьи 5 содержат ограничения конкретно поименованных прав и свобод в соответствии с установленными целями и правилами ограничения в статье 39 Конституции Республики Казахстан. Ограничения, прописанные в Конституции РК, обозначены достаточно четко, и все же они не дают нам полного представления о допустимости тех или иных на практике. Формулировка «установлены законом» хотя и является исчерпывающей, все же требует определенности, поскольку и законодатель должен руководствоваться конкретными принципами и правилами, содержащими пределы ограничения прав и свобод человека и гражданина [3, с. 21].</w:t>
      </w:r>
      <w:r w:rsidRPr="00585126">
        <w:rPr>
          <w:szCs w:val="28"/>
          <w:lang w:val="kk-KZ"/>
        </w:rPr>
        <w:t xml:space="preserve"> </w:t>
      </w:r>
    </w:p>
    <w:p w:rsidR="00966E2F" w:rsidRPr="00585126" w:rsidRDefault="00966E2F" w:rsidP="00585126">
      <w:pPr>
        <w:spacing w:after="0" w:line="240" w:lineRule="auto"/>
        <w:ind w:firstLine="567"/>
        <w:jc w:val="both"/>
        <w:rPr>
          <w:szCs w:val="28"/>
          <w:lang w:val="ru-RU"/>
        </w:rPr>
      </w:pPr>
      <w:r w:rsidRPr="00585126">
        <w:rPr>
          <w:szCs w:val="28"/>
          <w:lang w:val="ru-RU"/>
        </w:rPr>
        <w:t xml:space="preserve">Определение пределов осуществления и ограничения какого-либо права или свободы непременно предполагает процесс толкования норм Конституции и международных актов, содержания конкретного права, свободы. Официальное толкование норм Конституции РК дает Конституционный Совет РК. И хотя большая часть содержания принципа ограничения ограничений зародилась и укрепилась в практике конституционного судопроизводства многих стран, надо отметить, что воплощение этого принципа согласно определенному Конституции механизму зависит не только от Конституционного Совета. Здесь </w:t>
      </w:r>
      <w:r w:rsidRPr="00585126">
        <w:rPr>
          <w:szCs w:val="28"/>
          <w:lang w:val="ru-RU"/>
        </w:rPr>
        <w:lastRenderedPageBreak/>
        <w:t>необходимо действия и других высших органов власти, когда, например, полнота реализации этого принципа в законодательной деятельности поставлена под сомнение. В этом случае правом обратиться в Конституционный Совет за разъяснениями обладают Президент, Председатель Сената, Председатель Мажилиса, не менее 1/5 части от общего числа депутатов Парламента, Премьер-министр РК (п.1 ст.72 Конституции РК).</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t xml:space="preserve">Одним из способов обеспечения разумной достаточности ограничении и сохранении сущностной неприкосновенности прав является ограничение пользования правами и на определенный срок времени. Как правило, накладываются ограничения срочного характера, ведущие либо к сужению объема пользования конкретным правом, либо к сужению объема официальных гарантий охраны данного права. Так, когда в связи с расследованием уголовного преступления ограничивается свобода лица или свобода его передвижения (арест, задержание, дача подписки о невыезде) происходит сужение рамок пользования правам; в случае же чрезвычайного положения, когда, к примеру, могут пролонгироваться сроки допустимого задержания лица без санкции прокурора или расширяться сроки судебного рассмотрения жалоб по этому и другим поводам, тогда речь идет о сужении объема гарантий. То есть свобода передвижения остается, но устанавливается ее пределы, допустим, в рамках одного населенного пункта, или право судебного обжалования сохраняется, но реализация его замедлена [3, с. 23]. </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t xml:space="preserve">Следующим показателем сохранения сущности самих прав являются параметры сроков ограничений. Временные границы зависят от того, какие права ограничиваются, с какой целью, на основании чего. Например, права военнослужащих, работников органов национальной безопасности, правоохранительных органов и судей вступать в политические партии, профсоюзы ограничиваются на весь период нахождения их в указанных государственных структурах (п.2 ст.23 Конституции РК), право государственных служащих на участие в забастовках также ограничивается на весь срок пребывания на государственной службе. Эти ограничения для отдельного субъекта вступают в силу с момента подписания приказа о принятии его на такого рода службу до момента издания приказа об увольнении, отставки. </w:t>
      </w:r>
    </w:p>
    <w:p w:rsidR="00966E2F" w:rsidRPr="00585126" w:rsidRDefault="00966E2F" w:rsidP="00585126">
      <w:pPr>
        <w:spacing w:after="0" w:line="240" w:lineRule="auto"/>
        <w:ind w:firstLine="567"/>
        <w:jc w:val="both"/>
        <w:rPr>
          <w:szCs w:val="28"/>
          <w:lang w:val="ru-RU"/>
        </w:rPr>
      </w:pPr>
      <w:r w:rsidRPr="00585126">
        <w:rPr>
          <w:szCs w:val="28"/>
          <w:lang w:val="ru-RU"/>
        </w:rPr>
        <w:t>В юридической литературе некоторыми исследователями высказаны мнения, что отношение государства к вопросу об ограничений прав и свобод своих граждан, к пределам и условиям, при которых они могут быть признаны является важным критерием зрелости демократического государства, с чем нельзя согласиться. Г.</w:t>
      </w:r>
      <w:r w:rsidRPr="00585126">
        <w:rPr>
          <w:szCs w:val="28"/>
        </w:rPr>
        <w:t> </w:t>
      </w:r>
      <w:r w:rsidRPr="00585126">
        <w:rPr>
          <w:szCs w:val="28"/>
          <w:lang w:val="ru-RU"/>
        </w:rPr>
        <w:t>Спенсер утверждал, что ограничения должны быть обязательно, но они должны иметь свои границы, далее которых законодатель не имеет права вмешиваться в жизнь и деятельность индивидов [4].</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lastRenderedPageBreak/>
        <w:t>Анализ исследований по проблеме пределов ограничений прав и свобод позволяет выделить следующие принципы определения этих пределов: принцип соразмерности ограничений их целям, принцип пропорциональности, принцип необходимости и принцип целесообразности.</w:t>
      </w:r>
    </w:p>
    <w:p w:rsidR="00966E2F" w:rsidRPr="00585126" w:rsidRDefault="00966E2F" w:rsidP="00585126">
      <w:pPr>
        <w:pStyle w:val="af9"/>
        <w:numPr>
          <w:ilvl w:val="0"/>
          <w:numId w:val="11"/>
        </w:numPr>
        <w:tabs>
          <w:tab w:val="left" w:pos="993"/>
        </w:tabs>
        <w:spacing w:after="0" w:line="240" w:lineRule="auto"/>
        <w:ind w:left="0" w:firstLine="567"/>
        <w:jc w:val="both"/>
        <w:rPr>
          <w:szCs w:val="28"/>
          <w:lang w:val="ru-RU"/>
        </w:rPr>
      </w:pPr>
      <w:r w:rsidRPr="00585126">
        <w:rPr>
          <w:i/>
          <w:szCs w:val="28"/>
          <w:lang w:val="ru-RU"/>
        </w:rPr>
        <w:t>Принцип соразмерности ограничений их целям</w:t>
      </w:r>
      <w:r w:rsidRPr="00585126">
        <w:rPr>
          <w:szCs w:val="28"/>
          <w:lang w:val="ru-RU"/>
        </w:rPr>
        <w:t xml:space="preserve"> означает, что общая свобода действий человека может быть ограничена настолько, насколько это необходимо для достижения преследуемой цели. Однако не исключается возникновение ситуации, при которой ограничение, необходимое для достижения той или иной цели, может быть антиконституционным, т.е. тяжесть воздействия на права и свободы настолько велика в сравнении с общественным интересом и целью, что ограничение становится несоразмерным. Если же достижение цели возможно различными путями, то необходимо выбрать наименее радикальные по отношению к субъектам правоприменения (субъектам реализации ограничения). Кроме того, при ограничении не должна быть нарушена сама сущность ограничиваемого права. Итогом реализации принципа соразмерности должна стать гармония, заключающаяся в разумном равновесии используемых ограничений и достигаемых целей [5].</w:t>
      </w:r>
    </w:p>
    <w:p w:rsidR="00966E2F" w:rsidRPr="00585126" w:rsidRDefault="00966E2F" w:rsidP="00585126">
      <w:pPr>
        <w:pStyle w:val="af9"/>
        <w:numPr>
          <w:ilvl w:val="0"/>
          <w:numId w:val="11"/>
        </w:numPr>
        <w:tabs>
          <w:tab w:val="left" w:pos="993"/>
        </w:tabs>
        <w:spacing w:after="0" w:line="240" w:lineRule="auto"/>
        <w:ind w:left="0" w:firstLine="567"/>
        <w:jc w:val="both"/>
        <w:rPr>
          <w:szCs w:val="28"/>
          <w:lang w:val="ru-RU"/>
        </w:rPr>
      </w:pPr>
      <w:r w:rsidRPr="00585126">
        <w:rPr>
          <w:i/>
          <w:szCs w:val="28"/>
          <w:lang w:val="ru-RU"/>
        </w:rPr>
        <w:t>Принцип пропорциональности</w:t>
      </w:r>
      <w:r w:rsidRPr="00585126">
        <w:rPr>
          <w:szCs w:val="28"/>
          <w:lang w:val="ru-RU"/>
        </w:rPr>
        <w:t xml:space="preserve"> по содержанию довольно близок к принципу соразмерности. Суть его ВТО, что при осуществлении тех или иных действий или при принятии решений, затрагивающих индивидуальные права и свободы, он требует обязательного наличия причинной связи между решениями или действиями органов власти и целями, ради которых эти действия предпринимаются. Другими словами, принцип пропорциональности определяет основание пределов ограничений, которые не должны выходить за рамки соответствующих целей [6].</w:t>
      </w:r>
    </w:p>
    <w:p w:rsidR="00966E2F" w:rsidRPr="00585126" w:rsidRDefault="00966E2F" w:rsidP="00585126">
      <w:pPr>
        <w:pStyle w:val="af9"/>
        <w:numPr>
          <w:ilvl w:val="0"/>
          <w:numId w:val="11"/>
        </w:numPr>
        <w:tabs>
          <w:tab w:val="left" w:pos="993"/>
        </w:tabs>
        <w:spacing w:after="0" w:line="240" w:lineRule="auto"/>
        <w:ind w:left="0" w:firstLine="567"/>
        <w:jc w:val="both"/>
        <w:rPr>
          <w:i/>
          <w:szCs w:val="28"/>
          <w:lang w:val="ru-RU"/>
        </w:rPr>
      </w:pPr>
      <w:r w:rsidRPr="00585126">
        <w:rPr>
          <w:i/>
          <w:szCs w:val="28"/>
          <w:lang w:val="ru-RU"/>
        </w:rPr>
        <w:t xml:space="preserve">Принцип необходимости </w:t>
      </w:r>
      <w:r w:rsidRPr="00585126">
        <w:rPr>
          <w:szCs w:val="28"/>
          <w:lang w:val="ru-RU"/>
        </w:rPr>
        <w:t>означает, что если для достижения данной цели ограничения есть несколько возможных средств, то из них следует выбрать такое, от которого можно ожидать наименьшего воздействия на защищенные Конституцией блага [7].</w:t>
      </w:r>
    </w:p>
    <w:p w:rsidR="00966E2F" w:rsidRPr="00585126" w:rsidRDefault="00966E2F" w:rsidP="00585126">
      <w:pPr>
        <w:pStyle w:val="af9"/>
        <w:numPr>
          <w:ilvl w:val="0"/>
          <w:numId w:val="11"/>
        </w:numPr>
        <w:tabs>
          <w:tab w:val="left" w:pos="993"/>
        </w:tabs>
        <w:spacing w:after="0" w:line="240" w:lineRule="auto"/>
        <w:ind w:left="0" w:firstLine="567"/>
        <w:jc w:val="both"/>
        <w:rPr>
          <w:szCs w:val="28"/>
        </w:rPr>
      </w:pPr>
      <w:r w:rsidRPr="00585126">
        <w:rPr>
          <w:i/>
          <w:szCs w:val="28"/>
          <w:lang w:val="ru-RU"/>
        </w:rPr>
        <w:t>Принцип целесообразности</w:t>
      </w:r>
      <w:r w:rsidRPr="00585126">
        <w:rPr>
          <w:szCs w:val="28"/>
          <w:lang w:val="ru-RU"/>
        </w:rPr>
        <w:t xml:space="preserve"> заключается в том, что права и свобод могут ограничиваться только до тех пределов, которые согласуются с целями ограничений. </w:t>
      </w:r>
      <w:r w:rsidRPr="00585126">
        <w:rPr>
          <w:szCs w:val="28"/>
        </w:rPr>
        <w:t>Далее этих целей ограничение неправомерно.</w:t>
      </w:r>
    </w:p>
    <w:p w:rsidR="00966E2F" w:rsidRPr="00585126" w:rsidRDefault="00966E2F" w:rsidP="00585126">
      <w:pPr>
        <w:shd w:val="clear" w:color="auto" w:fill="FFFFFF"/>
        <w:autoSpaceDE w:val="0"/>
        <w:autoSpaceDN w:val="0"/>
        <w:adjustRightInd w:val="0"/>
        <w:spacing w:after="0" w:line="240" w:lineRule="auto"/>
        <w:ind w:firstLine="567"/>
        <w:jc w:val="both"/>
        <w:rPr>
          <w:color w:val="000000"/>
          <w:szCs w:val="28"/>
          <w:lang w:val="ru-RU"/>
        </w:rPr>
      </w:pPr>
      <w:r w:rsidRPr="00585126">
        <w:rPr>
          <w:color w:val="000000"/>
          <w:szCs w:val="28"/>
          <w:lang w:val="ru-RU"/>
        </w:rPr>
        <w:t>Важная роль в обеспечении принципа ограниченности ограничений прав и свобод человека, системе гарантий недопустимости неправовых ограничений прав и свобод отводится судам и Конституционному Совету РК.</w:t>
      </w:r>
    </w:p>
    <w:p w:rsidR="00966E2F" w:rsidRPr="00585126" w:rsidRDefault="00966E2F" w:rsidP="00585126">
      <w:pPr>
        <w:spacing w:after="0" w:line="240" w:lineRule="auto"/>
        <w:ind w:firstLine="567"/>
        <w:jc w:val="both"/>
        <w:rPr>
          <w:szCs w:val="28"/>
          <w:lang w:val="ru-RU"/>
        </w:rPr>
      </w:pPr>
      <w:r w:rsidRPr="00585126">
        <w:rPr>
          <w:szCs w:val="28"/>
          <w:lang w:val="ru-RU"/>
        </w:rPr>
        <w:t>При осуществлении задач Конституционный Совет учитывает, что ограничения прав и свобод человека могут устанавливаться только с целью способствованию благосостоянию граждан и общества, уважения прав и свобод других лиц и удовлетворения справедливых требований Основного Закона.</w:t>
      </w:r>
    </w:p>
    <w:p w:rsidR="00966E2F" w:rsidRPr="00585126" w:rsidRDefault="00966E2F" w:rsidP="00585126">
      <w:pPr>
        <w:spacing w:after="0" w:line="240" w:lineRule="auto"/>
        <w:ind w:firstLine="567"/>
        <w:jc w:val="both"/>
        <w:rPr>
          <w:b/>
          <w:szCs w:val="28"/>
          <w:lang w:val="ru-RU"/>
        </w:rPr>
      </w:pPr>
      <w:r w:rsidRPr="00585126">
        <w:rPr>
          <w:b/>
          <w:szCs w:val="28"/>
        </w:rPr>
        <w:lastRenderedPageBreak/>
        <w:t>II</w:t>
      </w:r>
      <w:r w:rsidRPr="00585126">
        <w:rPr>
          <w:b/>
          <w:szCs w:val="28"/>
          <w:lang w:val="ru-RU"/>
        </w:rPr>
        <w:t>. Принцип установления правовых норм ограничения прав и свобод человека и гражданина только законами.</w:t>
      </w:r>
    </w:p>
    <w:p w:rsidR="00966E2F" w:rsidRPr="00585126" w:rsidRDefault="00966E2F" w:rsidP="00585126">
      <w:pPr>
        <w:pStyle w:val="af9"/>
        <w:spacing w:after="0" w:line="240" w:lineRule="auto"/>
        <w:ind w:left="0" w:firstLine="567"/>
        <w:jc w:val="both"/>
        <w:rPr>
          <w:szCs w:val="28"/>
        </w:rPr>
      </w:pPr>
      <w:r w:rsidRPr="00585126">
        <w:rPr>
          <w:szCs w:val="28"/>
          <w:lang w:val="ru-RU"/>
        </w:rPr>
        <w:t xml:space="preserve">Вопросы практического закрепления пределов ограничений прав и свобод решаются разными путями. </w:t>
      </w:r>
      <w:r w:rsidRPr="00585126">
        <w:rPr>
          <w:szCs w:val="28"/>
        </w:rPr>
        <w:t>Следует выделить основные из них:</w:t>
      </w:r>
    </w:p>
    <w:p w:rsidR="00966E2F" w:rsidRPr="00585126" w:rsidRDefault="00966E2F" w:rsidP="00585126">
      <w:pPr>
        <w:pStyle w:val="af9"/>
        <w:numPr>
          <w:ilvl w:val="0"/>
          <w:numId w:val="12"/>
        </w:numPr>
        <w:tabs>
          <w:tab w:val="left" w:pos="993"/>
        </w:tabs>
        <w:spacing w:after="0" w:line="240" w:lineRule="auto"/>
        <w:ind w:left="0" w:firstLine="567"/>
        <w:jc w:val="both"/>
        <w:rPr>
          <w:i/>
          <w:szCs w:val="28"/>
          <w:lang w:val="ru-RU"/>
        </w:rPr>
      </w:pPr>
      <w:r w:rsidRPr="00585126">
        <w:rPr>
          <w:i/>
          <w:szCs w:val="28"/>
          <w:lang w:val="ru-RU"/>
        </w:rPr>
        <w:t>Путем их закрепления в нормативно-правовых актах международного, регионального и внутригосударственного характера.</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t>В этих документах пределы конкретно не обозначены, однако при более внимательном прочтении статей, касающихся ограничения прав и свобод, можно определить и установленные пределы. Так, во Всеобщей декларации прав человека установлено, что ограничения могут быть установлены «исключительно с целью обеспечения должного признания и уважения прав и свобод других и удовлетворения справедливых требований морали, общественного порядка и общего благосостояния в демократическом обществе». Предел возможных ограничений в данном случае установлен в виде целей, далее которых ограничение неправомерно.</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t>Международный Пакт об экономических, социальных и культурных правах в статье 4 содержит подобное же положение, касающееся определения пределов ограничения путем установления целей и дополняет это требованием совместимости ограничений прав в природой этих прав.</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t>Международный Пакт об гражданских и политических правах закреплено, что ограничения могут вводиться, если они «необходимы».</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t>Особое значение для установления предельности ограничений прав и свобод имеют Сиракузские принципы – документ, специально созданный для толкования ограничений и отступлений, предусмотренных Международным Пактом об гражданских и политических правах, принятым на конференции в Италии г.</w:t>
      </w:r>
      <w:r w:rsidRPr="00585126">
        <w:rPr>
          <w:szCs w:val="28"/>
        </w:rPr>
        <w:t> </w:t>
      </w:r>
      <w:r w:rsidRPr="00585126">
        <w:rPr>
          <w:szCs w:val="28"/>
          <w:lang w:val="ru-RU"/>
        </w:rPr>
        <w:t xml:space="preserve">Сиракузы [8]. В этом документе содержатся положения, устанавливающие пределы ограничений как в общем плане, так и с достаточной степенью их конкретизации. Так, ограничения должны соответствовать целям Международного пакта об гражданских и политических правах (ст.5), не должны применяться с иной целью, чем та, для которой они предусмотрены (ст.6), государство, применяя ограничения, не должно идти дальше того, чем это требуется для достижения цели (ст.11). Часто в статьях Сиракузских принципов встречается положение о том, что ограничения не должны быть «произвольными» и «неразумными» (ст.7, 16, 34 и т.д.), т.е. они должны быть введены по законодательно установленной процедуре и быть необходимыми в обществе. В статье 10 указывается, что никакие ограничения не должны умалять значения пункта 1 статьи 2 Международного пакта об гражданских и политических правах, в соответствии с которым государства-участники Пакте обязуются уважать и обеспечивать всем лицам, находящимся на их территории и под их юрисдикцией, права, признаваемые Пактом, без какого бы то ни было различия отношении расы, цвета кожи, пола, языка, религии, политических и иных убеждений, национального или социального происхождения, </w:t>
      </w:r>
      <w:r w:rsidRPr="00585126">
        <w:rPr>
          <w:szCs w:val="28"/>
          <w:lang w:val="ru-RU"/>
        </w:rPr>
        <w:lastRenderedPageBreak/>
        <w:t>имущественного положения, рождения или иного обстоятельства. Иначе, государства, устанавливая ограничения прав и свобод, не должны переходить тот предел, за которым ограничение трансформируется в дискриминацию по различным основаниям. Уместно отметить, что Европейский Суд по правам человека в одном из своих решений, толкуя понятие «дискриминация», определяет его как не имеющее разумного и объективного оправдания различие в обращении с лицами, находящимися в аналогичной ситуации, и одинаковый подход к лицам, находящимся в принципиально различных ситуациях [9].</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t>Как отмечает Н.</w:t>
      </w:r>
      <w:r w:rsidRPr="00585126">
        <w:rPr>
          <w:szCs w:val="28"/>
        </w:rPr>
        <w:t> </w:t>
      </w:r>
      <w:r w:rsidRPr="00585126">
        <w:rPr>
          <w:szCs w:val="28"/>
          <w:lang w:val="ru-RU"/>
        </w:rPr>
        <w:t xml:space="preserve">Варламова, Европейский Суд по правам человека признает ограничения прав и свобод человека, преследующие легитимные цели, правомерными, если они необходимы в демократическом обществе [10].  В данном случае имеется в виду не просто неопределенное требование защиты демократии, а проверка необходимости предпринятых мер, связанных с ограничением прав человека, в демократических обществах, разделяющих идеалы свободы и верховенства права. Необходимость в демократическом обществе ограничение прав и свобод или вмешательство в их осуществление должно быть соразмерно насущной социальной потребности в защите ценностей или в достижении целей, которыми оно может быть оправдано. Принцип соразмерности предполагает справедливый баланс между защитой общих интересов сообщества и должным уважением основных прав человека. </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t>По нашему мнению, точка зрения Европейского Суда является более приемлемой, так как подразумеваемые ограничения в его интерпретации предусматривает, что ограничения во внутригосударственном праве нуждаются в таком же оправдании устанавливаемых ими пределах, как и те ограничения, которые прямо допускаются в Конвенции. В любом случае государства-участники Конвенции, вводя какие-либо ограничения прав и свобод, должны учитывать требования статьи 17, устанавливающей безусловные пределы деятельности государства по ограничению права, и статьи 18, которую часто именуют «ограничителем ограничений» [11].</w:t>
      </w:r>
    </w:p>
    <w:p w:rsidR="00966E2F" w:rsidRPr="00585126" w:rsidRDefault="00966E2F" w:rsidP="00585126">
      <w:pPr>
        <w:pStyle w:val="af9"/>
        <w:numPr>
          <w:ilvl w:val="0"/>
          <w:numId w:val="12"/>
        </w:numPr>
        <w:tabs>
          <w:tab w:val="left" w:pos="993"/>
        </w:tabs>
        <w:spacing w:after="0" w:line="240" w:lineRule="auto"/>
        <w:ind w:left="0" w:firstLine="567"/>
        <w:jc w:val="both"/>
        <w:rPr>
          <w:i/>
          <w:szCs w:val="28"/>
          <w:lang w:val="ru-RU"/>
        </w:rPr>
      </w:pPr>
      <w:r w:rsidRPr="00585126">
        <w:rPr>
          <w:i/>
          <w:szCs w:val="28"/>
          <w:lang w:val="ru-RU"/>
        </w:rPr>
        <w:t>Путем реализации принципов определения пределов ограничения.</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t>В практике конституционного и международного контроля за правомерностью решений и действий властей оценка соразмерности ограничений прав и свобод преследуемым легитимным целям неизменно преобладает над проверкой незыблемости их сущности. Европейский Суд признает нарушение Конвенции о защите прав человека и основных свобод уже в случае несоразмерности оспариваемого ограничения (вмешательства в осуществление) гарантируемого ею права преследуемым легитимным целям [9].</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t xml:space="preserve">Федеральный конституционный суд Германии отдает предпочтение тесту на соразмерность, поскольку это позволяет обеспечить более высокий уровень защиты свободы, избежать субъективизма при определении сущности права и оценить не только степень ограничения </w:t>
      </w:r>
      <w:r w:rsidRPr="00585126">
        <w:rPr>
          <w:szCs w:val="28"/>
          <w:lang w:val="ru-RU"/>
        </w:rPr>
        <w:lastRenderedPageBreak/>
        <w:t>права, но и весомость основании для этого [12]. Аналогичные позиции придерживаются конституционные суды Австрии [13].</w:t>
      </w:r>
    </w:p>
    <w:p w:rsidR="00966E2F" w:rsidRPr="00585126" w:rsidRDefault="00966E2F" w:rsidP="00585126">
      <w:pPr>
        <w:spacing w:after="0" w:line="240" w:lineRule="auto"/>
        <w:ind w:firstLine="567"/>
        <w:jc w:val="both"/>
        <w:rPr>
          <w:szCs w:val="28"/>
          <w:lang w:val="ru-RU"/>
        </w:rPr>
      </w:pPr>
      <w:r w:rsidRPr="00585126">
        <w:rPr>
          <w:szCs w:val="28"/>
          <w:lang w:val="ru-RU"/>
        </w:rPr>
        <w:t>В казахстанском законодательстве основные положения, касающиеся пределов ограничения прав и свобод человека, содержится, прежде всего, в Конституции РК, которая в пункте 1 статьи 39 закрепляет, что права и свободы человека и гражданина могут быть ограничены только законами и лишь в той мере, в какой это необходимо в целях защиты конституционного строя, охраны общественного порядка, прав и свобод человека, здоровья и нравственности населения. Так же как и в основополагающих международных и региональных документах, основным критерием пределов ограничений прав и свобод в Конституции РК является четко поставленная законная цель (или несколько целей). Необходимо обратить внимание и на то, что другие положения, такие как пункт 5 статьи 12 или обязанности, установленные в статьях 34-38, а также нормы главы 1 Конституции РК должны учитываться при толковании законных целей ограничения основных прав.</w:t>
      </w:r>
    </w:p>
    <w:p w:rsidR="00966E2F" w:rsidRPr="00585126" w:rsidRDefault="00966E2F" w:rsidP="00585126">
      <w:pPr>
        <w:pStyle w:val="af9"/>
        <w:numPr>
          <w:ilvl w:val="0"/>
          <w:numId w:val="12"/>
        </w:numPr>
        <w:tabs>
          <w:tab w:val="left" w:pos="993"/>
        </w:tabs>
        <w:spacing w:after="0" w:line="240" w:lineRule="auto"/>
        <w:ind w:left="0" w:firstLine="567"/>
        <w:jc w:val="both"/>
        <w:rPr>
          <w:i/>
          <w:szCs w:val="28"/>
          <w:lang w:val="ru-RU"/>
        </w:rPr>
      </w:pPr>
      <w:r w:rsidRPr="00585126">
        <w:rPr>
          <w:i/>
          <w:szCs w:val="28"/>
          <w:lang w:val="ru-RU"/>
        </w:rPr>
        <w:t>Путем установления отдельных ограничений в нестандартных ситуациях.</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t xml:space="preserve">Это касается, прежде всего, пределов ограничений прав и свобод человека в период чрезвычайного положения, военного положения. Изучая вопросы о правах человека, правомерное ограничение прав и свобод граждан выступает как элемент юридического механизма управления чрезвычайной ситуации. Законами РК «О чрезвычайном положении» и «О военном положении» предусматривается ограничение прав граждан во всех сферах социальной жизни: в государственно-правовой, административной, экономической, то есть по существу происходит ограничение административной, гражданской, трудовой дееспособности граждан. Основную нагрузку по реализации режима правовых ограничений в условиях чрезвычайного положения несет организационно-распорядительская деятельность органов управления. </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t>С.Д.</w:t>
      </w:r>
      <w:r w:rsidRPr="00585126">
        <w:rPr>
          <w:szCs w:val="28"/>
        </w:rPr>
        <w:t> </w:t>
      </w:r>
      <w:r w:rsidRPr="00585126">
        <w:rPr>
          <w:szCs w:val="28"/>
          <w:lang w:val="ru-RU"/>
        </w:rPr>
        <w:t xml:space="preserve">Хазанов отмечает, что в процессе ее осуществления происходит регулирование порядка приобретения определенных прав и свобод, в результате чего многие не могут быть реализованы гражданами собственными действиями [14]. За счет ограничения некоторых прав происходит увеличение полномочий органов государственной власти и его должностных лиц. </w:t>
      </w:r>
    </w:p>
    <w:p w:rsidR="00966E2F" w:rsidRPr="00585126" w:rsidRDefault="00966E2F" w:rsidP="00585126">
      <w:pPr>
        <w:spacing w:after="0" w:line="240" w:lineRule="auto"/>
        <w:ind w:firstLine="567"/>
        <w:jc w:val="both"/>
        <w:rPr>
          <w:szCs w:val="28"/>
          <w:lang w:val="ru-RU"/>
        </w:rPr>
      </w:pPr>
      <w:r w:rsidRPr="00585126">
        <w:rPr>
          <w:szCs w:val="28"/>
          <w:lang w:val="ru-RU"/>
        </w:rPr>
        <w:t>А.Г.</w:t>
      </w:r>
      <w:r w:rsidRPr="00585126">
        <w:rPr>
          <w:szCs w:val="28"/>
        </w:rPr>
        <w:t> </w:t>
      </w:r>
      <w:r w:rsidRPr="00585126">
        <w:rPr>
          <w:szCs w:val="28"/>
          <w:lang w:val="ru-RU"/>
        </w:rPr>
        <w:t xml:space="preserve">Братко рассматривает ограничение административной дееспособности граждан, проявляющее в деятельности органов управления, в двух формах: является активные действия государственных органов управления по применению административного принуждения, сужению возможности реализации гражданами своих прав и свобод, что находит выражение в применении административно-предупредительных мер (ограничение свободы передвижения по территории, на которой введено чрезвычайное положение). При второй форме устанавливаются </w:t>
      </w:r>
      <w:r w:rsidRPr="00585126">
        <w:rPr>
          <w:szCs w:val="28"/>
          <w:lang w:val="ru-RU"/>
        </w:rPr>
        <w:lastRenderedPageBreak/>
        <w:t>дополнительные обязанности особого вида – административно-правовые запреты. Они выражаются либо в виде вынесения индивидуальных предписании на совершение определенных действий, либо путем установления относительно, либо абсолютно запрещающих норм [15].</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t>Как видим, есть прямая связь между правами и обязанностями, правами и запретами. В первом случае увеличение прав ведет к увеличению обязанностей. Во втором случае права ограничиваются. Казалось бы, в этой ситуации, должно быть меньше требование по соблюдению ограниченного объема прав. Однако, наоборот, появляются дополнительные обязанности.</w:t>
      </w:r>
    </w:p>
    <w:p w:rsidR="00966E2F" w:rsidRPr="00585126" w:rsidRDefault="00966E2F" w:rsidP="00585126">
      <w:pPr>
        <w:pStyle w:val="af9"/>
        <w:spacing w:after="0" w:line="240" w:lineRule="auto"/>
        <w:ind w:left="0" w:firstLine="567"/>
        <w:jc w:val="both"/>
        <w:rPr>
          <w:szCs w:val="28"/>
          <w:lang w:val="ru-RU"/>
        </w:rPr>
      </w:pPr>
      <w:r w:rsidRPr="00585126">
        <w:rPr>
          <w:szCs w:val="28"/>
          <w:lang w:val="ru-RU"/>
        </w:rPr>
        <w:t>В период чрезвычайного положения и военного положения допускается:</w:t>
      </w:r>
    </w:p>
    <w:p w:rsidR="00966E2F" w:rsidRPr="00585126" w:rsidRDefault="00966E2F" w:rsidP="00585126">
      <w:pPr>
        <w:pStyle w:val="a5"/>
        <w:spacing w:before="0" w:beforeAutospacing="0" w:after="0" w:afterAutospacing="0"/>
        <w:ind w:firstLine="567"/>
        <w:jc w:val="both"/>
        <w:rPr>
          <w:sz w:val="28"/>
          <w:szCs w:val="28"/>
        </w:rPr>
      </w:pPr>
      <w:r w:rsidRPr="00585126">
        <w:rPr>
          <w:sz w:val="28"/>
          <w:szCs w:val="28"/>
        </w:rPr>
        <w:t>- ограничение на въезд в местность, где введено чрезвычайное положение, или на территорию Республики Казахстан, а также выезда из них; на свободу передвижения, в том числе транспортных средств, в местности, где введено чрезвычайное положение;</w:t>
      </w:r>
    </w:p>
    <w:p w:rsidR="00966E2F" w:rsidRPr="00585126" w:rsidRDefault="00966E2F" w:rsidP="00585126">
      <w:pPr>
        <w:pStyle w:val="a5"/>
        <w:spacing w:before="0" w:beforeAutospacing="0" w:after="0" w:afterAutospacing="0"/>
        <w:ind w:firstLine="567"/>
        <w:jc w:val="both"/>
        <w:rPr>
          <w:sz w:val="28"/>
          <w:szCs w:val="28"/>
        </w:rPr>
      </w:pPr>
      <w:r w:rsidRPr="00585126">
        <w:rPr>
          <w:sz w:val="28"/>
          <w:szCs w:val="28"/>
        </w:rPr>
        <w:t xml:space="preserve">- запрещение проведения собраний, митингов и демонстраций, шествий и пикетирований, а также зрелищных, спортивных и других массовых мероприятий, забастовок, проведения выборов и республиканских референдумов в течение всего периода действия чрезвычайного положения в местности, где оно введено; </w:t>
      </w:r>
    </w:p>
    <w:p w:rsidR="00966E2F" w:rsidRPr="00585126" w:rsidRDefault="00966E2F" w:rsidP="00585126">
      <w:pPr>
        <w:pStyle w:val="a5"/>
        <w:spacing w:before="0" w:beforeAutospacing="0" w:after="0" w:afterAutospacing="0"/>
        <w:ind w:firstLine="567"/>
        <w:jc w:val="both"/>
        <w:rPr>
          <w:sz w:val="28"/>
          <w:szCs w:val="28"/>
        </w:rPr>
      </w:pPr>
      <w:r w:rsidRPr="00585126">
        <w:rPr>
          <w:sz w:val="28"/>
          <w:szCs w:val="28"/>
        </w:rPr>
        <w:t>- приостановление деятельности юридических лиц, в которых используются взрывчатые, радиоактивные, а также химически и биологически опасные вещества; деятельности политических партий и общественных объединений, которые препятствуют устранению обстоятельств, послуживших основанием для введения чрезвычайного положения;</w:t>
      </w:r>
    </w:p>
    <w:p w:rsidR="00966E2F" w:rsidRPr="00585126" w:rsidRDefault="00966E2F" w:rsidP="00585126">
      <w:pPr>
        <w:pStyle w:val="a5"/>
        <w:spacing w:before="0" w:beforeAutospacing="0" w:after="0" w:afterAutospacing="0"/>
        <w:ind w:firstLine="567"/>
        <w:jc w:val="both"/>
        <w:rPr>
          <w:sz w:val="28"/>
          <w:szCs w:val="28"/>
        </w:rPr>
      </w:pPr>
      <w:r w:rsidRPr="00585126">
        <w:rPr>
          <w:sz w:val="28"/>
          <w:szCs w:val="28"/>
        </w:rPr>
        <w:t>- временное отселение жителей в безопасные районы с обязательным предоставлением им временных жилых помещений; эвакуация материальных и культурных ценностей в безопасные районы в случае, если существует реальная угроза их уничтожения, похищения или повреждения в связи с чрезвычайными обстоятельствами;</w:t>
      </w:r>
    </w:p>
    <w:p w:rsidR="00966E2F" w:rsidRPr="00585126" w:rsidRDefault="00966E2F" w:rsidP="00585126">
      <w:pPr>
        <w:spacing w:after="0" w:line="240" w:lineRule="auto"/>
        <w:ind w:firstLine="567"/>
        <w:jc w:val="both"/>
        <w:rPr>
          <w:szCs w:val="28"/>
          <w:lang w:val="ru-RU"/>
        </w:rPr>
      </w:pPr>
      <w:r w:rsidRPr="00585126">
        <w:rPr>
          <w:szCs w:val="28"/>
          <w:lang w:val="ru-RU"/>
        </w:rPr>
        <w:t>-</w:t>
      </w:r>
      <w:r w:rsidRPr="00585126">
        <w:rPr>
          <w:szCs w:val="28"/>
        </w:rPr>
        <w:t> </w:t>
      </w:r>
      <w:r w:rsidRPr="00585126">
        <w:rPr>
          <w:szCs w:val="28"/>
          <w:lang w:val="ru-RU"/>
        </w:rPr>
        <w:t xml:space="preserve">ограничение или запрещение использования копировально-множительной техники, радио- и телепередающей аппаратуры, аудио- и видеозаписывающей техники, а также временное изъятие звукоусиливающих технических средств; установление особого порядка продажи, приобретения и распределения продовольствия и предметов первой необходимости; ограничение на осуществление отдельных видов финансово-экономической деятельности физических и юридических лиц, включая перемещение товаров, услуг и финансовых средств; ограничение или запрещение продажи оружия, боеприпасов, взрывчатых веществ, специальных средств, ядовитых веществ, установление особого режима оборота лекарственных, наркотических средств, психотропных веществ, прекурсоров, а также этилового спирта, алкогольной продукции; </w:t>
      </w:r>
      <w:r w:rsidRPr="00585126">
        <w:rPr>
          <w:szCs w:val="28"/>
          <w:lang w:val="ru-RU"/>
        </w:rPr>
        <w:lastRenderedPageBreak/>
        <w:t>временное изъятие у физических лиц оружия и боеприпасов, ядовитых веществ, а у юридических лиц временное изъятие, наряду с оружием, боеприпасами и ядовитыми веществами, также боевой и учебной военной техники, взрывчатых и радиоактивных веществ [16].</w:t>
      </w:r>
    </w:p>
    <w:p w:rsidR="00966E2F" w:rsidRPr="00585126" w:rsidRDefault="00966E2F" w:rsidP="00585126">
      <w:pPr>
        <w:pStyle w:val="a5"/>
        <w:spacing w:before="0" w:beforeAutospacing="0" w:after="0" w:afterAutospacing="0"/>
        <w:ind w:firstLine="567"/>
        <w:jc w:val="both"/>
        <w:rPr>
          <w:bCs/>
          <w:color w:val="131313"/>
          <w:sz w:val="28"/>
          <w:szCs w:val="28"/>
        </w:rPr>
      </w:pPr>
      <w:r w:rsidRPr="00585126">
        <w:rPr>
          <w:bCs/>
          <w:color w:val="131313"/>
          <w:sz w:val="28"/>
          <w:szCs w:val="28"/>
        </w:rPr>
        <w:t>Эти ограничения обусловлены объективными обстоятельствами и направлены на усиление охраны общественного порядка, охраны особо важных государственных и стратегических объектов, а также объектов, обеспечивающих жизнедеятельность населения и функционирование транспорта. Вводимые ограничения, таким образом, устанавливаются только законом, должны быть необходимы, оправданы сложившейся ситуацией и введены на определенное время.</w:t>
      </w:r>
    </w:p>
    <w:p w:rsidR="00966E2F" w:rsidRPr="00585126" w:rsidRDefault="00966E2F" w:rsidP="00585126">
      <w:pPr>
        <w:pStyle w:val="a5"/>
        <w:spacing w:before="0" w:beforeAutospacing="0" w:after="0" w:afterAutospacing="0"/>
        <w:ind w:firstLine="567"/>
        <w:jc w:val="both"/>
        <w:rPr>
          <w:bCs/>
          <w:color w:val="131313"/>
          <w:sz w:val="28"/>
          <w:szCs w:val="28"/>
        </w:rPr>
      </w:pPr>
      <w:r w:rsidRPr="00585126">
        <w:rPr>
          <w:bCs/>
          <w:color w:val="131313"/>
          <w:sz w:val="28"/>
          <w:szCs w:val="28"/>
        </w:rPr>
        <w:t>В целом, следует отметить, что кардинальных отличий в установлении пределов ограничений прав и свобод в международных, региональных и внутригосударственных казахстанских документах нет. Во всех документах указаны общепринятые и наиболее целесообразные пределы ограничений прав и свобод, а именно: ограничения могут применяться только для тех целей, ради которых они вводятся, далее этих целей ограничение неправомерно; ограничения должны быть соразмерны поставленным целям; ограничения не должны препятствовать осуществлению других прав, свобод, а также обязательств; ограничения права не должны нарушать саму сущность права; ограничения не должны трансформироваться в дискриминацию; ограничения должны быть разумны и необходимы в целом и в каждой конкретной ситуации; ограничения в чрезвычайных ситуациях, при соблюдении всех вышеперечисленных условий, должны носить временный характер.</w:t>
      </w:r>
    </w:p>
    <w:p w:rsidR="00966E2F" w:rsidRPr="00585126" w:rsidRDefault="00966E2F" w:rsidP="00585126">
      <w:pPr>
        <w:pStyle w:val="a5"/>
        <w:spacing w:before="0" w:beforeAutospacing="0" w:after="0" w:afterAutospacing="0"/>
        <w:ind w:firstLine="567"/>
        <w:jc w:val="both"/>
        <w:rPr>
          <w:bCs/>
          <w:color w:val="131313"/>
          <w:sz w:val="28"/>
          <w:szCs w:val="28"/>
        </w:rPr>
      </w:pPr>
      <w:r w:rsidRPr="00585126">
        <w:rPr>
          <w:bCs/>
          <w:color w:val="131313"/>
          <w:sz w:val="28"/>
          <w:szCs w:val="28"/>
        </w:rPr>
        <w:t xml:space="preserve">Пределы ограничения должны быть установлены законодателем путем принятия текущих законов и именно законодателю, как совершенно справедливо отмечает А. Шайо, в порядке самоограничения необходимо доказывать, что выбранное им средство правового регулирования (ограничение) причиняет наименьший ущерб в защищенном основном праве </w:t>
      </w:r>
      <w:r w:rsidRPr="00585126">
        <w:rPr>
          <w:sz w:val="28"/>
          <w:szCs w:val="28"/>
        </w:rPr>
        <w:t>[17]</w:t>
      </w:r>
      <w:r w:rsidRPr="00585126">
        <w:rPr>
          <w:bCs/>
          <w:color w:val="131313"/>
          <w:sz w:val="28"/>
          <w:szCs w:val="28"/>
        </w:rPr>
        <w:t>.</w:t>
      </w:r>
    </w:p>
    <w:p w:rsidR="00966E2F" w:rsidRPr="00585126" w:rsidRDefault="00966E2F" w:rsidP="00585126">
      <w:pPr>
        <w:pStyle w:val="a5"/>
        <w:spacing w:before="0" w:beforeAutospacing="0" w:after="0" w:afterAutospacing="0"/>
        <w:ind w:firstLine="567"/>
        <w:jc w:val="both"/>
        <w:rPr>
          <w:b/>
          <w:sz w:val="28"/>
          <w:szCs w:val="28"/>
        </w:rPr>
      </w:pPr>
      <w:r w:rsidRPr="00585126">
        <w:rPr>
          <w:b/>
          <w:sz w:val="28"/>
          <w:szCs w:val="28"/>
          <w:lang w:val="en-US"/>
        </w:rPr>
        <w:t>III</w:t>
      </w:r>
      <w:r w:rsidRPr="00585126">
        <w:rPr>
          <w:b/>
          <w:sz w:val="28"/>
          <w:szCs w:val="28"/>
        </w:rPr>
        <w:t xml:space="preserve">. Принцип </w:t>
      </w:r>
      <w:r w:rsidRPr="00585126">
        <w:rPr>
          <w:b/>
          <w:sz w:val="28"/>
          <w:szCs w:val="28"/>
          <w:lang w:val="kk-KZ"/>
        </w:rPr>
        <w:t>определения ог</w:t>
      </w:r>
      <w:r w:rsidRPr="00585126">
        <w:rPr>
          <w:b/>
          <w:sz w:val="28"/>
          <w:szCs w:val="28"/>
        </w:rPr>
        <w:t>раничен</w:t>
      </w:r>
      <w:r w:rsidRPr="00585126">
        <w:rPr>
          <w:b/>
          <w:sz w:val="28"/>
          <w:szCs w:val="28"/>
          <w:lang w:val="kk-KZ"/>
        </w:rPr>
        <w:t>ных сфер</w:t>
      </w:r>
      <w:r w:rsidRPr="00585126">
        <w:rPr>
          <w:b/>
          <w:sz w:val="28"/>
          <w:szCs w:val="28"/>
        </w:rPr>
        <w:t xml:space="preserve"> ограничения прав и свобод человека и гражданина только законами. </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 xml:space="preserve">К конституционно-правовым основам, выражающим сущность ограничений прав и свобод следует отнести нормы Основного Закона, закрепляющие: а) признание человека, его прав и свобод высшей ценностью и уважение достоинства личности (ст.1 и ст.17); б) соответствие ограничений конституционно закрепленным целям </w:t>
      </w:r>
      <w:r w:rsidRPr="00585126">
        <w:rPr>
          <w:iCs/>
          <w:szCs w:val="28"/>
          <w:lang w:val="ru-RU"/>
        </w:rPr>
        <w:t>(ст.39</w:t>
      </w:r>
      <w:r w:rsidRPr="00585126">
        <w:rPr>
          <w:szCs w:val="28"/>
          <w:lang w:val="ru-RU"/>
        </w:rPr>
        <w:t xml:space="preserve">); </w:t>
      </w:r>
      <w:r w:rsidRPr="00585126">
        <w:rPr>
          <w:iCs/>
          <w:szCs w:val="28"/>
          <w:lang w:val="ru-RU"/>
        </w:rPr>
        <w:t xml:space="preserve">в) </w:t>
      </w:r>
      <w:r w:rsidRPr="00585126">
        <w:rPr>
          <w:szCs w:val="28"/>
          <w:lang w:val="ru-RU"/>
        </w:rPr>
        <w:t>соразмерность ограничений конституционным целям (ст.39); г) равенство ограничений прав и свобод (п.1 ст.14); д) запрет на ограничение прав и свобод по признакам социальной, расовой, национальной, языковой или религиозной принадлежности (п.2 ст. 14</w:t>
      </w:r>
      <w:r w:rsidRPr="00585126">
        <w:rPr>
          <w:iCs/>
          <w:szCs w:val="28"/>
          <w:lang w:val="ru-RU"/>
        </w:rPr>
        <w:t>).</w:t>
      </w:r>
    </w:p>
    <w:p w:rsidR="00966E2F" w:rsidRPr="00585126" w:rsidRDefault="00966E2F" w:rsidP="00585126">
      <w:pPr>
        <w:shd w:val="clear" w:color="auto" w:fill="FFFFFF"/>
        <w:spacing w:after="0" w:line="240" w:lineRule="auto"/>
        <w:ind w:firstLine="567"/>
        <w:jc w:val="both"/>
        <w:rPr>
          <w:szCs w:val="28"/>
          <w:lang w:val="ru-RU"/>
        </w:rPr>
      </w:pPr>
      <w:r w:rsidRPr="00585126">
        <w:rPr>
          <w:bCs/>
          <w:i/>
          <w:szCs w:val="28"/>
          <w:lang w:val="ru-RU"/>
        </w:rPr>
        <w:t xml:space="preserve">Признание человека, его прав </w:t>
      </w:r>
      <w:r w:rsidRPr="00585126">
        <w:rPr>
          <w:i/>
          <w:szCs w:val="28"/>
          <w:lang w:val="ru-RU"/>
        </w:rPr>
        <w:t xml:space="preserve">и </w:t>
      </w:r>
      <w:r w:rsidRPr="00585126">
        <w:rPr>
          <w:bCs/>
          <w:i/>
          <w:szCs w:val="28"/>
          <w:lang w:val="ru-RU"/>
        </w:rPr>
        <w:t xml:space="preserve">свобод </w:t>
      </w:r>
      <w:r w:rsidRPr="00585126">
        <w:rPr>
          <w:i/>
          <w:szCs w:val="28"/>
          <w:lang w:val="ru-RU"/>
        </w:rPr>
        <w:t xml:space="preserve">высшей </w:t>
      </w:r>
      <w:r w:rsidRPr="00585126">
        <w:rPr>
          <w:bCs/>
          <w:i/>
          <w:szCs w:val="28"/>
          <w:lang w:val="ru-RU"/>
        </w:rPr>
        <w:t>ценностью и уважение достоинства личности</w:t>
      </w:r>
      <w:r w:rsidRPr="00585126">
        <w:rPr>
          <w:b/>
          <w:bCs/>
          <w:szCs w:val="28"/>
          <w:lang w:val="ru-RU"/>
        </w:rPr>
        <w:t xml:space="preserve"> –</w:t>
      </w:r>
      <w:r w:rsidRPr="00585126">
        <w:rPr>
          <w:szCs w:val="28"/>
          <w:lang w:val="ru-RU"/>
        </w:rPr>
        <w:t xml:space="preserve"> это основополагающий принцип действующей </w:t>
      </w:r>
      <w:r w:rsidRPr="00585126">
        <w:rPr>
          <w:szCs w:val="28"/>
          <w:lang w:val="ru-RU"/>
        </w:rPr>
        <w:lastRenderedPageBreak/>
        <w:t>Конституции Республики Казахстан и общая философская основа формирующегося конституционного строя. Этот принцип можно также назвать принципом гуманизма.</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Как отмечает М.В.</w:t>
      </w:r>
      <w:r w:rsidRPr="00585126">
        <w:rPr>
          <w:szCs w:val="28"/>
        </w:rPr>
        <w:t> </w:t>
      </w:r>
      <w:r w:rsidRPr="00585126">
        <w:rPr>
          <w:szCs w:val="28"/>
          <w:lang w:val="ru-RU"/>
        </w:rPr>
        <w:t>Баглай «выражение «высшая ценность» – это не юридическая, а нравственная категория. Но когда она попадает в конституционный текст, то превращается в категорию правовую, т.е.</w:t>
      </w:r>
      <w:r w:rsidRPr="00585126">
        <w:rPr>
          <w:iCs/>
          <w:szCs w:val="28"/>
          <w:lang w:val="ru-RU"/>
        </w:rPr>
        <w:t xml:space="preserve"> в обя</w:t>
      </w:r>
      <w:r w:rsidRPr="00585126">
        <w:rPr>
          <w:szCs w:val="28"/>
          <w:lang w:val="ru-RU"/>
        </w:rPr>
        <w:t>зательное правило для всех членов общества...» [18]. Это «единственная высшая ценность; все остальные общественные ценности … располагаются по отношению к ней на более низкой степени и не могут ей противоречить» [19]. Это означает, что все другие ценности которыми обуславливается ограничение прав и свобод, носят по отношению к правам и свободам человека подчиненный характер и должны рассматриваться как исключение из правил.</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Статья 17 Конституции РК гласит: «1. Достоинство человека неприкосновенно. 2. Никто не должен подвергаться пыткам, насилию, другому жестокому или унижающему человеческое достоинство обращению или наказанию». В юридической литературе термин «достоинство личности» определяется различным образом: «достоинство понимается как осознанное, выраженное вовне состояние развивающихся положительных свойств человека, в совокупности характеризующих его как личность, воплощающую его индивидуальные качества и черты: материальные и духовные, физические, психологические и нравственные, социальные и культурные» [20]; оно «субъективно (чувство собственного достоинства) и в то же время объективно (всеобщее признание и унижение человеческой личности)» [21]; или «достоинство – это осознание самим человеком и окружающими факта обладания им определенными нравственными и интеллектуальными качествами; оно определяется не только самооценкой субъекта, но и совокупностью объективных качеств человека, характеризующих его репутацию в обществе (благоразумие, нравственные данные, уровень знаний, обладание социально полезными навыками, достойный образ жизни и т.п.)» [22]. Эти расхождения имеют определенную теоретическую ценность, однако они не объясняют достоинство личности как юридическую категорию.</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Государство обязано охранять достоинство во всех сферах, чем утверждается приоритет личности и ее прав; из этого следует, что личность в ее взаимоотношениях с государством выступает не как объект государственной деятельности, а как равноправный субъект, который может защищать свои права всеми не запрещенными законом способами и спорить с государством в лице любых его органов; никто не может быть ограничен в защите перед судом своего достоинства, а также всех связанных с ним прав.</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 xml:space="preserve">Таким образом, можно говорить о принципе уважения достоинства личности как базисном принципе в сфере реализации прав и свобод и их ограничений. Поэтому и Конституционный Совет РК ссылается на </w:t>
      </w:r>
      <w:r w:rsidRPr="00585126">
        <w:rPr>
          <w:szCs w:val="28"/>
          <w:lang w:val="ru-RU"/>
        </w:rPr>
        <w:lastRenderedPageBreak/>
        <w:t xml:space="preserve">достоинство личности при рассмотрении дел и выводит из принципа уважения достоинства личности правило о признании некоторых прав и свобод абсолютными, т.е. не подлежащими никаким ограничениям. </w:t>
      </w:r>
    </w:p>
    <w:p w:rsidR="00966E2F" w:rsidRPr="00585126" w:rsidRDefault="00966E2F" w:rsidP="00585126">
      <w:pPr>
        <w:shd w:val="clear" w:color="auto" w:fill="FFFFFF"/>
        <w:spacing w:after="0" w:line="240" w:lineRule="auto"/>
        <w:ind w:firstLine="567"/>
        <w:jc w:val="both"/>
        <w:rPr>
          <w:i/>
          <w:szCs w:val="28"/>
          <w:lang w:val="ru-RU"/>
        </w:rPr>
      </w:pPr>
      <w:r w:rsidRPr="00585126">
        <w:rPr>
          <w:bCs/>
          <w:i/>
          <w:szCs w:val="28"/>
          <w:lang w:val="ru-RU"/>
        </w:rPr>
        <w:t>Соответствие ограничений конституционно закрепленным целям.</w:t>
      </w:r>
      <w:r w:rsidRPr="00585126">
        <w:rPr>
          <w:i/>
          <w:szCs w:val="28"/>
          <w:lang w:val="ru-RU"/>
        </w:rPr>
        <w:t xml:space="preserve"> </w:t>
      </w:r>
      <w:r w:rsidRPr="00585126">
        <w:rPr>
          <w:szCs w:val="28"/>
          <w:lang w:val="ru-RU"/>
        </w:rPr>
        <w:t xml:space="preserve">Пункт 1 статьи 39 Конституции РК устанавливает определенную последовательность целей (оснований), которые могут служить возможными и легальными условиями установления ограничений прав и свобод. Анализ пункта 1 статьи 39 позволяет сделать вывод, что получившие в ней закрепление основания ограничения прав и свобод личности базируются на принципе сочетания публичных и частных интересов. Соответствующие интересы получают не прямое, а опосредованное конституционное закрепление через категорию целеполагания путем признания правомерными тех ограничений прав и свобод, которые необходимы для достижения определенных целей в рамках публичных (государственно-общественных) либо частных (индивидуально-личностных) интересов. К этим целям относятся: защита основ конституционного строя, защита нравственности, зашита здоровья, защита прав и законных интересов других лиц, обеспечение обороны страны, обеспечение безопасности государства. Этот список возможных, но не обязательных целей ограничений является исчерпывающим, и он не может быть расширен [22]. </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Очевидно, что без понимания установленных п.3 ст.39 Конституции целей немыслимо уяснить содержание предписаний закона. Поэтому необходимо дать точное толкование содержания этих целей (оснований) с учетом, в первую очередь, постановлений Конституционного Совета РК.</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Конституционные цели ограничений прав и свобод человека и гражданина характеризуются, по мнению Г.С.</w:t>
      </w:r>
      <w:r w:rsidRPr="00585126">
        <w:rPr>
          <w:szCs w:val="28"/>
        </w:rPr>
        <w:t> </w:t>
      </w:r>
      <w:r w:rsidRPr="00585126">
        <w:rPr>
          <w:szCs w:val="28"/>
          <w:lang w:val="ru-RU"/>
        </w:rPr>
        <w:t>Сапаргалиева, следующими признаками [20]:</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1)</w:t>
      </w:r>
      <w:r w:rsidRPr="00585126">
        <w:rPr>
          <w:szCs w:val="28"/>
        </w:rPr>
        <w:t> </w:t>
      </w:r>
      <w:r w:rsidRPr="00585126">
        <w:rPr>
          <w:szCs w:val="28"/>
          <w:lang w:val="ru-RU"/>
        </w:rPr>
        <w:t xml:space="preserve">они определяются интересами различных субъектов и предполагают обеспечение справедливого регулирования взаимоотношений личности и государства; </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2)</w:t>
      </w:r>
      <w:r w:rsidRPr="00585126">
        <w:rPr>
          <w:szCs w:val="28"/>
        </w:rPr>
        <w:t> </w:t>
      </w:r>
      <w:r w:rsidRPr="00585126">
        <w:rPr>
          <w:szCs w:val="28"/>
          <w:lang w:val="ru-RU"/>
        </w:rPr>
        <w:t xml:space="preserve">юридически закрепленные Конституцией, цели создают для участников взаимные права и обязанности; цель в таких случаях усиливает регулирующее воздействие нормы права, ибо субъекты подчиняют свои действия не только правилу поведения, но и его цели, осуществляя права и обязанности в направлении установленной цели; </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3)</w:t>
      </w:r>
      <w:r w:rsidRPr="00585126">
        <w:rPr>
          <w:szCs w:val="28"/>
        </w:rPr>
        <w:t> </w:t>
      </w:r>
      <w:r w:rsidRPr="00585126">
        <w:rPr>
          <w:szCs w:val="28"/>
          <w:lang w:val="ru-RU"/>
        </w:rPr>
        <w:t xml:space="preserve">цели облегчают законодателю правильную оценку направлений своих возможных действий; они являются ведущими ориентирами для нормотворческого процесса; даже в тех случаях, когда цель ограничения не находит прямого текстуального выражения в нормативном предписании, она должна вытекать из ее нормативного содержания; </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4)</w:t>
      </w:r>
      <w:r w:rsidRPr="00585126">
        <w:rPr>
          <w:szCs w:val="28"/>
        </w:rPr>
        <w:t> </w:t>
      </w:r>
      <w:r w:rsidRPr="00585126">
        <w:rPr>
          <w:szCs w:val="28"/>
          <w:lang w:val="ru-RU"/>
        </w:rPr>
        <w:t xml:space="preserve">цели объясняют предназначение ограничений и оправдывают их существование; поскольку ограничение связано с целью и не может быть </w:t>
      </w:r>
      <w:r w:rsidRPr="00585126">
        <w:rPr>
          <w:szCs w:val="28"/>
          <w:lang w:val="ru-RU"/>
        </w:rPr>
        <w:lastRenderedPageBreak/>
        <w:t xml:space="preserve">объяснено без цели, это означает, что представление о цели ограничения имеет определяющее значение для правовой нормы; </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5)</w:t>
      </w:r>
      <w:r w:rsidRPr="00585126">
        <w:rPr>
          <w:szCs w:val="28"/>
        </w:rPr>
        <w:t> </w:t>
      </w:r>
      <w:r w:rsidRPr="00585126">
        <w:rPr>
          <w:szCs w:val="28"/>
          <w:lang w:val="ru-RU"/>
        </w:rPr>
        <w:t xml:space="preserve">основополагающий характер конституционных целей ограничений позволяет им выступать в качестве одного из существенных факторов, обеспечивающих целостность всей системы правовых актов, регулирующих права и свободы человека и гражданина; </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6)</w:t>
      </w:r>
      <w:r w:rsidRPr="00585126">
        <w:rPr>
          <w:szCs w:val="28"/>
        </w:rPr>
        <w:t> </w:t>
      </w:r>
      <w:r w:rsidRPr="00585126">
        <w:rPr>
          <w:szCs w:val="28"/>
          <w:lang w:val="ru-RU"/>
        </w:rPr>
        <w:t xml:space="preserve">цели распространяются на все права и свободы основные (конституционные) и производные от них (неосновные); это утверждение подтверждается тем, что в некоторых законах текстуально воспроизводятся все конституционные цели ограничений, а также тем, что рассматривается Конституционным Советом РК; </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7)</w:t>
      </w:r>
      <w:r w:rsidRPr="00585126">
        <w:rPr>
          <w:szCs w:val="28"/>
        </w:rPr>
        <w:t> </w:t>
      </w:r>
      <w:r w:rsidRPr="00585126">
        <w:rPr>
          <w:szCs w:val="28"/>
          <w:lang w:val="ru-RU"/>
        </w:rPr>
        <w:t xml:space="preserve">конституционные цели ограничений представляют собой материальные и духовные результаты, которые достигаются посредством закрепления конкретных ограничений в нормативно-правовых актах и их последующей реализации; </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8)</w:t>
      </w:r>
      <w:r w:rsidRPr="00585126">
        <w:rPr>
          <w:szCs w:val="28"/>
        </w:rPr>
        <w:t> </w:t>
      </w:r>
      <w:r w:rsidRPr="00585126">
        <w:rPr>
          <w:szCs w:val="28"/>
          <w:lang w:val="ru-RU"/>
        </w:rPr>
        <w:t>они выполняют функцию воспитания гражданственности и нравственности, заботы о справедливости и утверждении законности в обществе и государстве.</w:t>
      </w:r>
    </w:p>
    <w:p w:rsidR="00966E2F" w:rsidRPr="00585126" w:rsidRDefault="00966E2F" w:rsidP="00585126">
      <w:pPr>
        <w:shd w:val="clear" w:color="auto" w:fill="FFFFFF"/>
        <w:spacing w:after="0" w:line="240" w:lineRule="auto"/>
        <w:ind w:firstLine="567"/>
        <w:jc w:val="both"/>
        <w:rPr>
          <w:szCs w:val="28"/>
          <w:lang w:val="ru-RU"/>
        </w:rPr>
      </w:pPr>
      <w:r w:rsidRPr="00585126">
        <w:rPr>
          <w:i/>
          <w:szCs w:val="28"/>
          <w:lang w:val="ru-RU"/>
        </w:rPr>
        <w:t xml:space="preserve">Принцип соразмерности ограничении конституционным целям. </w:t>
      </w:r>
      <w:r w:rsidRPr="00585126">
        <w:rPr>
          <w:szCs w:val="28"/>
          <w:lang w:val="ru-RU"/>
        </w:rPr>
        <w:t>Пункт 1 статьи 39 Конституции РК вводит правило о необходимости соразмерного конституционно-значимым целям ограничения прав и свобод, т.е. запрещает устанавливать чрезмерные ограничения.</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Цель и средства – категории парные, потому их нельзя рассматривать изолированно друг от друга. Государство, ставя определенные цели, обязательно выбирает и средства их достижения. В философской литературе средствами называются действия, предпринять которые субъект считает необходимым для достижения целей. Причем выбору средств должно придаваться значение не менее важное, чем выбору целей. Для эффективного функционирования конституционной нормы, цель и средства должны находиться в определенном соотношении друг с другом. Как справедливо отмечает Р.А.</w:t>
      </w:r>
      <w:r w:rsidRPr="00585126">
        <w:rPr>
          <w:szCs w:val="28"/>
        </w:rPr>
        <w:t> </w:t>
      </w:r>
      <w:r w:rsidRPr="00585126">
        <w:rPr>
          <w:szCs w:val="28"/>
          <w:lang w:val="ru-RU"/>
        </w:rPr>
        <w:t>Мюллерсон, возможность ограничения прав и свобод личности по соображениям обеспечения интересов общества в целом или прав и свобод других лиц всегда таит в себе угрозу, если даже не злоупотреблений, то, во всяком случае, принятия несоразмерных охраняемому общественному интересу ограничительных мер [22]. Из этого следует, что ограничения должны быть сведены к минимуму.</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 xml:space="preserve">Из анализа постановлений Конституционного Совета РК следует, </w:t>
      </w:r>
      <w:r w:rsidRPr="00585126">
        <w:rPr>
          <w:iCs/>
          <w:szCs w:val="28"/>
          <w:lang w:val="ru-RU"/>
        </w:rPr>
        <w:t>что</w:t>
      </w:r>
      <w:r w:rsidRPr="00585126">
        <w:rPr>
          <w:i/>
          <w:iCs/>
          <w:szCs w:val="28"/>
          <w:lang w:val="ru-RU"/>
        </w:rPr>
        <w:t xml:space="preserve"> </w:t>
      </w:r>
      <w:r w:rsidRPr="00585126">
        <w:rPr>
          <w:szCs w:val="28"/>
          <w:lang w:val="ru-RU"/>
        </w:rPr>
        <w:t>ограничение является соразмерным, если: 1) закон не посягает на основное содержание права и свободы; 2) ограничение вызвано исключительно необходимостью защиты социальных ценностей, перечисленных в п.1 ст.39</w:t>
      </w:r>
      <w:r w:rsidRPr="00585126">
        <w:rPr>
          <w:i/>
          <w:iCs/>
          <w:szCs w:val="28"/>
          <w:lang w:val="ru-RU"/>
        </w:rPr>
        <w:t xml:space="preserve"> </w:t>
      </w:r>
      <w:r w:rsidRPr="00585126">
        <w:rPr>
          <w:szCs w:val="28"/>
          <w:lang w:val="ru-RU"/>
        </w:rPr>
        <w:t>Конституции РК, и иными средствами защитить указанные ценности невозможно; 3) ограничение не парализует реализацию права и свободы; 4)</w:t>
      </w:r>
      <w:r w:rsidRPr="00585126">
        <w:rPr>
          <w:szCs w:val="28"/>
        </w:rPr>
        <w:t> </w:t>
      </w:r>
      <w:r w:rsidRPr="00585126">
        <w:rPr>
          <w:szCs w:val="28"/>
          <w:lang w:val="ru-RU"/>
        </w:rPr>
        <w:t xml:space="preserve">реализация права и его ограничение не ставятся в зависимость от решения правоприменителя, допуская тем самым произвол органов власти </w:t>
      </w:r>
      <w:r w:rsidRPr="00585126">
        <w:rPr>
          <w:szCs w:val="28"/>
          <w:lang w:val="ru-RU"/>
        </w:rPr>
        <w:lastRenderedPageBreak/>
        <w:t>и должностных лиц; 5) обеспечена судебная защита от произвольного ограничения; 6) применяемые меры вовсе не нанесут или нанесут минимальный ущерб правам и свободам по сравнению с возможным применением других средств; 7) причиняемый ограничениями прав и свобод личности вред должен быть меньшим, чем предотвращаемый вред [23].</w:t>
      </w:r>
    </w:p>
    <w:p w:rsidR="00966E2F" w:rsidRPr="00585126" w:rsidRDefault="00966E2F" w:rsidP="00585126">
      <w:pPr>
        <w:shd w:val="clear" w:color="auto" w:fill="FFFFFF"/>
        <w:spacing w:after="0" w:line="240" w:lineRule="auto"/>
        <w:ind w:firstLine="567"/>
        <w:jc w:val="both"/>
        <w:rPr>
          <w:i/>
          <w:szCs w:val="28"/>
          <w:lang w:val="ru-RU"/>
        </w:rPr>
      </w:pPr>
      <w:r w:rsidRPr="00585126">
        <w:rPr>
          <w:szCs w:val="28"/>
          <w:lang w:val="ru-RU"/>
        </w:rPr>
        <w:t>Из взаимодействия названных элементов принципа соразмерности слагается его основная функция – препятствовать чрезмерным ограничением прав человека. Соразмерность нарушается, например, при установлении законодателем недифференцированного по размеру штрафа и невозможность его снижения, что не позволяет применять эту меру взыскания с учетом характера совершенного правонарушения, размера причиненного вреда, степени вины правонарушителя, его имущественного положения и иных существенных обстоятельств деяния. В.С.</w:t>
      </w:r>
      <w:r w:rsidRPr="00585126">
        <w:rPr>
          <w:szCs w:val="28"/>
        </w:rPr>
        <w:t> </w:t>
      </w:r>
      <w:r w:rsidRPr="00585126">
        <w:rPr>
          <w:szCs w:val="28"/>
          <w:lang w:val="ru-RU"/>
        </w:rPr>
        <w:t>Нерсесянц отмечает, что «правовые нормы выступают в качестве равного масштаба, формы, измерителя свободы всех участников общественных отношений» [24].</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Конституционно-правовые основы, определяющие сущностные черты ограничений прав и свобод, позволяют, с одной стороны, защитить определенные социальные ценности (государственные, индивидуальные), с другой, гарантируют сохранение в неприкосновенности некоторых прав и свобод, пользование которыми не может входить в противоречие с конституционными целями, и которые в своей совокупности обеспечивают уважение достоинства личности в соответствии со статьей 1 Конституции РК. Следование данным основам и в правотворческой и правоприменительной деятельности будет способствовать нахождению необходимого баланса между свободой отдельного человека, свободой других лиц и интересами государства.</w:t>
      </w:r>
    </w:p>
    <w:p w:rsidR="00966E2F" w:rsidRPr="00585126" w:rsidRDefault="00966E2F" w:rsidP="00585126">
      <w:pPr>
        <w:pStyle w:val="af9"/>
        <w:spacing w:after="0" w:line="240" w:lineRule="auto"/>
        <w:ind w:left="0" w:firstLine="567"/>
        <w:jc w:val="both"/>
        <w:rPr>
          <w:b/>
          <w:szCs w:val="28"/>
          <w:lang w:val="ru-RU"/>
        </w:rPr>
      </w:pPr>
      <w:r w:rsidRPr="00585126">
        <w:rPr>
          <w:b/>
          <w:szCs w:val="28"/>
        </w:rPr>
        <w:t>IV</w:t>
      </w:r>
      <w:r w:rsidRPr="00585126">
        <w:rPr>
          <w:b/>
          <w:szCs w:val="28"/>
          <w:lang w:val="ru-RU"/>
        </w:rPr>
        <w:t xml:space="preserve">. Принцип </w:t>
      </w:r>
      <w:r w:rsidRPr="00585126">
        <w:rPr>
          <w:b/>
          <w:szCs w:val="28"/>
          <w:lang w:val="kk-KZ"/>
        </w:rPr>
        <w:t xml:space="preserve">гуманизма при применении норм </w:t>
      </w:r>
      <w:r w:rsidRPr="00585126">
        <w:rPr>
          <w:b/>
          <w:szCs w:val="28"/>
          <w:lang w:val="ru-RU"/>
        </w:rPr>
        <w:t>ограничения прав и свобод человека и гражданина только законами.</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 xml:space="preserve">Общая политика гуманизации общественных отношений все больше укрепляет в общественном сознании тезис о высшей ценности человеческой жизни. Одним из важнейших и неотъемлемых прав, без которого теряют смысл все другие права и свободы, является право человека на жизнь. </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В системе прав и свобод человека и гражданина право человека на жизнь, закрепленное в национальном законодательстве на конституционном уровне, имеет основополагающее значение, и определяет направленность всего государственного механизма [25].</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 xml:space="preserve">Право на жизнь провозглашается всеми международно-правовыми актами о правах человека и почти всеми конституциями стран мира как неотъемлемое право человека, охраняемое законом. В статье 3 Всеобщей декларации прав человека закреплено следующее положение: «Каждый человек имеет право на жизнь, свободу и личную неприкосновенность». </w:t>
      </w:r>
      <w:r w:rsidRPr="00585126">
        <w:rPr>
          <w:szCs w:val="28"/>
          <w:lang w:val="ru-RU"/>
        </w:rPr>
        <w:lastRenderedPageBreak/>
        <w:t>Пункт 1 статьи 6 Международного пакта о гражданских и политических правах гласит: «Право на жизнь есть неотъемлемое право каждого человека. Это право охраняется законом. Никто не может быть произвольно лишен жизни».</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 xml:space="preserve">Закрепляя право на жизнь в Основном законе, страны СНГ признают также это право естественным, неотчуждаемым и абсолютным. Принцип неотчуждаемости человеческой жизни – это конституционная формула, выработанная просветителями </w:t>
      </w:r>
      <w:r w:rsidRPr="00585126">
        <w:rPr>
          <w:szCs w:val="28"/>
        </w:rPr>
        <w:t>XVIII</w:t>
      </w:r>
      <w:r w:rsidRPr="00585126">
        <w:rPr>
          <w:szCs w:val="28"/>
          <w:lang w:val="ru-RU"/>
        </w:rPr>
        <w:t xml:space="preserve"> века и призванная показать, что жизнь человека принадлежит ему как таковому [26]. Это означает, что нельзя отнять у человека жизнь ни при каких обстоятельствах.</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 xml:space="preserve">В странах СНГ закреплено юридическое признание человека как высшей ценности. Это означает, что его права и свободы определяют место человека во взаимоотношениях с обществом и государством, включая человека в качестве первоосновы всей политической и социальной организации общественных отношений. Высшая цель государства как раз и заключается в обеспечении и защите прав и свобод человека [27]. </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Как видим, в основе новых конституций стран СНГ представлена идея установления таких прав человека, которые бы защищали его жизнь и его человеческое достоинство от любого возможного посягательства извне.</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Констатируя важность закрепления права на жизнь в Основном Законе, хотелось бы проанализировать законодательные гарантии права на жизнь. Юридическое закрепление права на жизнь не означает ещё, что они реализуются автоматически. Для того, чтобы избежать декларативности конституционных норм, должны быть и конституционные и иные государственные гарантии. Однако подобного рода гарантий права на жизнь в конституциях ряда государств СНГ нет. Например, статья 24 Конституции Республики Беларусь гласит: «Каждый имеет право на жизнь. Государство защищает жизнь человека от любых противоправных посягательств» [28]. В Конституции Республики Узбекистан гарантии прав человека сводятся к обеспечению прав и свобод со стороны государства и гарантии судебной защиты. Само посягательство на жизнь в Конституции Республики Узбекистан признается тягчайшим преступлением. Уголовное законодательство республики предусматривает меру ответственности за убийство и покушение на жизнь [29]. Этим и ограничиваются меры защиты права на жизнь человека.</w:t>
      </w:r>
    </w:p>
    <w:p w:rsidR="00966E2F" w:rsidRPr="00585126" w:rsidRDefault="00966E2F" w:rsidP="00585126">
      <w:pPr>
        <w:shd w:val="clear" w:color="auto" w:fill="FFFFFF"/>
        <w:spacing w:after="0" w:line="240" w:lineRule="auto"/>
        <w:ind w:firstLine="567"/>
        <w:jc w:val="both"/>
        <w:rPr>
          <w:szCs w:val="28"/>
          <w:lang w:val="ru-RU"/>
        </w:rPr>
      </w:pPr>
      <w:r w:rsidRPr="00585126">
        <w:rPr>
          <w:szCs w:val="28"/>
          <w:lang w:val="ru-RU"/>
        </w:rPr>
        <w:t>Также можно отметить, что во всех случаях, когда возникает сомнение в целесообразности установления ограничений прав и свобод, предпочтение необходимо отдавать правам и свободам, поскольку личность является не объектом государственной деятельности, а полноправным субъектом, что обязывает государство обеспечивать уважение достоинства личности.</w:t>
      </w:r>
    </w:p>
    <w:p w:rsidR="00966E2F" w:rsidRDefault="00966E2F" w:rsidP="00585126">
      <w:pPr>
        <w:widowControl w:val="0"/>
        <w:suppressAutoHyphens/>
        <w:spacing w:after="0" w:line="240" w:lineRule="auto"/>
        <w:ind w:firstLine="567"/>
        <w:jc w:val="both"/>
        <w:rPr>
          <w:szCs w:val="28"/>
          <w:lang w:val="ru-RU"/>
        </w:rPr>
      </w:pPr>
      <w:r w:rsidRPr="00585126">
        <w:rPr>
          <w:szCs w:val="28"/>
          <w:lang w:val="ru-RU"/>
        </w:rPr>
        <w:t xml:space="preserve">Обеспечение подлинной свободы личности возможно лишь при четкой реализации конституционно-правовых основ ограничения прав и </w:t>
      </w:r>
      <w:r w:rsidRPr="00585126">
        <w:rPr>
          <w:szCs w:val="28"/>
          <w:lang w:val="ru-RU"/>
        </w:rPr>
        <w:lastRenderedPageBreak/>
        <w:t>свобод человека и гражданина в текущем законодательстве. Ограничения в законе должны быть определены четко, т.к. поскольку человек волен выбирать между законным и незаконным поведением, то законы должны давать человеку возможность знать, что допускается или не допускается, чтобы он мог действовать соответственно. Не может быть допущено ограничение в формах других правовых актов.</w:t>
      </w:r>
    </w:p>
    <w:p w:rsidR="00B61415" w:rsidRPr="006F023A" w:rsidRDefault="00B61415" w:rsidP="00B61415">
      <w:pPr>
        <w:shd w:val="clear" w:color="auto" w:fill="FFFFFF"/>
        <w:tabs>
          <w:tab w:val="left" w:pos="900"/>
        </w:tabs>
        <w:spacing w:after="0" w:line="240" w:lineRule="auto"/>
        <w:ind w:firstLine="567"/>
        <w:jc w:val="both"/>
        <w:rPr>
          <w:i/>
          <w:sz w:val="24"/>
          <w:szCs w:val="24"/>
          <w:lang w:val="ru-RU" w:eastAsia="ru-RU"/>
        </w:rPr>
      </w:pPr>
      <w:r w:rsidRPr="006F023A">
        <w:rPr>
          <w:i/>
          <w:sz w:val="24"/>
          <w:szCs w:val="24"/>
          <w:lang w:eastAsia="ru-RU"/>
        </w:rPr>
        <w:t>Список использованн</w:t>
      </w:r>
      <w:r w:rsidRPr="006F023A">
        <w:rPr>
          <w:i/>
          <w:sz w:val="24"/>
          <w:szCs w:val="24"/>
          <w:lang w:val="ru-RU" w:eastAsia="ru-RU"/>
        </w:rPr>
        <w:t>ых источников</w:t>
      </w:r>
      <w:r w:rsidRPr="006F023A">
        <w:rPr>
          <w:i/>
          <w:sz w:val="24"/>
          <w:szCs w:val="24"/>
          <w:lang w:eastAsia="ru-RU"/>
        </w:rPr>
        <w:t>:</w:t>
      </w:r>
    </w:p>
    <w:p w:rsidR="00966E2F" w:rsidRPr="00483129" w:rsidRDefault="00966E2F" w:rsidP="00483129">
      <w:pPr>
        <w:pStyle w:val="a8"/>
        <w:numPr>
          <w:ilvl w:val="0"/>
          <w:numId w:val="15"/>
        </w:numPr>
        <w:tabs>
          <w:tab w:val="left" w:pos="851"/>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 xml:space="preserve">Конституция Республики Казахстан: принята 30 августа </w:t>
      </w:r>
      <w:smartTag w:uri="urn:schemas-microsoft-com:office:smarttags" w:element="metricconverter">
        <w:smartTagPr>
          <w:attr w:name="ProductID" w:val="1995 г"/>
        </w:smartTagPr>
        <w:r w:rsidRPr="00483129">
          <w:rPr>
            <w:rFonts w:ascii="Times New Roman" w:hAnsi="Times New Roman" w:cs="Times New Roman"/>
            <w:sz w:val="24"/>
            <w:szCs w:val="24"/>
          </w:rPr>
          <w:t>1995 г</w:t>
        </w:r>
      </w:smartTag>
      <w:r w:rsidRPr="00483129">
        <w:rPr>
          <w:rFonts w:ascii="Times New Roman" w:hAnsi="Times New Roman" w:cs="Times New Roman"/>
          <w:sz w:val="24"/>
          <w:szCs w:val="24"/>
        </w:rPr>
        <w:t>. – Алматы, 2007. – 44 с.</w:t>
      </w:r>
    </w:p>
    <w:p w:rsidR="00966E2F" w:rsidRPr="00483129" w:rsidRDefault="00966E2F" w:rsidP="00483129">
      <w:pPr>
        <w:pStyle w:val="a8"/>
        <w:numPr>
          <w:ilvl w:val="0"/>
          <w:numId w:val="15"/>
        </w:numPr>
        <w:tabs>
          <w:tab w:val="left" w:pos="851"/>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 xml:space="preserve">Толстик В.А. Выступление на круглом столе «Принципы, пределы, основания ограничения прав и свобод человека по российскому законодательству и международному праву» // Государство и право. –  1998. – №7. – С. 37. </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 xml:space="preserve">Сапарбаева Д.С. Конституционно-правовые основы защиты прав и свобод человека в Республике Казахстан: автореф. … канд. юрид. наук. – Алматы, 1999. </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Спенсер Г. Личность и государство. – Челябинск, 2007. – С. 184.</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Дедов Д.И. Соразмерность ограничения свободы предпринимательства. – М., 2002. – С. 151.</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Керимов Д.А. Философские проблемы права. – М., 1972. – С.135.</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Экштайн К. Основные права и свободы по российской Конституции и Европейской Конвенции. – М., 2004. – С. 167.</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Сиракузские принципы толкования ограничений и отступлений от положений Международного пакта о гражданских и политических правах // Вестник Московского университета. Серия 11 Право. – 1992. – № 4. – С. 59-68.</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 xml:space="preserve">Европейский Суд по правам человека // </w:t>
      </w:r>
      <w:hyperlink r:id="rId18" w:history="1">
        <w:r w:rsidRPr="00483129">
          <w:rPr>
            <w:rStyle w:val="a6"/>
            <w:rFonts w:ascii="Times New Roman" w:hAnsi="Times New Roman" w:cs="Times New Roman"/>
            <w:sz w:val="24"/>
            <w:szCs w:val="24"/>
          </w:rPr>
          <w:t>www.realtylaw.ru</w:t>
        </w:r>
      </w:hyperlink>
      <w:r w:rsidRPr="00483129">
        <w:rPr>
          <w:rFonts w:ascii="Times New Roman" w:hAnsi="Times New Roman" w:cs="Times New Roman"/>
          <w:sz w:val="24"/>
          <w:szCs w:val="24"/>
        </w:rPr>
        <w:t>.</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 xml:space="preserve">Энтин М.Л. Международные гарантии прав человека: практика Совета Европы. – М.: Международные отношения, 1992. – 237 с. – </w:t>
      </w:r>
      <w:r w:rsidRPr="00483129">
        <w:rPr>
          <w:rFonts w:ascii="Times New Roman" w:hAnsi="Times New Roman" w:cs="Times New Roman"/>
          <w:sz w:val="24"/>
          <w:szCs w:val="24"/>
          <w:lang w:val="en-US"/>
        </w:rPr>
        <w:t>C</w:t>
      </w:r>
      <w:r w:rsidRPr="00483129">
        <w:rPr>
          <w:rFonts w:ascii="Times New Roman" w:hAnsi="Times New Roman" w:cs="Times New Roman"/>
          <w:sz w:val="24"/>
          <w:szCs w:val="24"/>
        </w:rPr>
        <w:t>.224.</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 xml:space="preserve">Конвенции о защите прав человека и основных свобод, Рим, 4 ноября </w:t>
      </w:r>
      <w:smartTag w:uri="urn:schemas-microsoft-com:office:smarttags" w:element="metricconverter">
        <w:smartTagPr>
          <w:attr w:name="ProductID" w:val="1950 г"/>
        </w:smartTagPr>
        <w:r w:rsidRPr="00483129">
          <w:rPr>
            <w:rFonts w:ascii="Times New Roman" w:hAnsi="Times New Roman" w:cs="Times New Roman"/>
            <w:sz w:val="24"/>
            <w:szCs w:val="24"/>
          </w:rPr>
          <w:t>1950 г</w:t>
        </w:r>
      </w:smartTag>
      <w:r w:rsidRPr="00483129">
        <w:rPr>
          <w:rFonts w:ascii="Times New Roman" w:hAnsi="Times New Roman" w:cs="Times New Roman"/>
          <w:sz w:val="24"/>
          <w:szCs w:val="24"/>
        </w:rPr>
        <w:t xml:space="preserve">. (с изм. и доп. от 21 сентября </w:t>
      </w:r>
      <w:smartTag w:uri="urn:schemas-microsoft-com:office:smarttags" w:element="metricconverter">
        <w:smartTagPr>
          <w:attr w:name="ProductID" w:val="1970 г"/>
        </w:smartTagPr>
        <w:r w:rsidRPr="00483129">
          <w:rPr>
            <w:rFonts w:ascii="Times New Roman" w:hAnsi="Times New Roman" w:cs="Times New Roman"/>
            <w:sz w:val="24"/>
            <w:szCs w:val="24"/>
          </w:rPr>
          <w:t>1970 г</w:t>
        </w:r>
      </w:smartTag>
      <w:r w:rsidRPr="00483129">
        <w:rPr>
          <w:rFonts w:ascii="Times New Roman" w:hAnsi="Times New Roman" w:cs="Times New Roman"/>
          <w:sz w:val="24"/>
          <w:szCs w:val="24"/>
        </w:rPr>
        <w:t xml:space="preserve">., 20 декабря </w:t>
      </w:r>
      <w:smartTag w:uri="urn:schemas-microsoft-com:office:smarttags" w:element="metricconverter">
        <w:smartTagPr>
          <w:attr w:name="ProductID" w:val="1971 г"/>
        </w:smartTagPr>
        <w:r w:rsidRPr="00483129">
          <w:rPr>
            <w:rFonts w:ascii="Times New Roman" w:hAnsi="Times New Roman" w:cs="Times New Roman"/>
            <w:sz w:val="24"/>
            <w:szCs w:val="24"/>
          </w:rPr>
          <w:t>1971 г</w:t>
        </w:r>
      </w:smartTag>
      <w:r w:rsidRPr="00483129">
        <w:rPr>
          <w:rFonts w:ascii="Times New Roman" w:hAnsi="Times New Roman" w:cs="Times New Roman"/>
          <w:sz w:val="24"/>
          <w:szCs w:val="24"/>
        </w:rPr>
        <w:t xml:space="preserve">., 1 января </w:t>
      </w:r>
      <w:smartTag w:uri="urn:schemas-microsoft-com:office:smarttags" w:element="metricconverter">
        <w:smartTagPr>
          <w:attr w:name="ProductID" w:val="1990 г"/>
        </w:smartTagPr>
        <w:r w:rsidRPr="00483129">
          <w:rPr>
            <w:rFonts w:ascii="Times New Roman" w:hAnsi="Times New Roman" w:cs="Times New Roman"/>
            <w:sz w:val="24"/>
            <w:szCs w:val="24"/>
          </w:rPr>
          <w:t>1990 г</w:t>
        </w:r>
      </w:smartTag>
      <w:r w:rsidRPr="00483129">
        <w:rPr>
          <w:rFonts w:ascii="Times New Roman" w:hAnsi="Times New Roman" w:cs="Times New Roman"/>
          <w:sz w:val="24"/>
          <w:szCs w:val="24"/>
        </w:rPr>
        <w:t xml:space="preserve">., 6 ноября </w:t>
      </w:r>
      <w:smartTag w:uri="urn:schemas-microsoft-com:office:smarttags" w:element="metricconverter">
        <w:smartTagPr>
          <w:attr w:name="ProductID" w:val="1990 г"/>
        </w:smartTagPr>
        <w:r w:rsidRPr="00483129">
          <w:rPr>
            <w:rFonts w:ascii="Times New Roman" w:hAnsi="Times New Roman" w:cs="Times New Roman"/>
            <w:sz w:val="24"/>
            <w:szCs w:val="24"/>
          </w:rPr>
          <w:t>1990 г</w:t>
        </w:r>
      </w:smartTag>
      <w:r w:rsidRPr="00483129">
        <w:rPr>
          <w:rFonts w:ascii="Times New Roman" w:hAnsi="Times New Roman" w:cs="Times New Roman"/>
          <w:sz w:val="24"/>
          <w:szCs w:val="24"/>
        </w:rPr>
        <w:t xml:space="preserve">., 25 марта </w:t>
      </w:r>
      <w:smartTag w:uri="urn:schemas-microsoft-com:office:smarttags" w:element="metricconverter">
        <w:smartTagPr>
          <w:attr w:name="ProductID" w:val="1992 г"/>
        </w:smartTagPr>
        <w:r w:rsidRPr="00483129">
          <w:rPr>
            <w:rFonts w:ascii="Times New Roman" w:hAnsi="Times New Roman" w:cs="Times New Roman"/>
            <w:sz w:val="24"/>
            <w:szCs w:val="24"/>
          </w:rPr>
          <w:t>1992 г</w:t>
        </w:r>
      </w:smartTag>
      <w:r w:rsidRPr="00483129">
        <w:rPr>
          <w:rFonts w:ascii="Times New Roman" w:hAnsi="Times New Roman" w:cs="Times New Roman"/>
          <w:sz w:val="24"/>
          <w:szCs w:val="24"/>
        </w:rPr>
        <w:t xml:space="preserve">., 11 мая </w:t>
      </w:r>
      <w:smartTag w:uri="urn:schemas-microsoft-com:office:smarttags" w:element="metricconverter">
        <w:smartTagPr>
          <w:attr w:name="ProductID" w:val="1994 г"/>
        </w:smartTagPr>
        <w:r w:rsidRPr="00483129">
          <w:rPr>
            <w:rFonts w:ascii="Times New Roman" w:hAnsi="Times New Roman" w:cs="Times New Roman"/>
            <w:sz w:val="24"/>
            <w:szCs w:val="24"/>
          </w:rPr>
          <w:t>1994 г</w:t>
        </w:r>
      </w:smartTag>
      <w:r w:rsidRPr="00483129">
        <w:rPr>
          <w:rFonts w:ascii="Times New Roman" w:hAnsi="Times New Roman" w:cs="Times New Roman"/>
          <w:sz w:val="24"/>
          <w:szCs w:val="24"/>
        </w:rPr>
        <w:t>.) // Сб. международных документов и законодательства РК по правам человека. – Алматы: ОО «</w:t>
      </w:r>
      <w:r w:rsidRPr="00483129">
        <w:rPr>
          <w:rFonts w:ascii="Times New Roman" w:hAnsi="Times New Roman" w:cs="Times New Roman"/>
          <w:sz w:val="24"/>
          <w:szCs w:val="24"/>
          <w:lang w:val="en-US"/>
        </w:rPr>
        <w:t>OST</w:t>
      </w:r>
      <w:r w:rsidRPr="00483129">
        <w:rPr>
          <w:rFonts w:ascii="Times New Roman" w:hAnsi="Times New Roman" w:cs="Times New Roman"/>
          <w:sz w:val="24"/>
          <w:szCs w:val="24"/>
        </w:rPr>
        <w:t>-</w:t>
      </w:r>
      <w:r w:rsidRPr="00483129">
        <w:rPr>
          <w:rFonts w:ascii="Times New Roman" w:hAnsi="Times New Roman" w:cs="Times New Roman"/>
          <w:sz w:val="24"/>
          <w:szCs w:val="24"/>
          <w:lang w:val="en-US"/>
        </w:rPr>
        <w:t>XXI</w:t>
      </w:r>
      <w:r w:rsidRPr="00483129">
        <w:rPr>
          <w:rFonts w:ascii="Times New Roman" w:hAnsi="Times New Roman" w:cs="Times New Roman"/>
          <w:sz w:val="24"/>
          <w:szCs w:val="24"/>
        </w:rPr>
        <w:t xml:space="preserve"> век», 2007. – С. 33-42.\</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Хессе К. Основы конституционного права ФРГ / под ред. Н.Сидорова. – М., 1981. – С. 163.</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 xml:space="preserve">Визер Б. Защита прав человека в Австрии // Защита прав человека в современном мире. – 1993. – №1. – С. 40-41. </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Хазанов С.Д. Правомерное ограничение административно-правового статуса граждан в условиях чрезвычайного положения // Известия вузов. Правоведение. – 1991. – №5. – С. 60.</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Братко А.Г. Запреты в советском праве. – Саратов, 1979. – С. 39.</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bCs/>
          <w:sz w:val="24"/>
          <w:szCs w:val="24"/>
        </w:rPr>
        <w:t>Республика Казахстан. Закон от 8 февраля 2003 года. № 387-II. О чрезвычайном положении: с изм. и доп. от 29.04.2009 г. //</w:t>
      </w:r>
      <w:r w:rsidRPr="00483129">
        <w:rPr>
          <w:rFonts w:ascii="Times New Roman" w:hAnsi="Times New Roman" w:cs="Times New Roman"/>
          <w:sz w:val="24"/>
          <w:szCs w:val="24"/>
        </w:rPr>
        <w:t xml:space="preserve"> </w:t>
      </w:r>
      <w:hyperlink r:id="rId19" w:history="1">
        <w:r w:rsidRPr="00483129">
          <w:rPr>
            <w:rStyle w:val="a6"/>
            <w:rFonts w:ascii="Times New Roman" w:hAnsi="Times New Roman" w:cs="Times New Roman"/>
            <w:bCs/>
            <w:sz w:val="24"/>
            <w:szCs w:val="24"/>
          </w:rPr>
          <w:t>http://online.prg.kz</w:t>
        </w:r>
      </w:hyperlink>
      <w:r w:rsidRPr="00483129">
        <w:rPr>
          <w:rFonts w:ascii="Times New Roman" w:hAnsi="Times New Roman" w:cs="Times New Roman"/>
          <w:bCs/>
          <w:sz w:val="24"/>
          <w:szCs w:val="24"/>
        </w:rPr>
        <w:t xml:space="preserve">. </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Шайо А. Самоограничение власти: краткий курс конституционализма. – М., 1999. – С. 17.</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 xml:space="preserve">Баглай М.В. Конституционное право РФ. – М., 1998. – 776 с. – </w:t>
      </w:r>
      <w:r w:rsidRPr="00483129">
        <w:rPr>
          <w:rFonts w:ascii="Times New Roman" w:hAnsi="Times New Roman" w:cs="Times New Roman"/>
          <w:sz w:val="24"/>
          <w:szCs w:val="24"/>
          <w:lang w:val="en-US"/>
        </w:rPr>
        <w:t>C</w:t>
      </w:r>
      <w:r w:rsidRPr="00483129">
        <w:rPr>
          <w:rFonts w:ascii="Times New Roman" w:hAnsi="Times New Roman" w:cs="Times New Roman"/>
          <w:sz w:val="24"/>
          <w:szCs w:val="24"/>
        </w:rPr>
        <w:t>. 111.</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Конституция Республики Казахстан: научно-правовой комментарий / под ред. Г.С. Сапаргалиева. – Изд. 2-е, испр. доп. – Алматы, 2004. – 584 с. – C.14</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Конституция Российской Федерации: научно-практический комментарий / под ред. А.Б. Топорнина. – М., 1997. – С. 187-188.</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Комментарий к Конституции Российской Федерации / под ред. Л.А. Окунькова. – М., 1996. – С. 146.</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Мюллерсон РА. Права человека: идеи, нормы, реальность. – М., 1991. – 161 с. – С. 86.</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lastRenderedPageBreak/>
        <w:t xml:space="preserve">Конституционный Совет Республики Казахстан. Об официальном толковании п.1 ст.1 Конституции Республики Казахстан: постановление от 21.12.2001. № 18/2 // </w:t>
      </w:r>
      <w:hyperlink r:id="rId20" w:history="1">
        <w:r w:rsidRPr="00483129">
          <w:rPr>
            <w:rStyle w:val="a6"/>
            <w:rFonts w:ascii="Times New Roman" w:hAnsi="Times New Roman" w:cs="Times New Roman"/>
            <w:bCs/>
            <w:sz w:val="24"/>
            <w:szCs w:val="24"/>
          </w:rPr>
          <w:t>http://online.prg.kz</w:t>
        </w:r>
      </w:hyperlink>
      <w:r w:rsidRPr="00483129">
        <w:rPr>
          <w:rFonts w:ascii="Times New Roman" w:hAnsi="Times New Roman" w:cs="Times New Roman"/>
          <w:bCs/>
          <w:sz w:val="24"/>
          <w:szCs w:val="24"/>
        </w:rPr>
        <w:t>.</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Нерсесянц В.С. Наш путь к праву. От социализма к цивилизму. – М., 1992. – С. 10.</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 xml:space="preserve">Джубангалиева А.Г. Конституционно-правовые основы права на жизнь: автореф. … канд. юрид. наук. – Алматы, 2004. – 30 с.- </w:t>
      </w:r>
      <w:r w:rsidRPr="00483129">
        <w:rPr>
          <w:rFonts w:ascii="Times New Roman" w:hAnsi="Times New Roman" w:cs="Times New Roman"/>
          <w:sz w:val="24"/>
          <w:szCs w:val="24"/>
          <w:lang w:val="en-US"/>
        </w:rPr>
        <w:t>C</w:t>
      </w:r>
      <w:r w:rsidRPr="00483129">
        <w:rPr>
          <w:rFonts w:ascii="Times New Roman" w:hAnsi="Times New Roman" w:cs="Times New Roman"/>
          <w:sz w:val="24"/>
          <w:szCs w:val="24"/>
        </w:rPr>
        <w:t>.17.</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 xml:space="preserve">Баглай М.В., Туманов В.А. Малая энциклопедия конституционного права. – М., 1998. – С. 272. </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Сексембаева Е. Вопросы реализации конституционного принципа «Человек – высшая ценность государства» в Республике Казахстан // Фемида. – 2001. – №4. – С. 41.</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Конституции стран СНГ / сост. Ю. Булукбаев. – Алматы, 1999. – 416 с.</w:t>
      </w:r>
    </w:p>
    <w:p w:rsidR="00966E2F" w:rsidRPr="00483129" w:rsidRDefault="00966E2F" w:rsidP="00483129">
      <w:pPr>
        <w:pStyle w:val="a8"/>
        <w:numPr>
          <w:ilvl w:val="0"/>
          <w:numId w:val="15"/>
        </w:numPr>
        <w:tabs>
          <w:tab w:val="left" w:pos="851"/>
          <w:tab w:val="left" w:pos="900"/>
          <w:tab w:val="left" w:pos="1134"/>
        </w:tabs>
        <w:spacing w:after="0" w:line="240" w:lineRule="auto"/>
        <w:ind w:left="0" w:firstLine="567"/>
        <w:jc w:val="both"/>
        <w:rPr>
          <w:rFonts w:ascii="Times New Roman" w:hAnsi="Times New Roman" w:cs="Times New Roman"/>
          <w:sz w:val="24"/>
          <w:szCs w:val="24"/>
        </w:rPr>
      </w:pPr>
      <w:r w:rsidRPr="00483129">
        <w:rPr>
          <w:rFonts w:ascii="Times New Roman" w:hAnsi="Times New Roman" w:cs="Times New Roman"/>
          <w:sz w:val="24"/>
          <w:szCs w:val="24"/>
        </w:rPr>
        <w:t xml:space="preserve">Тансыкбаева Г.М. Конституционное право Республики Узбекистан. – Ташкент, 2003. – 252 с. – </w:t>
      </w:r>
      <w:r w:rsidRPr="00483129">
        <w:rPr>
          <w:rFonts w:ascii="Times New Roman" w:hAnsi="Times New Roman" w:cs="Times New Roman"/>
          <w:sz w:val="24"/>
          <w:szCs w:val="24"/>
          <w:lang w:val="en-US"/>
        </w:rPr>
        <w:t>C</w:t>
      </w:r>
      <w:r w:rsidRPr="00483129">
        <w:rPr>
          <w:rFonts w:ascii="Times New Roman" w:hAnsi="Times New Roman" w:cs="Times New Roman"/>
          <w:sz w:val="24"/>
          <w:szCs w:val="24"/>
        </w:rPr>
        <w:t>. 159.</w:t>
      </w:r>
    </w:p>
    <w:p w:rsidR="00966E2F" w:rsidRPr="00483129" w:rsidRDefault="00966E2F" w:rsidP="00483129">
      <w:pPr>
        <w:pStyle w:val="a8"/>
        <w:tabs>
          <w:tab w:val="left" w:pos="851"/>
          <w:tab w:val="left" w:pos="900"/>
          <w:tab w:val="left" w:pos="1134"/>
        </w:tabs>
        <w:spacing w:after="0" w:line="240" w:lineRule="auto"/>
        <w:ind w:left="0"/>
        <w:jc w:val="center"/>
        <w:rPr>
          <w:rFonts w:ascii="Times New Roman" w:hAnsi="Times New Roman" w:cs="Times New Roman"/>
          <w:i/>
          <w:sz w:val="24"/>
          <w:szCs w:val="24"/>
        </w:rPr>
      </w:pPr>
      <w:r w:rsidRPr="00483129">
        <w:rPr>
          <w:rFonts w:ascii="Times New Roman" w:hAnsi="Times New Roman" w:cs="Times New Roman"/>
          <w:i/>
          <w:sz w:val="24"/>
          <w:szCs w:val="24"/>
        </w:rPr>
        <w:t>Резюме</w:t>
      </w:r>
    </w:p>
    <w:p w:rsidR="00966E2F" w:rsidRPr="00483129" w:rsidRDefault="00966E2F" w:rsidP="00585126">
      <w:pPr>
        <w:tabs>
          <w:tab w:val="num" w:pos="567"/>
        </w:tabs>
        <w:spacing w:after="0" w:line="240" w:lineRule="auto"/>
        <w:ind w:firstLine="567"/>
        <w:jc w:val="both"/>
        <w:rPr>
          <w:sz w:val="24"/>
          <w:szCs w:val="24"/>
          <w:lang w:val="ru-RU"/>
        </w:rPr>
      </w:pPr>
      <w:r w:rsidRPr="00483129">
        <w:rPr>
          <w:sz w:val="24"/>
          <w:szCs w:val="24"/>
          <w:lang w:val="ru-RU"/>
        </w:rPr>
        <w:t>Статья посвящен</w:t>
      </w:r>
      <w:r w:rsidRPr="00483129">
        <w:rPr>
          <w:sz w:val="24"/>
          <w:szCs w:val="24"/>
        </w:rPr>
        <w:t>a</w:t>
      </w:r>
      <w:r w:rsidRPr="00483129">
        <w:rPr>
          <w:sz w:val="24"/>
          <w:szCs w:val="24"/>
          <w:lang w:val="ru-RU"/>
        </w:rPr>
        <w:t xml:space="preserve"> анализу основных принципов, применяемых при ограничении прав и свобод человека и гражданина, и их роли в процессе закрепления и защиты прав и свобод граждан Республики Казахстан (РК). Конституционно-правовые основы, определяющие сущностные черты ограничений прав и свобод, позволяют, с одной стороны, защитить определенные социальные ценности (государственные, индивидуальные), с другой, гарантируют сохранение в неприкосновенности некоторых прав и свобод, пользование которыми не может входить в противоречие с конституционными целями, и которые в своей совокупности обеспечивают уважение достоинства личности в соответствии со статьей 1 Конституции РК. Следование данным основам и в правотворческой и правоприменительной деятельности будет способствовать нахождению необходимого баланса между свободой отдельного человека, свободой других лиц и интересами государства.</w:t>
      </w:r>
      <w:r w:rsidRPr="00483129">
        <w:rPr>
          <w:sz w:val="24"/>
          <w:szCs w:val="24"/>
          <w:lang w:val="ru-RU"/>
        </w:rPr>
        <w:tab/>
      </w:r>
    </w:p>
    <w:p w:rsidR="00966E2F" w:rsidRPr="00483129" w:rsidRDefault="00966E2F" w:rsidP="00483129">
      <w:pPr>
        <w:tabs>
          <w:tab w:val="num" w:pos="567"/>
        </w:tabs>
        <w:spacing w:after="0" w:line="240" w:lineRule="auto"/>
        <w:jc w:val="center"/>
        <w:rPr>
          <w:i/>
          <w:sz w:val="24"/>
          <w:szCs w:val="24"/>
        </w:rPr>
      </w:pPr>
      <w:r w:rsidRPr="00483129">
        <w:rPr>
          <w:i/>
          <w:sz w:val="24"/>
          <w:szCs w:val="24"/>
        </w:rPr>
        <w:t>Resume</w:t>
      </w:r>
    </w:p>
    <w:p w:rsidR="00966E2F" w:rsidRPr="00483129" w:rsidRDefault="00966E2F" w:rsidP="00585126">
      <w:pPr>
        <w:tabs>
          <w:tab w:val="num" w:pos="567"/>
        </w:tabs>
        <w:spacing w:after="0" w:line="240" w:lineRule="auto"/>
        <w:ind w:firstLine="567"/>
        <w:jc w:val="both"/>
        <w:rPr>
          <w:sz w:val="24"/>
          <w:szCs w:val="24"/>
        </w:rPr>
      </w:pPr>
      <w:r w:rsidRPr="00483129">
        <w:rPr>
          <w:sz w:val="24"/>
          <w:szCs w:val="24"/>
        </w:rPr>
        <w:t>Brief summary: the article is devoted to analysis of the basic principles applicable to the limitation of human and civil rights and freedoms, and their role in the process of consolidation and protection of the rights and freedoms of citizens of the Republic of Kazakhstan (RK). Constitutional and legal framework defining the essential features of the restrictions of rights and freedoms, allow, on the one hand, to protect certain social values (public, private), on the other, guarantee the preservation of the integrity of certain rights and freedoms, the exercise of which may be inconsistent with the constitutional objectives, and which together shall ensure respect for the dignity of the individual, in accordance with article 1 of the Constitution. Adherence to these basics and in law-making and law enforcement will help to find the right balance between the freedom of the individual freedom of others and the interests of the State.</w:t>
      </w:r>
      <w:r w:rsidRPr="00483129">
        <w:rPr>
          <w:sz w:val="24"/>
          <w:szCs w:val="24"/>
        </w:rPr>
        <w:tab/>
      </w:r>
    </w:p>
    <w:p w:rsidR="00966E2F" w:rsidRPr="00483129" w:rsidRDefault="00966E2F" w:rsidP="00585126">
      <w:pPr>
        <w:spacing w:after="0" w:line="240" w:lineRule="auto"/>
        <w:ind w:firstLine="567"/>
        <w:jc w:val="both"/>
        <w:rPr>
          <w:sz w:val="24"/>
          <w:szCs w:val="24"/>
        </w:rPr>
      </w:pPr>
    </w:p>
    <w:p w:rsidR="00E562FD" w:rsidRPr="00483129" w:rsidRDefault="00E562FD" w:rsidP="00585126">
      <w:pPr>
        <w:spacing w:after="0" w:line="240" w:lineRule="auto"/>
        <w:ind w:firstLine="567"/>
        <w:jc w:val="both"/>
        <w:rPr>
          <w:sz w:val="24"/>
          <w:szCs w:val="24"/>
        </w:rPr>
      </w:pPr>
    </w:p>
    <w:p w:rsidR="00E562FD" w:rsidRPr="00483129" w:rsidRDefault="00E562FD" w:rsidP="00585126">
      <w:pPr>
        <w:spacing w:after="0" w:line="240" w:lineRule="auto"/>
        <w:ind w:firstLine="567"/>
        <w:jc w:val="both"/>
        <w:rPr>
          <w:sz w:val="24"/>
          <w:szCs w:val="24"/>
        </w:rPr>
      </w:pPr>
    </w:p>
    <w:p w:rsidR="00E562FD" w:rsidRDefault="00E562FD" w:rsidP="00585126">
      <w:pPr>
        <w:spacing w:after="0" w:line="240" w:lineRule="auto"/>
        <w:ind w:firstLine="567"/>
        <w:jc w:val="both"/>
        <w:rPr>
          <w:szCs w:val="28"/>
        </w:rPr>
      </w:pPr>
    </w:p>
    <w:p w:rsidR="00585126" w:rsidRDefault="00585126" w:rsidP="00585126">
      <w:pPr>
        <w:spacing w:after="0" w:line="240" w:lineRule="auto"/>
        <w:ind w:firstLine="567"/>
        <w:jc w:val="both"/>
        <w:rPr>
          <w:szCs w:val="28"/>
        </w:rPr>
      </w:pPr>
    </w:p>
    <w:p w:rsidR="00585126" w:rsidRDefault="00585126" w:rsidP="00585126">
      <w:pPr>
        <w:spacing w:after="0" w:line="240" w:lineRule="auto"/>
        <w:ind w:firstLine="567"/>
        <w:jc w:val="both"/>
        <w:rPr>
          <w:szCs w:val="28"/>
        </w:rPr>
      </w:pPr>
    </w:p>
    <w:p w:rsidR="00585126" w:rsidRDefault="00585126" w:rsidP="00585126">
      <w:pPr>
        <w:spacing w:after="0" w:line="240" w:lineRule="auto"/>
        <w:ind w:firstLine="567"/>
        <w:jc w:val="both"/>
        <w:rPr>
          <w:szCs w:val="28"/>
        </w:rPr>
      </w:pPr>
    </w:p>
    <w:p w:rsidR="00585126" w:rsidRDefault="00585126" w:rsidP="00585126">
      <w:pPr>
        <w:spacing w:after="0" w:line="240" w:lineRule="auto"/>
        <w:ind w:firstLine="567"/>
        <w:jc w:val="both"/>
        <w:rPr>
          <w:szCs w:val="28"/>
        </w:rPr>
      </w:pPr>
    </w:p>
    <w:p w:rsidR="00585126" w:rsidRDefault="00585126" w:rsidP="00585126">
      <w:pPr>
        <w:spacing w:after="0" w:line="240" w:lineRule="auto"/>
        <w:ind w:firstLine="567"/>
        <w:jc w:val="both"/>
        <w:rPr>
          <w:szCs w:val="28"/>
        </w:rPr>
      </w:pPr>
    </w:p>
    <w:p w:rsidR="00585126" w:rsidRDefault="00585126" w:rsidP="00585126">
      <w:pPr>
        <w:spacing w:after="0" w:line="240" w:lineRule="auto"/>
        <w:ind w:firstLine="567"/>
        <w:jc w:val="both"/>
        <w:rPr>
          <w:szCs w:val="28"/>
        </w:rPr>
      </w:pPr>
    </w:p>
    <w:p w:rsidR="00585126" w:rsidRDefault="00585126" w:rsidP="00585126">
      <w:pPr>
        <w:spacing w:after="0" w:line="240" w:lineRule="auto"/>
        <w:ind w:firstLine="567"/>
        <w:jc w:val="both"/>
        <w:rPr>
          <w:szCs w:val="28"/>
        </w:rPr>
      </w:pPr>
    </w:p>
    <w:p w:rsidR="00585126" w:rsidRPr="00585126" w:rsidRDefault="00585126" w:rsidP="00585126">
      <w:pPr>
        <w:spacing w:after="0" w:line="240" w:lineRule="auto"/>
        <w:jc w:val="center"/>
        <w:rPr>
          <w:b/>
          <w:szCs w:val="28"/>
          <w:lang w:val="ru-RU"/>
        </w:rPr>
      </w:pPr>
      <w:r w:rsidRPr="00585126">
        <w:rPr>
          <w:b/>
          <w:szCs w:val="28"/>
          <w:lang w:val="ru-RU"/>
        </w:rPr>
        <w:lastRenderedPageBreak/>
        <w:t>СВЕДЕНИЯ ОБ АВТОРАХ</w:t>
      </w:r>
    </w:p>
    <w:p w:rsidR="00585126" w:rsidRPr="00585126" w:rsidRDefault="00585126" w:rsidP="00585126">
      <w:pPr>
        <w:spacing w:after="0" w:line="240" w:lineRule="auto"/>
        <w:jc w:val="center"/>
        <w:rPr>
          <w:szCs w:val="28"/>
          <w:lang w:val="ru-RU"/>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60"/>
      </w:tblGrid>
      <w:tr w:rsidR="00B61415" w:rsidRPr="00585126" w:rsidTr="00E129B5">
        <w:trPr>
          <w:trHeight w:val="701"/>
        </w:trPr>
        <w:tc>
          <w:tcPr>
            <w:tcW w:w="9360" w:type="dxa"/>
          </w:tcPr>
          <w:p w:rsidR="00B61415" w:rsidRPr="00585126" w:rsidRDefault="00B61415" w:rsidP="00E129B5">
            <w:pPr>
              <w:pStyle w:val="af0"/>
              <w:jc w:val="both"/>
              <w:rPr>
                <w:b/>
                <w:sz w:val="28"/>
                <w:szCs w:val="28"/>
                <w:lang w:val="kk-KZ"/>
              </w:rPr>
            </w:pPr>
            <w:r w:rsidRPr="00585126">
              <w:rPr>
                <w:i/>
                <w:sz w:val="28"/>
                <w:szCs w:val="28"/>
              </w:rPr>
              <w:t>А</w:t>
            </w:r>
            <w:r w:rsidRPr="00585126">
              <w:rPr>
                <w:i/>
                <w:sz w:val="28"/>
                <w:szCs w:val="28"/>
                <w:lang w:val="kk-KZ"/>
              </w:rPr>
              <w:t>ЛДЕКЕНОВ</w:t>
            </w:r>
            <w:r w:rsidRPr="00585126">
              <w:rPr>
                <w:i/>
                <w:sz w:val="28"/>
                <w:szCs w:val="28"/>
              </w:rPr>
              <w:t xml:space="preserve"> С</w:t>
            </w:r>
            <w:r w:rsidRPr="00585126">
              <w:rPr>
                <w:i/>
                <w:sz w:val="28"/>
                <w:szCs w:val="28"/>
                <w:lang w:val="kk-KZ"/>
              </w:rPr>
              <w:t>.Т.</w:t>
            </w:r>
            <w:r w:rsidRPr="00585126">
              <w:rPr>
                <w:b/>
                <w:sz w:val="28"/>
                <w:szCs w:val="28"/>
              </w:rPr>
              <w:t xml:space="preserve"> </w:t>
            </w:r>
            <w:r>
              <w:rPr>
                <w:b/>
                <w:sz w:val="28"/>
                <w:szCs w:val="28"/>
              </w:rPr>
              <w:t xml:space="preserve">– </w:t>
            </w:r>
            <w:r>
              <w:rPr>
                <w:sz w:val="28"/>
                <w:szCs w:val="28"/>
              </w:rPr>
              <w:t xml:space="preserve">кандидат </w:t>
            </w:r>
            <w:r w:rsidRPr="00585126">
              <w:rPr>
                <w:sz w:val="28"/>
                <w:szCs w:val="28"/>
              </w:rPr>
              <w:t>ю</w:t>
            </w:r>
            <w:r>
              <w:rPr>
                <w:sz w:val="28"/>
                <w:szCs w:val="28"/>
              </w:rPr>
              <w:t>ридических наук</w:t>
            </w:r>
            <w:r w:rsidRPr="00585126">
              <w:rPr>
                <w:sz w:val="28"/>
                <w:szCs w:val="28"/>
              </w:rPr>
              <w:t xml:space="preserve">, </w:t>
            </w:r>
            <w:r w:rsidRPr="00585126">
              <w:rPr>
                <w:sz w:val="28"/>
                <w:szCs w:val="28"/>
                <w:lang w:val="en-US"/>
              </w:rPr>
              <w:t>PhD</w:t>
            </w:r>
            <w:r>
              <w:rPr>
                <w:sz w:val="28"/>
                <w:szCs w:val="28"/>
              </w:rPr>
              <w:t>,</w:t>
            </w:r>
            <w:r w:rsidRPr="00585126">
              <w:rPr>
                <w:sz w:val="28"/>
                <w:szCs w:val="28"/>
              </w:rPr>
              <w:t xml:space="preserve">  старший преподаватель</w:t>
            </w:r>
            <w:r w:rsidRPr="00585126">
              <w:rPr>
                <w:sz w:val="28"/>
                <w:szCs w:val="28"/>
                <w:lang w:val="kk-KZ"/>
              </w:rPr>
              <w:t xml:space="preserve"> Правовых дисциплин АГТУ</w:t>
            </w:r>
          </w:p>
        </w:tc>
      </w:tr>
      <w:tr w:rsidR="00C923A6" w:rsidRPr="00585126" w:rsidTr="00E129B5">
        <w:trPr>
          <w:trHeight w:val="665"/>
        </w:trPr>
        <w:tc>
          <w:tcPr>
            <w:tcW w:w="9360" w:type="dxa"/>
          </w:tcPr>
          <w:p w:rsidR="00C923A6" w:rsidRPr="00585126" w:rsidRDefault="00C923A6" w:rsidP="00E129B5">
            <w:pPr>
              <w:pStyle w:val="a5"/>
              <w:spacing w:before="0" w:beforeAutospacing="0" w:after="0" w:afterAutospacing="0"/>
              <w:jc w:val="both"/>
              <w:rPr>
                <w:b/>
                <w:sz w:val="28"/>
                <w:szCs w:val="28"/>
              </w:rPr>
            </w:pPr>
            <w:r>
              <w:rPr>
                <w:i/>
                <w:color w:val="000000"/>
                <w:sz w:val="28"/>
                <w:szCs w:val="28"/>
              </w:rPr>
              <w:t>АХМЕДЖАНОВА Б.</w:t>
            </w:r>
            <w:r w:rsidRPr="00394C60">
              <w:rPr>
                <w:i/>
                <w:color w:val="000000"/>
                <w:sz w:val="28"/>
                <w:szCs w:val="28"/>
              </w:rPr>
              <w:t>Е</w:t>
            </w:r>
            <w:r>
              <w:rPr>
                <w:i/>
                <w:color w:val="000000"/>
                <w:sz w:val="28"/>
                <w:szCs w:val="28"/>
              </w:rPr>
              <w:t xml:space="preserve"> - </w:t>
            </w:r>
            <w:r w:rsidRPr="00585126">
              <w:rPr>
                <w:color w:val="000000"/>
                <w:sz w:val="28"/>
                <w:szCs w:val="28"/>
              </w:rPr>
              <w:t>магистрант 2 года обучения</w:t>
            </w:r>
            <w:r w:rsidRPr="00585126">
              <w:rPr>
                <w:color w:val="000000"/>
                <w:sz w:val="28"/>
                <w:szCs w:val="28"/>
                <w:lang w:val="kk-KZ"/>
              </w:rPr>
              <w:t xml:space="preserve"> </w:t>
            </w:r>
            <w:r w:rsidRPr="00585126">
              <w:rPr>
                <w:color w:val="000000"/>
                <w:sz w:val="28"/>
                <w:szCs w:val="28"/>
              </w:rPr>
              <w:t>юридического</w:t>
            </w:r>
            <w:r w:rsidRPr="00585126">
              <w:rPr>
                <w:color w:val="000000"/>
                <w:sz w:val="28"/>
                <w:szCs w:val="28"/>
                <w:lang w:val="kk-KZ"/>
              </w:rPr>
              <w:t xml:space="preserve"> ф</w:t>
            </w:r>
            <w:r w:rsidRPr="00585126">
              <w:rPr>
                <w:color w:val="000000"/>
                <w:sz w:val="28"/>
                <w:szCs w:val="28"/>
              </w:rPr>
              <w:t>акультета</w:t>
            </w:r>
            <w:r w:rsidRPr="00585126">
              <w:rPr>
                <w:color w:val="000000"/>
                <w:sz w:val="28"/>
                <w:szCs w:val="28"/>
                <w:lang w:val="kk-KZ"/>
              </w:rPr>
              <w:t xml:space="preserve"> </w:t>
            </w:r>
            <w:r w:rsidRPr="00585126">
              <w:rPr>
                <w:color w:val="000000"/>
                <w:sz w:val="28"/>
                <w:szCs w:val="28"/>
              </w:rPr>
              <w:t>КазНУ имени аль-Фараби</w:t>
            </w:r>
            <w:r w:rsidRPr="00585126">
              <w:rPr>
                <w:color w:val="000000"/>
                <w:sz w:val="28"/>
                <w:szCs w:val="28"/>
                <w:lang w:val="kk-KZ"/>
              </w:rPr>
              <w:t xml:space="preserve"> </w:t>
            </w:r>
          </w:p>
        </w:tc>
      </w:tr>
      <w:tr w:rsidR="00483129" w:rsidRPr="00585126" w:rsidTr="006F023A">
        <w:trPr>
          <w:trHeight w:val="480"/>
        </w:trPr>
        <w:tc>
          <w:tcPr>
            <w:tcW w:w="9360" w:type="dxa"/>
          </w:tcPr>
          <w:p w:rsidR="00483129" w:rsidRPr="00585126" w:rsidRDefault="00483129" w:rsidP="006F023A">
            <w:pPr>
              <w:pStyle w:val="2"/>
              <w:tabs>
                <w:tab w:val="left" w:pos="4340"/>
              </w:tabs>
              <w:spacing w:after="0" w:line="240" w:lineRule="auto"/>
              <w:jc w:val="both"/>
              <w:rPr>
                <w:i/>
                <w:szCs w:val="28"/>
                <w:lang w:val="ru-RU"/>
              </w:rPr>
            </w:pPr>
            <w:r>
              <w:rPr>
                <w:i/>
                <w:szCs w:val="28"/>
                <w:lang w:val="ru-RU"/>
              </w:rPr>
              <w:t xml:space="preserve">БАЙДЕЛЬДИНОВ Д.Л. - </w:t>
            </w:r>
            <w:r w:rsidR="006F023A" w:rsidRPr="00585126">
              <w:rPr>
                <w:szCs w:val="28"/>
                <w:lang w:val="ru-RU"/>
              </w:rPr>
              <w:t>д</w:t>
            </w:r>
            <w:r w:rsidR="006F023A">
              <w:rPr>
                <w:szCs w:val="28"/>
                <w:lang w:val="ru-RU"/>
              </w:rPr>
              <w:t xml:space="preserve">октор </w:t>
            </w:r>
            <w:r w:rsidR="006F023A" w:rsidRPr="00585126">
              <w:rPr>
                <w:szCs w:val="28"/>
                <w:lang w:val="ru-RU"/>
              </w:rPr>
              <w:t>ю</w:t>
            </w:r>
            <w:r w:rsidR="006F023A">
              <w:rPr>
                <w:szCs w:val="28"/>
                <w:lang w:val="ru-RU"/>
              </w:rPr>
              <w:t>ридических наук</w:t>
            </w:r>
            <w:r w:rsidR="006F023A" w:rsidRPr="00585126">
              <w:rPr>
                <w:szCs w:val="28"/>
                <w:lang w:val="ru-RU"/>
              </w:rPr>
              <w:t>,</w:t>
            </w:r>
            <w:r w:rsidR="006F023A" w:rsidRPr="00585126">
              <w:rPr>
                <w:szCs w:val="28"/>
                <w:lang w:val="kk-KZ"/>
              </w:rPr>
              <w:t xml:space="preserve"> профессор,</w:t>
            </w:r>
            <w:r w:rsidR="006F023A" w:rsidRPr="00585126">
              <w:rPr>
                <w:szCs w:val="28"/>
                <w:lang w:val="ru-RU"/>
              </w:rPr>
              <w:t xml:space="preserve"> </w:t>
            </w:r>
            <w:r w:rsidRPr="00CA145E">
              <w:rPr>
                <w:szCs w:val="28"/>
                <w:lang w:val="ru-RU"/>
              </w:rPr>
              <w:t>декан юридического факультета КазНУ аль-Фараби</w:t>
            </w:r>
          </w:p>
        </w:tc>
      </w:tr>
      <w:tr w:rsidR="00B61415" w:rsidRPr="00585126" w:rsidTr="00E129B5">
        <w:trPr>
          <w:trHeight w:val="677"/>
        </w:trPr>
        <w:tc>
          <w:tcPr>
            <w:tcW w:w="9360" w:type="dxa"/>
          </w:tcPr>
          <w:p w:rsidR="00B61415" w:rsidRPr="00585126" w:rsidRDefault="00B61415" w:rsidP="00E129B5">
            <w:pPr>
              <w:spacing w:after="0" w:line="240" w:lineRule="auto"/>
              <w:jc w:val="both"/>
              <w:rPr>
                <w:rFonts w:eastAsia="Calibri"/>
                <w:b/>
                <w:szCs w:val="28"/>
                <w:lang w:val="ru-RU"/>
              </w:rPr>
            </w:pPr>
            <w:r w:rsidRPr="00585126">
              <w:rPr>
                <w:i/>
                <w:szCs w:val="28"/>
                <w:lang w:val="ru-RU"/>
              </w:rPr>
              <w:t>БАЙМАГАМБЕТОВА З.М.</w:t>
            </w:r>
            <w:r w:rsidRPr="00585126">
              <w:rPr>
                <w:b/>
                <w:szCs w:val="28"/>
                <w:lang w:val="ru-RU"/>
              </w:rPr>
              <w:t xml:space="preserve"> - </w:t>
            </w:r>
            <w:r w:rsidRPr="00585126">
              <w:rPr>
                <w:szCs w:val="28"/>
                <w:lang w:val="ru-RU"/>
              </w:rPr>
              <w:t>ст. преподаватель кафедры международного права КазНУ им. аль – Фараби</w:t>
            </w:r>
          </w:p>
        </w:tc>
      </w:tr>
      <w:tr w:rsidR="00585126" w:rsidRPr="00585126" w:rsidTr="00394C60">
        <w:trPr>
          <w:trHeight w:val="278"/>
        </w:trPr>
        <w:tc>
          <w:tcPr>
            <w:tcW w:w="9360" w:type="dxa"/>
          </w:tcPr>
          <w:p w:rsidR="00585126" w:rsidRPr="00585126" w:rsidRDefault="00394C60" w:rsidP="00394C60">
            <w:pPr>
              <w:spacing w:after="0" w:line="240" w:lineRule="auto"/>
              <w:jc w:val="both"/>
              <w:rPr>
                <w:b/>
                <w:szCs w:val="28"/>
                <w:lang w:val="kk-KZ"/>
              </w:rPr>
            </w:pPr>
            <w:r w:rsidRPr="00394C60">
              <w:rPr>
                <w:i/>
                <w:szCs w:val="28"/>
                <w:lang w:val="kk-KZ"/>
              </w:rPr>
              <w:t xml:space="preserve">КАРТБАЕВА Ж. </w:t>
            </w:r>
            <w:r>
              <w:rPr>
                <w:caps/>
                <w:szCs w:val="28"/>
                <w:lang w:val="kk-KZ"/>
              </w:rPr>
              <w:t xml:space="preserve">- </w:t>
            </w:r>
            <w:r w:rsidR="00585126" w:rsidRPr="00585126">
              <w:rPr>
                <w:szCs w:val="28"/>
                <w:lang w:val="kk-KZ"/>
              </w:rPr>
              <w:t>әл-Фараби атындағы ҚазҰУ-дың 1 курс магистранты</w:t>
            </w:r>
          </w:p>
        </w:tc>
      </w:tr>
      <w:tr w:rsidR="00C923A6" w:rsidRPr="00585126" w:rsidTr="00E129B5">
        <w:trPr>
          <w:trHeight w:val="291"/>
        </w:trPr>
        <w:tc>
          <w:tcPr>
            <w:tcW w:w="9360" w:type="dxa"/>
          </w:tcPr>
          <w:p w:rsidR="00C923A6" w:rsidRPr="00585126" w:rsidRDefault="00C923A6" w:rsidP="00E129B5">
            <w:pPr>
              <w:spacing w:after="0" w:line="240" w:lineRule="auto"/>
              <w:contextualSpacing/>
              <w:jc w:val="both"/>
              <w:rPr>
                <w:b/>
                <w:szCs w:val="28"/>
                <w:lang w:val="kk-KZ"/>
              </w:rPr>
            </w:pPr>
            <w:r w:rsidRPr="00394C60">
              <w:rPr>
                <w:i/>
                <w:szCs w:val="28"/>
                <w:lang w:val="kk-KZ"/>
              </w:rPr>
              <w:t>ҚАЛЕЛҚЫЗЫ Т.</w:t>
            </w:r>
            <w:r w:rsidRPr="00394C60">
              <w:rPr>
                <w:b/>
                <w:i/>
                <w:szCs w:val="28"/>
                <w:lang w:val="kk-KZ"/>
              </w:rPr>
              <w:t xml:space="preserve"> </w:t>
            </w:r>
            <w:r>
              <w:rPr>
                <w:b/>
                <w:caps/>
                <w:szCs w:val="28"/>
                <w:lang w:val="kk-KZ"/>
              </w:rPr>
              <w:t xml:space="preserve">– </w:t>
            </w:r>
            <w:r w:rsidRPr="00585126">
              <w:rPr>
                <w:szCs w:val="28"/>
                <w:lang w:val="ru-RU"/>
              </w:rPr>
              <w:t>ст</w:t>
            </w:r>
            <w:r>
              <w:rPr>
                <w:szCs w:val="28"/>
                <w:lang w:val="ru-RU"/>
              </w:rPr>
              <w:t>.</w:t>
            </w:r>
            <w:r w:rsidRPr="00585126">
              <w:rPr>
                <w:szCs w:val="28"/>
                <w:lang w:val="ru-RU"/>
              </w:rPr>
              <w:t xml:space="preserve"> преподаватель кафедры Правовых дисциплин АГТУ</w:t>
            </w:r>
            <w:r>
              <w:rPr>
                <w:szCs w:val="28"/>
                <w:lang w:val="ru-RU"/>
              </w:rPr>
              <w:t xml:space="preserve"> </w:t>
            </w:r>
          </w:p>
        </w:tc>
      </w:tr>
      <w:tr w:rsidR="00C923A6" w:rsidRPr="00585126" w:rsidTr="00E129B5">
        <w:trPr>
          <w:trHeight w:val="693"/>
        </w:trPr>
        <w:tc>
          <w:tcPr>
            <w:tcW w:w="9360" w:type="dxa"/>
          </w:tcPr>
          <w:p w:rsidR="00C923A6" w:rsidRPr="00585126" w:rsidRDefault="00C923A6" w:rsidP="00E129B5">
            <w:pPr>
              <w:spacing w:after="0" w:line="240" w:lineRule="auto"/>
              <w:jc w:val="both"/>
              <w:rPr>
                <w:b/>
                <w:szCs w:val="28"/>
                <w:lang w:val="ru-RU"/>
              </w:rPr>
            </w:pPr>
            <w:r w:rsidRPr="00394C60">
              <w:rPr>
                <w:i/>
                <w:szCs w:val="28"/>
                <w:lang w:val="kk-KZ"/>
              </w:rPr>
              <w:t>КОЙТАНОВА Д.З.</w:t>
            </w:r>
            <w:r w:rsidRPr="00394C60">
              <w:rPr>
                <w:b/>
                <w:szCs w:val="28"/>
                <w:lang w:val="ru-RU"/>
              </w:rPr>
              <w:t xml:space="preserve"> </w:t>
            </w:r>
            <w:r>
              <w:rPr>
                <w:b/>
                <w:szCs w:val="28"/>
                <w:lang w:val="ru-RU"/>
              </w:rPr>
              <w:t>–</w:t>
            </w:r>
            <w:r w:rsidRPr="00394C60">
              <w:rPr>
                <w:b/>
                <w:szCs w:val="28"/>
                <w:lang w:val="ru-RU"/>
              </w:rPr>
              <w:t xml:space="preserve"> </w:t>
            </w:r>
            <w:r w:rsidRPr="00585126">
              <w:rPr>
                <w:szCs w:val="28"/>
                <w:lang w:val="ru-RU"/>
              </w:rPr>
              <w:t>ст</w:t>
            </w:r>
            <w:r>
              <w:rPr>
                <w:szCs w:val="28"/>
                <w:lang w:val="ru-RU"/>
              </w:rPr>
              <w:t>.</w:t>
            </w:r>
            <w:r w:rsidRPr="00585126">
              <w:rPr>
                <w:szCs w:val="28"/>
                <w:lang w:val="ru-RU"/>
              </w:rPr>
              <w:t xml:space="preserve"> преподаватель кафедры Правовых дисциплин, Алматинский Гуманитарно-технический университет</w:t>
            </w:r>
          </w:p>
        </w:tc>
      </w:tr>
      <w:tr w:rsidR="00C923A6" w:rsidRPr="00585126" w:rsidTr="00E129B5">
        <w:trPr>
          <w:trHeight w:val="877"/>
        </w:trPr>
        <w:tc>
          <w:tcPr>
            <w:tcW w:w="9360" w:type="dxa"/>
          </w:tcPr>
          <w:p w:rsidR="00C923A6" w:rsidRPr="00585126" w:rsidRDefault="00C923A6" w:rsidP="00E129B5">
            <w:pPr>
              <w:spacing w:after="0" w:line="240" w:lineRule="auto"/>
              <w:jc w:val="both"/>
              <w:rPr>
                <w:b/>
                <w:szCs w:val="28"/>
                <w:lang w:val="ru-RU"/>
              </w:rPr>
            </w:pPr>
            <w:r w:rsidRPr="00585126">
              <w:rPr>
                <w:i/>
                <w:szCs w:val="28"/>
                <w:lang w:val="ru-RU"/>
              </w:rPr>
              <w:t xml:space="preserve">НЕЗДЕМКОВСКИЙ В.В. </w:t>
            </w:r>
            <w:r>
              <w:rPr>
                <w:b/>
                <w:szCs w:val="28"/>
                <w:lang w:val="ru-RU"/>
              </w:rPr>
              <w:t xml:space="preserve">– </w:t>
            </w:r>
            <w:r w:rsidRPr="00585126">
              <w:rPr>
                <w:szCs w:val="28"/>
                <w:lang w:val="ru-RU"/>
              </w:rPr>
              <w:t>к</w:t>
            </w:r>
            <w:r>
              <w:rPr>
                <w:szCs w:val="28"/>
                <w:lang w:val="ru-RU"/>
              </w:rPr>
              <w:t xml:space="preserve">андидат </w:t>
            </w:r>
            <w:r w:rsidRPr="00585126">
              <w:rPr>
                <w:szCs w:val="28"/>
                <w:lang w:val="ru-RU"/>
              </w:rPr>
              <w:t>и</w:t>
            </w:r>
            <w:r>
              <w:rPr>
                <w:szCs w:val="28"/>
                <w:lang w:val="ru-RU"/>
              </w:rPr>
              <w:t xml:space="preserve">сторических </w:t>
            </w:r>
            <w:r w:rsidRPr="00585126">
              <w:rPr>
                <w:szCs w:val="28"/>
                <w:lang w:val="ru-RU"/>
              </w:rPr>
              <w:t>н</w:t>
            </w:r>
            <w:r>
              <w:rPr>
                <w:szCs w:val="28"/>
                <w:lang w:val="ru-RU"/>
              </w:rPr>
              <w:t>аук</w:t>
            </w:r>
            <w:r w:rsidRPr="00585126">
              <w:rPr>
                <w:szCs w:val="28"/>
                <w:lang w:val="ru-RU"/>
              </w:rPr>
              <w:t>, профессор кафедры теории и истории государства и права, конституционного и административного права КазНУ им. аль-Фараби</w:t>
            </w:r>
          </w:p>
        </w:tc>
      </w:tr>
      <w:tr w:rsidR="00585126" w:rsidRPr="00585126" w:rsidTr="00394C60">
        <w:trPr>
          <w:trHeight w:val="664"/>
        </w:trPr>
        <w:tc>
          <w:tcPr>
            <w:tcW w:w="9360" w:type="dxa"/>
          </w:tcPr>
          <w:p w:rsidR="00585126" w:rsidRPr="00585126" w:rsidRDefault="00394C60" w:rsidP="00394C60">
            <w:pPr>
              <w:spacing w:after="0" w:line="240" w:lineRule="auto"/>
              <w:jc w:val="both"/>
              <w:rPr>
                <w:b/>
                <w:i/>
                <w:szCs w:val="28"/>
                <w:lang w:val="kk-KZ"/>
              </w:rPr>
            </w:pPr>
            <w:r w:rsidRPr="00394C60">
              <w:rPr>
                <w:i/>
                <w:szCs w:val="28"/>
                <w:lang w:val="kk-KZ"/>
              </w:rPr>
              <w:t>НУРАЛИЕВА К.</w:t>
            </w:r>
            <w:r>
              <w:rPr>
                <w:i/>
                <w:szCs w:val="28"/>
                <w:lang w:val="kk-KZ"/>
              </w:rPr>
              <w:t xml:space="preserve"> - </w:t>
            </w:r>
            <w:r w:rsidR="00585126" w:rsidRPr="00585126">
              <w:rPr>
                <w:szCs w:val="28"/>
                <w:lang w:val="kk-KZ"/>
              </w:rPr>
              <w:t>Алматы Гуманитарлық Техникалық Университеті 1 курс магистранты</w:t>
            </w:r>
            <w:r>
              <w:rPr>
                <w:szCs w:val="28"/>
                <w:lang w:val="kk-KZ"/>
              </w:rPr>
              <w:t xml:space="preserve"> </w:t>
            </w:r>
          </w:p>
        </w:tc>
      </w:tr>
      <w:tr w:rsidR="00C923A6" w:rsidRPr="00585126" w:rsidTr="00E129B5">
        <w:trPr>
          <w:trHeight w:val="507"/>
        </w:trPr>
        <w:tc>
          <w:tcPr>
            <w:tcW w:w="9360" w:type="dxa"/>
          </w:tcPr>
          <w:p w:rsidR="00C923A6" w:rsidRPr="00585126" w:rsidRDefault="00C923A6" w:rsidP="00E129B5">
            <w:pPr>
              <w:spacing w:after="0" w:line="240" w:lineRule="auto"/>
              <w:jc w:val="both"/>
              <w:rPr>
                <w:b/>
                <w:szCs w:val="28"/>
                <w:lang w:val="ru-RU"/>
              </w:rPr>
            </w:pPr>
            <w:r w:rsidRPr="00394C60">
              <w:rPr>
                <w:i/>
                <w:szCs w:val="28"/>
                <w:lang w:val="ru-RU"/>
              </w:rPr>
              <w:t>ОСПАНОВА Д.А.</w:t>
            </w:r>
            <w:r>
              <w:rPr>
                <w:b/>
                <w:szCs w:val="28"/>
                <w:lang w:val="ru-RU"/>
              </w:rPr>
              <w:t xml:space="preserve"> - </w:t>
            </w:r>
            <w:r>
              <w:rPr>
                <w:szCs w:val="28"/>
                <w:lang w:val="ru-RU"/>
              </w:rPr>
              <w:t xml:space="preserve">кандидат </w:t>
            </w:r>
            <w:r w:rsidRPr="00585126">
              <w:rPr>
                <w:szCs w:val="28"/>
                <w:lang w:val="ru-RU"/>
              </w:rPr>
              <w:t>ю</w:t>
            </w:r>
            <w:r>
              <w:rPr>
                <w:szCs w:val="28"/>
                <w:lang w:val="ru-RU"/>
              </w:rPr>
              <w:t>ридических наук</w:t>
            </w:r>
            <w:r w:rsidRPr="00585126">
              <w:rPr>
                <w:szCs w:val="28"/>
                <w:lang w:val="ru-RU"/>
              </w:rPr>
              <w:t>,</w:t>
            </w:r>
            <w:r w:rsidRPr="00585126">
              <w:rPr>
                <w:szCs w:val="28"/>
                <w:lang w:val="kk-KZ"/>
              </w:rPr>
              <w:t xml:space="preserve"> </w:t>
            </w:r>
            <w:r>
              <w:rPr>
                <w:szCs w:val="28"/>
                <w:lang w:val="kk-KZ"/>
              </w:rPr>
              <w:t>доцент</w:t>
            </w:r>
            <w:r w:rsidRPr="00585126">
              <w:rPr>
                <w:szCs w:val="28"/>
                <w:lang w:val="ru-RU"/>
              </w:rPr>
              <w:t xml:space="preserve"> </w:t>
            </w:r>
            <w:r w:rsidRPr="00585126">
              <w:rPr>
                <w:color w:val="000000"/>
                <w:szCs w:val="28"/>
                <w:lang w:val="ru-RU"/>
              </w:rPr>
              <w:t>кафедры теории и истории государства и права, конституционного и административного права КазНУ им. аль-Фараби</w:t>
            </w:r>
            <w:r w:rsidRPr="00585126">
              <w:rPr>
                <w:szCs w:val="28"/>
                <w:lang w:val="ru-RU"/>
              </w:rPr>
              <w:t xml:space="preserve"> </w:t>
            </w:r>
          </w:p>
        </w:tc>
      </w:tr>
      <w:tr w:rsidR="00C923A6" w:rsidRPr="00585126" w:rsidTr="00E129B5">
        <w:trPr>
          <w:trHeight w:val="932"/>
        </w:trPr>
        <w:tc>
          <w:tcPr>
            <w:tcW w:w="9360" w:type="dxa"/>
          </w:tcPr>
          <w:p w:rsidR="00C923A6" w:rsidRPr="00585126" w:rsidRDefault="00C923A6" w:rsidP="00E129B5">
            <w:pPr>
              <w:spacing w:after="0" w:line="240" w:lineRule="auto"/>
              <w:jc w:val="both"/>
              <w:rPr>
                <w:b/>
                <w:i/>
                <w:szCs w:val="28"/>
                <w:lang w:val="kk-KZ"/>
              </w:rPr>
            </w:pPr>
            <w:r w:rsidRPr="00585126">
              <w:rPr>
                <w:rFonts w:eastAsia="Calibri"/>
                <w:i/>
                <w:szCs w:val="28"/>
                <w:lang w:val="kk-KZ"/>
              </w:rPr>
              <w:t>САРТАЕВ С.А.</w:t>
            </w:r>
            <w:r>
              <w:rPr>
                <w:rFonts w:eastAsia="Calibri"/>
                <w:b/>
                <w:szCs w:val="28"/>
                <w:lang w:val="kk-KZ"/>
              </w:rPr>
              <w:t xml:space="preserve"> – </w:t>
            </w:r>
            <w:r w:rsidRPr="00585126">
              <w:rPr>
                <w:rFonts w:eastAsia="Calibri"/>
                <w:szCs w:val="28"/>
                <w:lang w:val="kk-KZ"/>
              </w:rPr>
              <w:t>з</w:t>
            </w:r>
            <w:r>
              <w:rPr>
                <w:rFonts w:eastAsia="Calibri"/>
                <w:szCs w:val="28"/>
                <w:lang w:val="kk-KZ"/>
              </w:rPr>
              <w:t xml:space="preserve">аң </w:t>
            </w:r>
            <w:r w:rsidRPr="00585126">
              <w:rPr>
                <w:rFonts w:eastAsia="Calibri"/>
                <w:szCs w:val="28"/>
                <w:lang w:val="kk-KZ"/>
              </w:rPr>
              <w:t>ғ</w:t>
            </w:r>
            <w:r>
              <w:rPr>
                <w:rFonts w:eastAsia="Calibri"/>
                <w:szCs w:val="28"/>
                <w:lang w:val="kk-KZ"/>
              </w:rPr>
              <w:t xml:space="preserve">ылымдарының </w:t>
            </w:r>
            <w:r w:rsidRPr="00585126">
              <w:rPr>
                <w:rFonts w:eastAsia="Calibri"/>
                <w:szCs w:val="28"/>
                <w:lang w:val="kk-KZ"/>
              </w:rPr>
              <w:t>к</w:t>
            </w:r>
            <w:r>
              <w:rPr>
                <w:rFonts w:eastAsia="Calibri"/>
                <w:szCs w:val="28"/>
                <w:lang w:val="kk-KZ"/>
              </w:rPr>
              <w:t>андидаты</w:t>
            </w:r>
            <w:r w:rsidRPr="00585126">
              <w:rPr>
                <w:rFonts w:eastAsia="Calibri"/>
                <w:szCs w:val="28"/>
                <w:lang w:val="kk-KZ"/>
              </w:rPr>
              <w:t>, әл-Фараби атындағы ҚазҰУ мемлекет және құқық теориясы мен тарихы, конституциялық және әкімшілік құқық кафедрасының доценті</w:t>
            </w:r>
          </w:p>
        </w:tc>
      </w:tr>
      <w:tr w:rsidR="00C923A6" w:rsidRPr="00585126" w:rsidTr="00E129B5">
        <w:trPr>
          <w:trHeight w:val="877"/>
        </w:trPr>
        <w:tc>
          <w:tcPr>
            <w:tcW w:w="9360" w:type="dxa"/>
          </w:tcPr>
          <w:p w:rsidR="00C923A6" w:rsidRPr="00585126" w:rsidRDefault="00C923A6" w:rsidP="00E129B5">
            <w:pPr>
              <w:spacing w:after="0" w:line="240" w:lineRule="auto"/>
              <w:jc w:val="both"/>
              <w:rPr>
                <w:b/>
                <w:i/>
                <w:szCs w:val="28"/>
                <w:lang w:val="ru-RU"/>
              </w:rPr>
            </w:pPr>
            <w:r w:rsidRPr="00394C60">
              <w:rPr>
                <w:i/>
                <w:szCs w:val="28"/>
                <w:lang w:val="ru-RU"/>
              </w:rPr>
              <w:t>САГИНАЕВ М.Е.</w:t>
            </w:r>
            <w:r>
              <w:rPr>
                <w:b/>
                <w:szCs w:val="28"/>
                <w:lang w:val="ru-RU"/>
              </w:rPr>
              <w:t xml:space="preserve"> – </w:t>
            </w:r>
            <w:r w:rsidRPr="00585126">
              <w:rPr>
                <w:szCs w:val="28"/>
                <w:lang w:val="ru-RU"/>
              </w:rPr>
              <w:t>ст</w:t>
            </w:r>
            <w:r>
              <w:rPr>
                <w:szCs w:val="28"/>
                <w:lang w:val="ru-RU"/>
              </w:rPr>
              <w:t>.</w:t>
            </w:r>
            <w:r w:rsidRPr="00585126">
              <w:rPr>
                <w:szCs w:val="28"/>
                <w:lang w:val="ru-RU"/>
              </w:rPr>
              <w:t xml:space="preserve"> преподаватель кафедры теории и истории государства и права, конституционного и административного права КазНУ им. аль-Фараби</w:t>
            </w:r>
          </w:p>
        </w:tc>
      </w:tr>
      <w:tr w:rsidR="00C923A6" w:rsidRPr="00585126" w:rsidTr="00E129B5">
        <w:trPr>
          <w:trHeight w:val="946"/>
        </w:trPr>
        <w:tc>
          <w:tcPr>
            <w:tcW w:w="9360" w:type="dxa"/>
          </w:tcPr>
          <w:p w:rsidR="00C923A6" w:rsidRPr="00585126" w:rsidRDefault="00C923A6" w:rsidP="00E129B5">
            <w:pPr>
              <w:pStyle w:val="a5"/>
              <w:spacing w:before="0" w:beforeAutospacing="0" w:after="0" w:afterAutospacing="0"/>
              <w:jc w:val="both"/>
              <w:rPr>
                <w:rFonts w:eastAsia="Calibri"/>
                <w:b/>
                <w:sz w:val="28"/>
                <w:szCs w:val="28"/>
                <w:lang w:val="kk-KZ"/>
              </w:rPr>
            </w:pPr>
            <w:r w:rsidRPr="00585126">
              <w:rPr>
                <w:i/>
                <w:sz w:val="28"/>
                <w:szCs w:val="28"/>
                <w:lang w:val="kk-KZ"/>
              </w:rPr>
              <w:t>СМАНОВА А.Б.</w:t>
            </w:r>
            <w:r w:rsidRPr="00585126">
              <w:rPr>
                <w:b/>
                <w:sz w:val="28"/>
                <w:szCs w:val="28"/>
                <w:lang w:val="kk-KZ"/>
              </w:rPr>
              <w:t xml:space="preserve"> - </w:t>
            </w:r>
            <w:r w:rsidRPr="00585126">
              <w:rPr>
                <w:rFonts w:eastAsia="Calibri"/>
                <w:sz w:val="28"/>
                <w:szCs w:val="28"/>
                <w:lang w:val="kk-KZ"/>
              </w:rPr>
              <w:t>заң ғылымдарының кандидаты, әл-Фараби атындағы ҚазҰУ мемлекет және құқық теориясы мен тарихы, конституциялық және әкімшілік құқық кафедрасының доценті</w:t>
            </w:r>
          </w:p>
        </w:tc>
      </w:tr>
      <w:tr w:rsidR="00585126" w:rsidRPr="00585126" w:rsidTr="00585126">
        <w:trPr>
          <w:trHeight w:val="507"/>
        </w:trPr>
        <w:tc>
          <w:tcPr>
            <w:tcW w:w="9360" w:type="dxa"/>
          </w:tcPr>
          <w:p w:rsidR="00585126" w:rsidRPr="00585126" w:rsidRDefault="00394C60" w:rsidP="00394C60">
            <w:pPr>
              <w:spacing w:after="0" w:line="240" w:lineRule="auto"/>
              <w:rPr>
                <w:b/>
                <w:szCs w:val="28"/>
                <w:lang w:val="kk-KZ"/>
              </w:rPr>
            </w:pPr>
            <w:r w:rsidRPr="00394C60">
              <w:rPr>
                <w:i/>
                <w:szCs w:val="28"/>
                <w:lang w:val="kk-KZ"/>
              </w:rPr>
              <w:t>ТАЙҒАМИТОВ Ғ.Д.</w:t>
            </w:r>
            <w:r w:rsidRPr="00585126">
              <w:rPr>
                <w:b/>
                <w:szCs w:val="28"/>
                <w:lang w:val="kk-KZ"/>
              </w:rPr>
              <w:t xml:space="preserve"> </w:t>
            </w:r>
            <w:r>
              <w:rPr>
                <w:szCs w:val="28"/>
                <w:lang w:val="kk-KZ"/>
              </w:rPr>
              <w:t xml:space="preserve">- </w:t>
            </w:r>
            <w:r w:rsidRPr="00585126">
              <w:rPr>
                <w:rFonts w:eastAsia="Calibri"/>
                <w:szCs w:val="28"/>
                <w:lang w:val="kk-KZ"/>
              </w:rPr>
              <w:t>з</w:t>
            </w:r>
            <w:r>
              <w:rPr>
                <w:rFonts w:eastAsia="Calibri"/>
                <w:szCs w:val="28"/>
                <w:lang w:val="kk-KZ"/>
              </w:rPr>
              <w:t xml:space="preserve">аң </w:t>
            </w:r>
            <w:r w:rsidRPr="00585126">
              <w:rPr>
                <w:rFonts w:eastAsia="Calibri"/>
                <w:szCs w:val="28"/>
                <w:lang w:val="kk-KZ"/>
              </w:rPr>
              <w:t>ғ</w:t>
            </w:r>
            <w:r>
              <w:rPr>
                <w:rFonts w:eastAsia="Calibri"/>
                <w:szCs w:val="28"/>
                <w:lang w:val="kk-KZ"/>
              </w:rPr>
              <w:t xml:space="preserve">ылымдарының </w:t>
            </w:r>
            <w:r w:rsidRPr="00585126">
              <w:rPr>
                <w:rFonts w:eastAsia="Calibri"/>
                <w:szCs w:val="28"/>
                <w:lang w:val="kk-KZ"/>
              </w:rPr>
              <w:t>к</w:t>
            </w:r>
            <w:r>
              <w:rPr>
                <w:rFonts w:eastAsia="Calibri"/>
                <w:szCs w:val="28"/>
                <w:lang w:val="kk-KZ"/>
              </w:rPr>
              <w:t>андидаты</w:t>
            </w:r>
            <w:r w:rsidRPr="00585126">
              <w:rPr>
                <w:rFonts w:eastAsia="Calibri"/>
                <w:szCs w:val="28"/>
                <w:lang w:val="kk-KZ"/>
              </w:rPr>
              <w:t>, әл-Фараби атындағы ҚазҰУ мемлекет және құқық теориясы мен тарихы, конституциялық және әкімшілік құқық кафедрасының доценті</w:t>
            </w:r>
          </w:p>
        </w:tc>
      </w:tr>
      <w:tr w:rsidR="00C923A6" w:rsidRPr="00585126" w:rsidTr="00E129B5">
        <w:trPr>
          <w:trHeight w:val="725"/>
        </w:trPr>
        <w:tc>
          <w:tcPr>
            <w:tcW w:w="9360" w:type="dxa"/>
          </w:tcPr>
          <w:p w:rsidR="00C923A6" w:rsidRPr="00585126" w:rsidRDefault="00C923A6" w:rsidP="00E129B5">
            <w:pPr>
              <w:spacing w:after="0" w:line="240" w:lineRule="auto"/>
              <w:jc w:val="both"/>
              <w:rPr>
                <w:b/>
                <w:szCs w:val="28"/>
                <w:lang w:val="ru-RU"/>
              </w:rPr>
            </w:pPr>
            <w:r w:rsidRPr="00394C60">
              <w:rPr>
                <w:i/>
                <w:szCs w:val="28"/>
                <w:lang w:val="kk-KZ"/>
              </w:rPr>
              <w:t>ТУЛЕКОВА А.М.</w:t>
            </w:r>
            <w:r>
              <w:rPr>
                <w:b/>
                <w:szCs w:val="28"/>
                <w:lang w:val="kk-KZ"/>
              </w:rPr>
              <w:t xml:space="preserve"> – </w:t>
            </w:r>
            <w:r w:rsidRPr="00585126">
              <w:rPr>
                <w:szCs w:val="28"/>
                <w:lang w:val="ru-RU"/>
              </w:rPr>
              <w:t>ст</w:t>
            </w:r>
            <w:r>
              <w:rPr>
                <w:szCs w:val="28"/>
                <w:lang w:val="ru-RU"/>
              </w:rPr>
              <w:t>.</w:t>
            </w:r>
            <w:r w:rsidRPr="00585126">
              <w:rPr>
                <w:szCs w:val="28"/>
                <w:lang w:val="ru-RU"/>
              </w:rPr>
              <w:t xml:space="preserve"> преподаватель кафедры Правовых дисциплин, Алматинский Гуманитарно-технический университет</w:t>
            </w:r>
          </w:p>
        </w:tc>
      </w:tr>
      <w:tr w:rsidR="00C923A6" w:rsidRPr="00585126" w:rsidTr="00C923A6">
        <w:trPr>
          <w:trHeight w:val="725"/>
        </w:trPr>
        <w:tc>
          <w:tcPr>
            <w:tcW w:w="9360" w:type="dxa"/>
            <w:tcBorders>
              <w:top w:val="single" w:sz="4" w:space="0" w:color="auto"/>
              <w:left w:val="single" w:sz="4" w:space="0" w:color="auto"/>
              <w:bottom w:val="single" w:sz="4" w:space="0" w:color="auto"/>
              <w:right w:val="single" w:sz="4" w:space="0" w:color="auto"/>
            </w:tcBorders>
          </w:tcPr>
          <w:p w:rsidR="00C923A6" w:rsidRPr="00C923A6" w:rsidRDefault="00C923A6" w:rsidP="00E129B5">
            <w:pPr>
              <w:spacing w:after="0" w:line="240" w:lineRule="auto"/>
              <w:jc w:val="both"/>
              <w:rPr>
                <w:i/>
                <w:szCs w:val="28"/>
                <w:lang w:val="kk-KZ"/>
              </w:rPr>
            </w:pPr>
            <w:r w:rsidRPr="00C923A6">
              <w:rPr>
                <w:i/>
                <w:szCs w:val="28"/>
                <w:lang w:val="kk-KZ"/>
              </w:rPr>
              <w:t xml:space="preserve">УСЕИНОВА Г.Р. </w:t>
            </w:r>
            <w:r w:rsidRPr="00C923A6">
              <w:rPr>
                <w:szCs w:val="28"/>
                <w:lang w:val="kk-KZ"/>
              </w:rPr>
              <w:t>– доктор юридических наук, профессор, заведующая кафедры теории и истории государства и права, конституционного и административного права КазНУ им. аль-Фараби</w:t>
            </w:r>
          </w:p>
        </w:tc>
      </w:tr>
    </w:tbl>
    <w:p w:rsidR="00585126" w:rsidRPr="00585126" w:rsidRDefault="00585126" w:rsidP="00585126">
      <w:pPr>
        <w:spacing w:after="0" w:line="240" w:lineRule="auto"/>
        <w:ind w:firstLine="567"/>
        <w:jc w:val="both"/>
        <w:rPr>
          <w:szCs w:val="28"/>
          <w:lang w:val="ru-RU"/>
        </w:rPr>
      </w:pPr>
    </w:p>
    <w:sectPr w:rsidR="00585126" w:rsidRPr="00585126" w:rsidSect="00966E2F">
      <w:footerReference w:type="default" r:id="rId21"/>
      <w:pgSz w:w="11906" w:h="16838"/>
      <w:pgMar w:top="1134" w:right="1134" w:bottom="1134" w:left="170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180" w:rsidRDefault="00F93180" w:rsidP="003777C7">
      <w:pPr>
        <w:spacing w:after="0" w:line="240" w:lineRule="auto"/>
      </w:pPr>
      <w:r>
        <w:separator/>
      </w:r>
    </w:p>
  </w:endnote>
  <w:endnote w:type="continuationSeparator" w:id="0">
    <w:p w:rsidR="00F93180" w:rsidRDefault="00F93180" w:rsidP="003777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30737"/>
    </w:sdtPr>
    <w:sdtContent>
      <w:p w:rsidR="00E129B5" w:rsidRDefault="00E129B5">
        <w:pPr>
          <w:pStyle w:val="af7"/>
          <w:jc w:val="center"/>
        </w:pPr>
        <w:fldSimple w:instr=" PAGE   \* MERGEFORMAT ">
          <w:r w:rsidR="00FA280B">
            <w:rPr>
              <w:noProof/>
            </w:rPr>
            <w:t>9</w:t>
          </w:r>
        </w:fldSimple>
      </w:p>
    </w:sdtContent>
  </w:sdt>
  <w:p w:rsidR="00E129B5" w:rsidRDefault="00E129B5">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180" w:rsidRDefault="00F93180" w:rsidP="003777C7">
      <w:pPr>
        <w:spacing w:after="0" w:line="240" w:lineRule="auto"/>
      </w:pPr>
      <w:r>
        <w:separator/>
      </w:r>
    </w:p>
  </w:footnote>
  <w:footnote w:type="continuationSeparator" w:id="0">
    <w:p w:rsidR="00F93180" w:rsidRDefault="00F93180" w:rsidP="003777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84A73"/>
    <w:multiLevelType w:val="hybridMultilevel"/>
    <w:tmpl w:val="6AC8E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FB4091"/>
    <w:multiLevelType w:val="hybridMultilevel"/>
    <w:tmpl w:val="0D04A13E"/>
    <w:lvl w:ilvl="0" w:tplc="3FC4B272">
      <w:start w:val="1"/>
      <w:numFmt w:val="decimal"/>
      <w:lvlText w:val="%1."/>
      <w:lvlJc w:val="left"/>
      <w:pPr>
        <w:ind w:left="81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7632F02"/>
    <w:multiLevelType w:val="hybridMultilevel"/>
    <w:tmpl w:val="4612B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5F2838"/>
    <w:multiLevelType w:val="hybridMultilevel"/>
    <w:tmpl w:val="7D048576"/>
    <w:lvl w:ilvl="0" w:tplc="83E8D752">
      <w:start w:val="1"/>
      <w:numFmt w:val="decimal"/>
      <w:lvlText w:val="%1."/>
      <w:lvlJc w:val="left"/>
      <w:pPr>
        <w:tabs>
          <w:tab w:val="num" w:pos="720"/>
        </w:tabs>
        <w:ind w:left="720" w:hanging="36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D8D03E0"/>
    <w:multiLevelType w:val="hybridMultilevel"/>
    <w:tmpl w:val="BC1AB1C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3DC55E44"/>
    <w:multiLevelType w:val="hybridMultilevel"/>
    <w:tmpl w:val="E0E42498"/>
    <w:lvl w:ilvl="0" w:tplc="AAF85FBA">
      <w:start w:val="1"/>
      <w:numFmt w:val="decimal"/>
      <w:lvlText w:val="%1."/>
      <w:lvlJc w:val="left"/>
      <w:pPr>
        <w:ind w:left="81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E5579CD"/>
    <w:multiLevelType w:val="hybridMultilevel"/>
    <w:tmpl w:val="F82669D2"/>
    <w:lvl w:ilvl="0" w:tplc="DE1A376E">
      <w:start w:val="1"/>
      <w:numFmt w:val="decimal"/>
      <w:lvlText w:val="%1."/>
      <w:lvlJc w:val="left"/>
      <w:pPr>
        <w:tabs>
          <w:tab w:val="num" w:pos="1452"/>
        </w:tabs>
        <w:ind w:left="1452" w:hanging="885"/>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7">
    <w:nsid w:val="43665274"/>
    <w:multiLevelType w:val="hybridMultilevel"/>
    <w:tmpl w:val="44C47742"/>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40D78A3"/>
    <w:multiLevelType w:val="hybridMultilevel"/>
    <w:tmpl w:val="BBF6742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620E6E84"/>
    <w:multiLevelType w:val="hybridMultilevel"/>
    <w:tmpl w:val="1B84F0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68031B7A"/>
    <w:multiLevelType w:val="hybridMultilevel"/>
    <w:tmpl w:val="9CDE64C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nsid w:val="6D0E7D0B"/>
    <w:multiLevelType w:val="hybridMultilevel"/>
    <w:tmpl w:val="370084B4"/>
    <w:lvl w:ilvl="0" w:tplc="6E7ABB64">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EBE449E"/>
    <w:multiLevelType w:val="hybridMultilevel"/>
    <w:tmpl w:val="3640ACE2"/>
    <w:lvl w:ilvl="0" w:tplc="236A0EF6">
      <w:start w:val="5"/>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49E2AF3"/>
    <w:multiLevelType w:val="multilevel"/>
    <w:tmpl w:val="BBA88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5A053C4"/>
    <w:multiLevelType w:val="hybridMultilevel"/>
    <w:tmpl w:val="F1C6F754"/>
    <w:lvl w:ilvl="0" w:tplc="80CC835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2"/>
  </w:num>
  <w:num w:numId="3">
    <w:abstractNumId w:val="10"/>
  </w:num>
  <w:num w:numId="4">
    <w:abstractNumId w:val="14"/>
  </w:num>
  <w:num w:numId="5">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
  </w:num>
  <w:num w:numId="7">
    <w:abstractNumId w:val="11"/>
  </w:num>
  <w:num w:numId="8">
    <w:abstractNumId w:val="6"/>
  </w:num>
  <w:num w:numId="9">
    <w:abstractNumId w:val="8"/>
  </w:num>
  <w:num w:numId="10">
    <w:abstractNumId w:val="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4"/>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9218"/>
  </w:hdrShapeDefaults>
  <w:footnotePr>
    <w:footnote w:id="-1"/>
    <w:footnote w:id="0"/>
  </w:footnotePr>
  <w:endnotePr>
    <w:endnote w:id="-1"/>
    <w:endnote w:id="0"/>
  </w:endnotePr>
  <w:compat/>
  <w:rsids>
    <w:rsidRoot w:val="00105805"/>
    <w:rsid w:val="000E5B5F"/>
    <w:rsid w:val="00105805"/>
    <w:rsid w:val="0015020D"/>
    <w:rsid w:val="0019013D"/>
    <w:rsid w:val="001C7557"/>
    <w:rsid w:val="00211A9F"/>
    <w:rsid w:val="002178F4"/>
    <w:rsid w:val="00346773"/>
    <w:rsid w:val="003777C7"/>
    <w:rsid w:val="00394C60"/>
    <w:rsid w:val="003C07B1"/>
    <w:rsid w:val="00422D37"/>
    <w:rsid w:val="00483129"/>
    <w:rsid w:val="00585126"/>
    <w:rsid w:val="00593CF6"/>
    <w:rsid w:val="005D6F74"/>
    <w:rsid w:val="006F023A"/>
    <w:rsid w:val="00871B8D"/>
    <w:rsid w:val="008D1DA5"/>
    <w:rsid w:val="008E0AF3"/>
    <w:rsid w:val="00966E2F"/>
    <w:rsid w:val="009C08F4"/>
    <w:rsid w:val="00A43155"/>
    <w:rsid w:val="00A71E84"/>
    <w:rsid w:val="00AE4FA7"/>
    <w:rsid w:val="00B61415"/>
    <w:rsid w:val="00BA3B3C"/>
    <w:rsid w:val="00C75BB4"/>
    <w:rsid w:val="00C923A6"/>
    <w:rsid w:val="00CA145E"/>
    <w:rsid w:val="00CF17D4"/>
    <w:rsid w:val="00D13E02"/>
    <w:rsid w:val="00D353F6"/>
    <w:rsid w:val="00DF5EB6"/>
    <w:rsid w:val="00E129B5"/>
    <w:rsid w:val="00E562FD"/>
    <w:rsid w:val="00E6770C"/>
    <w:rsid w:val="00E738BC"/>
    <w:rsid w:val="00F13FD6"/>
    <w:rsid w:val="00F849AE"/>
    <w:rsid w:val="00F93180"/>
    <w:rsid w:val="00FA28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05"/>
    <w:rPr>
      <w:rFonts w:ascii="Times New Roman" w:eastAsia="Times New Roman" w:hAnsi="Times New Roman" w:cs="Times New Roman"/>
      <w:sz w:val="28"/>
      <w:lang w:val="en-US" w:bidi="en-US"/>
    </w:rPr>
  </w:style>
  <w:style w:type="paragraph" w:styleId="1">
    <w:name w:val="heading 1"/>
    <w:basedOn w:val="a"/>
    <w:link w:val="10"/>
    <w:uiPriority w:val="9"/>
    <w:qFormat/>
    <w:rsid w:val="00105805"/>
    <w:pPr>
      <w:spacing w:before="100" w:beforeAutospacing="1" w:after="100" w:afterAutospacing="1" w:line="240" w:lineRule="auto"/>
      <w:outlineLvl w:val="0"/>
    </w:pPr>
    <w:rPr>
      <w:b/>
      <w:bCs/>
      <w:kern w:val="36"/>
      <w:sz w:val="48"/>
      <w:szCs w:val="48"/>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0580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05805"/>
    <w:rPr>
      <w:rFonts w:ascii="Tahoma" w:eastAsia="Times New Roman" w:hAnsi="Tahoma" w:cs="Tahoma"/>
      <w:sz w:val="16"/>
      <w:szCs w:val="16"/>
      <w:lang w:val="en-US" w:bidi="en-US"/>
    </w:rPr>
  </w:style>
  <w:style w:type="paragraph" w:styleId="a5">
    <w:name w:val="Normal (Web)"/>
    <w:aliases w:val="Обычный (Web),Обычный (веб)1,Обычный (Web)1"/>
    <w:basedOn w:val="a"/>
    <w:unhideWhenUsed/>
    <w:rsid w:val="00105805"/>
    <w:pPr>
      <w:spacing w:before="100" w:beforeAutospacing="1" w:after="100" w:afterAutospacing="1" w:line="240" w:lineRule="auto"/>
    </w:pPr>
    <w:rPr>
      <w:sz w:val="24"/>
      <w:szCs w:val="24"/>
      <w:lang w:val="ru-RU" w:eastAsia="ru-RU" w:bidi="ar-SA"/>
    </w:rPr>
  </w:style>
  <w:style w:type="character" w:customStyle="1" w:styleId="10">
    <w:name w:val="Заголовок 1 Знак"/>
    <w:basedOn w:val="a0"/>
    <w:link w:val="1"/>
    <w:uiPriority w:val="9"/>
    <w:rsid w:val="00105805"/>
    <w:rPr>
      <w:rFonts w:ascii="Times New Roman" w:eastAsia="Times New Roman" w:hAnsi="Times New Roman" w:cs="Times New Roman"/>
      <w:b/>
      <w:bCs/>
      <w:kern w:val="36"/>
      <w:sz w:val="48"/>
      <w:szCs w:val="48"/>
      <w:lang w:eastAsia="ru-RU"/>
    </w:rPr>
  </w:style>
  <w:style w:type="character" w:styleId="a6">
    <w:name w:val="Hyperlink"/>
    <w:basedOn w:val="a0"/>
    <w:unhideWhenUsed/>
    <w:rsid w:val="00105805"/>
    <w:rPr>
      <w:color w:val="0000FF"/>
      <w:u w:val="single"/>
    </w:rPr>
  </w:style>
  <w:style w:type="character" w:styleId="a7">
    <w:name w:val="Strong"/>
    <w:basedOn w:val="a0"/>
    <w:uiPriority w:val="99"/>
    <w:qFormat/>
    <w:rsid w:val="00105805"/>
    <w:rPr>
      <w:b/>
      <w:bCs/>
    </w:rPr>
  </w:style>
  <w:style w:type="character" w:customStyle="1" w:styleId="img">
    <w:name w:val="img"/>
    <w:basedOn w:val="a0"/>
    <w:rsid w:val="00105805"/>
  </w:style>
  <w:style w:type="character" w:customStyle="1" w:styleId="txtnews">
    <w:name w:val="txt_news"/>
    <w:basedOn w:val="a0"/>
    <w:rsid w:val="00105805"/>
  </w:style>
  <w:style w:type="character" w:customStyle="1" w:styleId="txtnews2">
    <w:name w:val="txt_news2"/>
    <w:basedOn w:val="a0"/>
    <w:rsid w:val="00105805"/>
  </w:style>
  <w:style w:type="paragraph" w:styleId="a8">
    <w:name w:val="List Paragraph"/>
    <w:basedOn w:val="a"/>
    <w:link w:val="a9"/>
    <w:uiPriority w:val="34"/>
    <w:qFormat/>
    <w:rsid w:val="00105805"/>
    <w:pPr>
      <w:ind w:left="720"/>
      <w:contextualSpacing/>
    </w:pPr>
    <w:rPr>
      <w:rFonts w:asciiTheme="minorHAnsi" w:eastAsiaTheme="minorHAnsi" w:hAnsiTheme="minorHAnsi" w:cstheme="minorBidi"/>
      <w:sz w:val="22"/>
      <w:lang w:val="ru-RU" w:bidi="ar-SA"/>
    </w:rPr>
  </w:style>
  <w:style w:type="paragraph" w:customStyle="1" w:styleId="BaseText">
    <w:name w:val="BaseText"/>
    <w:basedOn w:val="a"/>
    <w:rsid w:val="00105805"/>
    <w:pPr>
      <w:spacing w:after="0" w:line="240" w:lineRule="auto"/>
      <w:ind w:firstLine="567"/>
    </w:pPr>
    <w:rPr>
      <w:sz w:val="24"/>
      <w:szCs w:val="20"/>
      <w:lang w:val="ru-RU" w:eastAsia="ru-RU" w:bidi="ar-SA"/>
    </w:rPr>
  </w:style>
  <w:style w:type="character" w:customStyle="1" w:styleId="hps">
    <w:name w:val="hps"/>
    <w:basedOn w:val="a0"/>
    <w:uiPriority w:val="99"/>
    <w:rsid w:val="00105805"/>
  </w:style>
  <w:style w:type="character" w:styleId="aa">
    <w:name w:val="Emphasis"/>
    <w:basedOn w:val="a0"/>
    <w:qFormat/>
    <w:rsid w:val="00105805"/>
    <w:rPr>
      <w:i/>
      <w:iCs/>
    </w:rPr>
  </w:style>
  <w:style w:type="paragraph" w:customStyle="1" w:styleId="ab">
    <w:name w:val="лит+нумерация"/>
    <w:basedOn w:val="a"/>
    <w:next w:val="a"/>
    <w:autoRedefine/>
    <w:rsid w:val="00DF5EB6"/>
    <w:pPr>
      <w:spacing w:after="0" w:line="240" w:lineRule="auto"/>
      <w:ind w:firstLine="540"/>
      <w:jc w:val="center"/>
    </w:pPr>
    <w:rPr>
      <w:b/>
      <w:iCs/>
      <w:color w:val="000000"/>
      <w:szCs w:val="28"/>
      <w:lang w:val="ru-RU" w:eastAsia="ru-RU" w:bidi="ar-SA"/>
    </w:rPr>
  </w:style>
  <w:style w:type="paragraph" w:customStyle="1" w:styleId="ac">
    <w:name w:val="Текст статьи"/>
    <w:basedOn w:val="a"/>
    <w:link w:val="ad"/>
    <w:rsid w:val="00DF5EB6"/>
    <w:pPr>
      <w:spacing w:after="0" w:line="240" w:lineRule="auto"/>
      <w:ind w:firstLine="397"/>
      <w:jc w:val="both"/>
    </w:pPr>
    <w:rPr>
      <w:sz w:val="20"/>
      <w:szCs w:val="20"/>
      <w:lang w:val="ru-RU" w:eastAsia="ru-RU" w:bidi="ar-SA"/>
    </w:rPr>
  </w:style>
  <w:style w:type="paragraph" w:customStyle="1" w:styleId="ConsPlusTitle">
    <w:name w:val="ConsPlusTitle"/>
    <w:rsid w:val="00DF5EB6"/>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s1">
    <w:name w:val="s1"/>
    <w:basedOn w:val="a0"/>
    <w:rsid w:val="00DF5EB6"/>
    <w:rPr>
      <w:rFonts w:ascii="Times New Roman" w:hAnsi="Times New Roman" w:cs="Times New Roman" w:hint="default"/>
      <w:b/>
      <w:bCs/>
      <w:i w:val="0"/>
      <w:iCs w:val="0"/>
      <w:strike w:val="0"/>
      <w:dstrike w:val="0"/>
      <w:color w:val="000000"/>
      <w:sz w:val="24"/>
      <w:szCs w:val="24"/>
      <w:u w:val="none"/>
      <w:effect w:val="none"/>
    </w:rPr>
  </w:style>
  <w:style w:type="paragraph" w:customStyle="1" w:styleId="Default">
    <w:name w:val="Default"/>
    <w:rsid w:val="00DF5E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Body Text"/>
    <w:basedOn w:val="a"/>
    <w:link w:val="af"/>
    <w:semiHidden/>
    <w:unhideWhenUsed/>
    <w:rsid w:val="008E0AF3"/>
    <w:pPr>
      <w:widowControl w:val="0"/>
      <w:spacing w:after="0" w:line="240" w:lineRule="auto"/>
      <w:jc w:val="both"/>
    </w:pPr>
    <w:rPr>
      <w:szCs w:val="28"/>
      <w:lang w:val="ru-RU" w:eastAsia="ru-RU" w:bidi="ar-SA"/>
    </w:rPr>
  </w:style>
  <w:style w:type="character" w:customStyle="1" w:styleId="af">
    <w:name w:val="Основной текст Знак"/>
    <w:basedOn w:val="a0"/>
    <w:link w:val="ae"/>
    <w:semiHidden/>
    <w:rsid w:val="008E0AF3"/>
    <w:rPr>
      <w:rFonts w:ascii="Times New Roman" w:eastAsia="Times New Roman" w:hAnsi="Times New Roman" w:cs="Times New Roman"/>
      <w:sz w:val="28"/>
      <w:szCs w:val="28"/>
      <w:lang w:eastAsia="ru-RU"/>
    </w:rPr>
  </w:style>
  <w:style w:type="paragraph" w:styleId="af0">
    <w:name w:val="header"/>
    <w:basedOn w:val="a"/>
    <w:link w:val="af1"/>
    <w:uiPriority w:val="99"/>
    <w:unhideWhenUsed/>
    <w:rsid w:val="008E0AF3"/>
    <w:pPr>
      <w:tabs>
        <w:tab w:val="center" w:pos="4677"/>
        <w:tab w:val="right" w:pos="9355"/>
      </w:tabs>
      <w:spacing w:after="0" w:line="240" w:lineRule="auto"/>
    </w:pPr>
    <w:rPr>
      <w:sz w:val="24"/>
      <w:szCs w:val="24"/>
      <w:lang w:val="ru-RU" w:eastAsia="ru-RU" w:bidi="ar-SA"/>
    </w:rPr>
  </w:style>
  <w:style w:type="character" w:customStyle="1" w:styleId="af1">
    <w:name w:val="Верхний колонтитул Знак"/>
    <w:basedOn w:val="a0"/>
    <w:link w:val="af0"/>
    <w:uiPriority w:val="99"/>
    <w:rsid w:val="008E0AF3"/>
    <w:rPr>
      <w:rFonts w:ascii="Times New Roman" w:eastAsia="Times New Roman" w:hAnsi="Times New Roman" w:cs="Times New Roman"/>
      <w:sz w:val="24"/>
      <w:szCs w:val="24"/>
      <w:lang w:eastAsia="ru-RU"/>
    </w:rPr>
  </w:style>
  <w:style w:type="paragraph" w:customStyle="1" w:styleId="11">
    <w:name w:val="Обычный1"/>
    <w:uiPriority w:val="99"/>
    <w:rsid w:val="008E0AF3"/>
    <w:pPr>
      <w:widowControl w:val="0"/>
      <w:spacing w:after="0" w:line="240" w:lineRule="auto"/>
      <w:ind w:firstLine="460"/>
      <w:jc w:val="both"/>
    </w:pPr>
    <w:rPr>
      <w:rFonts w:ascii="Times New Roman" w:eastAsia="Times New Roman" w:hAnsi="Times New Roman" w:cs="Times New Roman"/>
      <w:sz w:val="20"/>
      <w:szCs w:val="20"/>
      <w:lang w:eastAsia="ru-RU"/>
    </w:rPr>
  </w:style>
  <w:style w:type="paragraph" w:customStyle="1" w:styleId="ConsNormal">
    <w:name w:val="ConsNormal"/>
    <w:uiPriority w:val="99"/>
    <w:rsid w:val="008E0A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2">
    <w:name w:val="FR2"/>
    <w:uiPriority w:val="99"/>
    <w:rsid w:val="008E0AF3"/>
    <w:pPr>
      <w:widowControl w:val="0"/>
      <w:spacing w:before="80" w:after="0" w:line="240" w:lineRule="auto"/>
      <w:ind w:right="200"/>
      <w:jc w:val="right"/>
    </w:pPr>
    <w:rPr>
      <w:rFonts w:ascii="Arial" w:eastAsia="Times New Roman" w:hAnsi="Arial" w:cs="Times New Roman"/>
      <w:sz w:val="16"/>
      <w:szCs w:val="20"/>
      <w:lang w:eastAsia="ru-RU"/>
    </w:rPr>
  </w:style>
  <w:style w:type="character" w:customStyle="1" w:styleId="af2">
    <w:name w:val="Текст сноски Знак"/>
    <w:aliases w:val="Текст сноски Знак Знак Знак Знак Знак Знак,Текст сноски Знак Знак Знак Знак1 Знак,Текст сноски Знак1 Знак Знак,Текст сноски Знак Знак Знак Знак,Char Знак Знак,Char Знак Char Char Знак,Footnote Text1 Знак Знак,Char Знак Char Cha Знак"/>
    <w:basedOn w:val="a0"/>
    <w:link w:val="af3"/>
    <w:semiHidden/>
    <w:locked/>
    <w:rsid w:val="008E0AF3"/>
    <w:rPr>
      <w:rFonts w:ascii="Times New Roman" w:eastAsia="Times New Roman" w:hAnsi="Times New Roman" w:cs="Times New Roman"/>
      <w:sz w:val="20"/>
      <w:szCs w:val="20"/>
      <w:lang w:eastAsia="ru-RU"/>
    </w:rPr>
  </w:style>
  <w:style w:type="paragraph" w:styleId="af3">
    <w:name w:val="footnote text"/>
    <w:aliases w:val="Текст сноски Знак Знак Знак Знак Знак,Текст сноски Знак Знак Знак Знак1,Текст сноски Знак1 Знак,Текст сноски Знак Знак Знак,Char Знак,Char Знак Char Char,Footnote Text1 Знак,Char Знак Char Char1 Знак,Char Знак Char Cha,Сноска макета"/>
    <w:basedOn w:val="a"/>
    <w:link w:val="af2"/>
    <w:semiHidden/>
    <w:rsid w:val="008E0AF3"/>
    <w:pPr>
      <w:spacing w:after="0" w:line="240" w:lineRule="auto"/>
    </w:pPr>
    <w:rPr>
      <w:sz w:val="20"/>
      <w:szCs w:val="20"/>
      <w:lang w:val="ru-RU" w:eastAsia="ru-RU" w:bidi="ar-SA"/>
    </w:rPr>
  </w:style>
  <w:style w:type="character" w:customStyle="1" w:styleId="12">
    <w:name w:val="Текст сноски Знак1"/>
    <w:basedOn w:val="a0"/>
    <w:link w:val="af3"/>
    <w:uiPriority w:val="99"/>
    <w:semiHidden/>
    <w:rsid w:val="008E0AF3"/>
    <w:rPr>
      <w:rFonts w:ascii="Times New Roman" w:eastAsia="Times New Roman" w:hAnsi="Times New Roman" w:cs="Times New Roman"/>
      <w:sz w:val="20"/>
      <w:szCs w:val="20"/>
      <w:lang w:val="en-US" w:bidi="en-US"/>
    </w:rPr>
  </w:style>
  <w:style w:type="paragraph" w:customStyle="1" w:styleId="af4">
    <w:name w:val="Стиль"/>
    <w:rsid w:val="008E0AF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5">
    <w:name w:val="текст сноски Знак"/>
    <w:basedOn w:val="a0"/>
    <w:link w:val="af6"/>
    <w:locked/>
    <w:rsid w:val="008E0AF3"/>
    <w:rPr>
      <w:rFonts w:ascii="Times New Roman" w:eastAsia="Times New Roman" w:hAnsi="Times New Roman" w:cs="Times New Roman"/>
      <w:sz w:val="20"/>
      <w:szCs w:val="20"/>
      <w:lang w:eastAsia="ru-RU"/>
    </w:rPr>
  </w:style>
  <w:style w:type="paragraph" w:customStyle="1" w:styleId="af6">
    <w:name w:val="текст сноски"/>
    <w:basedOn w:val="a"/>
    <w:link w:val="af5"/>
    <w:rsid w:val="008E0AF3"/>
    <w:pPr>
      <w:keepLines/>
      <w:spacing w:after="0" w:line="228" w:lineRule="auto"/>
      <w:jc w:val="both"/>
    </w:pPr>
    <w:rPr>
      <w:sz w:val="20"/>
      <w:szCs w:val="20"/>
      <w:lang w:val="ru-RU" w:eastAsia="ru-RU" w:bidi="ar-SA"/>
    </w:rPr>
  </w:style>
  <w:style w:type="character" w:customStyle="1" w:styleId="090">
    <w:name w:val="Текст статьи 090 Знак Знак"/>
    <w:basedOn w:val="a0"/>
    <w:link w:val="0900"/>
    <w:locked/>
    <w:rsid w:val="008E0AF3"/>
    <w:rPr>
      <w:snapToGrid w:val="0"/>
      <w:lang w:eastAsia="ru-RU"/>
    </w:rPr>
  </w:style>
  <w:style w:type="paragraph" w:customStyle="1" w:styleId="0900">
    <w:name w:val="Текст статьи 090"/>
    <w:basedOn w:val="a"/>
    <w:link w:val="090"/>
    <w:rsid w:val="008E0AF3"/>
    <w:pPr>
      <w:snapToGrid w:val="0"/>
      <w:spacing w:after="0" w:line="216" w:lineRule="auto"/>
      <w:ind w:firstLine="340"/>
      <w:jc w:val="both"/>
    </w:pPr>
    <w:rPr>
      <w:rFonts w:asciiTheme="minorHAnsi" w:eastAsiaTheme="minorHAnsi" w:hAnsiTheme="minorHAnsi" w:cstheme="minorBidi"/>
      <w:snapToGrid w:val="0"/>
      <w:sz w:val="22"/>
      <w:lang w:val="ru-RU" w:eastAsia="ru-RU" w:bidi="ar-SA"/>
    </w:rPr>
  </w:style>
  <w:style w:type="character" w:customStyle="1" w:styleId="ad">
    <w:name w:val="Текст статьи Знак"/>
    <w:basedOn w:val="a0"/>
    <w:link w:val="ac"/>
    <w:locked/>
    <w:rsid w:val="008E0AF3"/>
    <w:rPr>
      <w:rFonts w:ascii="Times New Roman" w:eastAsia="Times New Roman" w:hAnsi="Times New Roman" w:cs="Times New Roman"/>
      <w:sz w:val="20"/>
      <w:szCs w:val="20"/>
      <w:lang w:eastAsia="ru-RU"/>
    </w:rPr>
  </w:style>
  <w:style w:type="character" w:customStyle="1" w:styleId="095">
    <w:name w:val="Текст статьи 095 Знак"/>
    <w:basedOn w:val="ad"/>
    <w:link w:val="0950"/>
    <w:locked/>
    <w:rsid w:val="008E0AF3"/>
  </w:style>
  <w:style w:type="paragraph" w:customStyle="1" w:styleId="0950">
    <w:name w:val="Текст статьи 095"/>
    <w:basedOn w:val="ac"/>
    <w:link w:val="095"/>
    <w:rsid w:val="008E0AF3"/>
    <w:pPr>
      <w:snapToGrid w:val="0"/>
      <w:spacing w:line="228" w:lineRule="auto"/>
      <w:ind w:firstLine="340"/>
    </w:pPr>
  </w:style>
  <w:style w:type="character" w:customStyle="1" w:styleId="hpsalt-edited">
    <w:name w:val="hps alt-edited"/>
    <w:basedOn w:val="a0"/>
    <w:uiPriority w:val="99"/>
    <w:rsid w:val="00CF17D4"/>
    <w:rPr>
      <w:rFonts w:cs="Times New Roman"/>
    </w:rPr>
  </w:style>
  <w:style w:type="character" w:customStyle="1" w:styleId="alt-edited">
    <w:name w:val="alt-edited"/>
    <w:basedOn w:val="a0"/>
    <w:uiPriority w:val="99"/>
    <w:rsid w:val="00CF17D4"/>
    <w:rPr>
      <w:rFonts w:cs="Times New Roman"/>
    </w:rPr>
  </w:style>
  <w:style w:type="character" w:customStyle="1" w:styleId="s0">
    <w:name w:val="s0"/>
    <w:rsid w:val="00CF17D4"/>
    <w:rPr>
      <w:rFonts w:ascii="Times New Roman" w:hAnsi="Times New Roman" w:cs="Times New Roman"/>
      <w:b w:val="0"/>
      <w:bCs w:val="0"/>
      <w:i w:val="0"/>
      <w:iCs w:val="0"/>
      <w:strike w:val="0"/>
      <w:dstrike w:val="0"/>
      <w:color w:val="000000"/>
      <w:sz w:val="28"/>
      <w:szCs w:val="28"/>
      <w:u w:val="none"/>
    </w:rPr>
  </w:style>
  <w:style w:type="paragraph" w:styleId="2">
    <w:name w:val="Body Text 2"/>
    <w:basedOn w:val="a"/>
    <w:link w:val="20"/>
    <w:unhideWhenUsed/>
    <w:rsid w:val="00CF17D4"/>
    <w:pPr>
      <w:spacing w:after="120" w:line="480" w:lineRule="auto"/>
    </w:pPr>
  </w:style>
  <w:style w:type="character" w:customStyle="1" w:styleId="20">
    <w:name w:val="Основной текст 2 Знак"/>
    <w:basedOn w:val="a0"/>
    <w:link w:val="2"/>
    <w:rsid w:val="00CF17D4"/>
    <w:rPr>
      <w:rFonts w:ascii="Times New Roman" w:eastAsia="Times New Roman" w:hAnsi="Times New Roman" w:cs="Times New Roman"/>
      <w:sz w:val="28"/>
      <w:lang w:val="en-US" w:bidi="en-US"/>
    </w:rPr>
  </w:style>
  <w:style w:type="character" w:customStyle="1" w:styleId="apple-style-span">
    <w:name w:val="apple-style-span"/>
    <w:basedOn w:val="a0"/>
    <w:rsid w:val="00211A9F"/>
  </w:style>
  <w:style w:type="character" w:customStyle="1" w:styleId="apple-converted-space">
    <w:name w:val="apple-converted-space"/>
    <w:basedOn w:val="a0"/>
    <w:uiPriority w:val="99"/>
    <w:rsid w:val="00211A9F"/>
  </w:style>
  <w:style w:type="character" w:customStyle="1" w:styleId="a9">
    <w:name w:val="Абзац списка Знак"/>
    <w:basedOn w:val="a0"/>
    <w:link w:val="a8"/>
    <w:uiPriority w:val="99"/>
    <w:locked/>
    <w:rsid w:val="00211A9F"/>
  </w:style>
  <w:style w:type="paragraph" w:styleId="af7">
    <w:name w:val="footer"/>
    <w:basedOn w:val="a"/>
    <w:link w:val="af8"/>
    <w:uiPriority w:val="99"/>
    <w:unhideWhenUsed/>
    <w:rsid w:val="003777C7"/>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3777C7"/>
    <w:rPr>
      <w:rFonts w:ascii="Times New Roman" w:eastAsia="Times New Roman" w:hAnsi="Times New Roman" w:cs="Times New Roman"/>
      <w:sz w:val="28"/>
      <w:lang w:val="en-US" w:bidi="en-US"/>
    </w:rPr>
  </w:style>
  <w:style w:type="character" w:customStyle="1" w:styleId="14">
    <w:name w:val="Стиль 14 пт"/>
    <w:basedOn w:val="a0"/>
    <w:rsid w:val="00E562FD"/>
    <w:rPr>
      <w:rFonts w:ascii="Times New Roman" w:hAnsi="Times New Roman"/>
      <w:sz w:val="28"/>
      <w:bdr w:val="none" w:sz="0" w:space="0" w:color="auto"/>
      <w:lang w:val="ru-RU"/>
    </w:rPr>
  </w:style>
  <w:style w:type="paragraph" w:styleId="af9">
    <w:name w:val="Body Text Indent"/>
    <w:basedOn w:val="a"/>
    <w:link w:val="afa"/>
    <w:uiPriority w:val="99"/>
    <w:semiHidden/>
    <w:unhideWhenUsed/>
    <w:rsid w:val="00966E2F"/>
    <w:pPr>
      <w:spacing w:after="120"/>
      <w:ind w:left="283"/>
    </w:pPr>
  </w:style>
  <w:style w:type="character" w:customStyle="1" w:styleId="afa">
    <w:name w:val="Основной текст с отступом Знак"/>
    <w:basedOn w:val="a0"/>
    <w:link w:val="af9"/>
    <w:uiPriority w:val="99"/>
    <w:semiHidden/>
    <w:rsid w:val="00966E2F"/>
    <w:rPr>
      <w:rFonts w:ascii="Times New Roman" w:eastAsia="Times New Roman" w:hAnsi="Times New Roman" w:cs="Times New Roman"/>
      <w:sz w:val="28"/>
      <w:lang w:val="en-US" w:bidi="en-US"/>
    </w:rPr>
  </w:style>
  <w:style w:type="character" w:styleId="afb">
    <w:name w:val="footnote reference"/>
    <w:basedOn w:val="a0"/>
    <w:semiHidden/>
    <w:unhideWhenUsed/>
    <w:rsid w:val="00966E2F"/>
    <w:rPr>
      <w:vertAlign w:val="superscript"/>
    </w:rPr>
  </w:style>
</w:styles>
</file>

<file path=word/webSettings.xml><?xml version="1.0" encoding="utf-8"?>
<w:webSettings xmlns:r="http://schemas.openxmlformats.org/officeDocument/2006/relationships" xmlns:w="http://schemas.openxmlformats.org/wordprocessingml/2006/main">
  <w:divs>
    <w:div w:id="409279892">
      <w:bodyDiv w:val="1"/>
      <w:marLeft w:val="0"/>
      <w:marRight w:val="0"/>
      <w:marTop w:val="0"/>
      <w:marBottom w:val="0"/>
      <w:divBdr>
        <w:top w:val="none" w:sz="0" w:space="0" w:color="auto"/>
        <w:left w:val="none" w:sz="0" w:space="0" w:color="auto"/>
        <w:bottom w:val="none" w:sz="0" w:space="0" w:color="auto"/>
        <w:right w:val="none" w:sz="0" w:space="0" w:color="auto"/>
      </w:divBdr>
    </w:div>
    <w:div w:id="85703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uss.ru/Mirovaya-povestka/Gosudarstvo-i-suverenitet" TargetMode="External"/><Relationship Id="rId13" Type="http://schemas.openxmlformats.org/officeDocument/2006/relationships/hyperlink" Target="http://www.din.gov.kz/rus/press-sluzhba/publikacii/?cid=0&amp;rid=243" TargetMode="External"/><Relationship Id="rId18" Type="http://schemas.openxmlformats.org/officeDocument/2006/relationships/hyperlink" Target="http://www.realtylaw.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onakz.net/blogs/user/miri-kz/15205.html" TargetMode="External"/><Relationship Id="rId17" Type="http://schemas.openxmlformats.org/officeDocument/2006/relationships/hyperlink" Target="http://www.bnews.kz/ru/news/region/55/" TargetMode="External"/><Relationship Id="rId2" Type="http://schemas.openxmlformats.org/officeDocument/2006/relationships/numbering" Target="numbering.xml"/><Relationship Id="rId16" Type="http://schemas.openxmlformats.org/officeDocument/2006/relationships/hyperlink" Target="http://mirslovarei.com/content_pol/repressirovannyj-narod-710.html" TargetMode="External"/><Relationship Id="rId20" Type="http://schemas.openxmlformats.org/officeDocument/2006/relationships/hyperlink" Target="http://online.prg.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korda.kz/ru/category/poslaniya_narody" TargetMode="External"/><Relationship Id="rId5" Type="http://schemas.openxmlformats.org/officeDocument/2006/relationships/webSettings" Target="webSettings.xml"/><Relationship Id="rId15" Type="http://schemas.openxmlformats.org/officeDocument/2006/relationships/hyperlink" Target="http://www.eidos.ru" TargetMode="External"/><Relationship Id="rId23" Type="http://schemas.openxmlformats.org/officeDocument/2006/relationships/theme" Target="theme/theme1.xml"/><Relationship Id="rId10" Type="http://schemas.openxmlformats.org/officeDocument/2006/relationships/hyperlink" Target="http://akorda.kz/ru/category/gos_programmi_razvitiya" TargetMode="External"/><Relationship Id="rId19" Type="http://schemas.openxmlformats.org/officeDocument/2006/relationships/hyperlink" Target="http://online.prg.kz" TargetMode="External"/><Relationship Id="rId4" Type="http://schemas.openxmlformats.org/officeDocument/2006/relationships/settings" Target="settings.xml"/><Relationship Id="rId9" Type="http://schemas.openxmlformats.org/officeDocument/2006/relationships/hyperlink" Target="http://akorda.kz/ru/category/poslaniya_narody" TargetMode="External"/><Relationship Id="rId14" Type="http://schemas.openxmlformats.org/officeDocument/2006/relationships/hyperlink" Target="http://sozdik.kz/ru/dictionary/translate/kk/ru/&#1090;&#1199;&#1081;&#1110;&#108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045B2A-3AD8-4047-91B9-4A2DDE3FA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86</Pages>
  <Words>32875</Words>
  <Characters>187394</Characters>
  <Application>Microsoft Office Word</Application>
  <DocSecurity>0</DocSecurity>
  <Lines>1561</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cp:revision>
  <dcterms:created xsi:type="dcterms:W3CDTF">2013-01-08T16:39:00Z</dcterms:created>
  <dcterms:modified xsi:type="dcterms:W3CDTF">2013-01-08T18:02:00Z</dcterms:modified>
</cp:coreProperties>
</file>